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5BE0302E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5C609AAC" w14:textId="03687C0A" w:rsidR="00317DFE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5681038" w:history="1">
            <w:r w:rsidR="00317DFE" w:rsidRPr="00DF3BD8">
              <w:rPr>
                <w:rStyle w:val="Hipercze"/>
                <w:rFonts w:cs="Arial"/>
              </w:rPr>
              <w:t>Ogólne informacje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_Toc155681038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 w:rsidR="00F65701">
              <w:rPr>
                <w:webHidden/>
              </w:rPr>
              <w:t>3</w:t>
            </w:r>
            <w:r w:rsidR="00317DFE">
              <w:rPr>
                <w:webHidden/>
              </w:rPr>
              <w:fldChar w:fldCharType="end"/>
            </w:r>
          </w:hyperlink>
        </w:p>
        <w:p w14:paraId="011AA955" w14:textId="354599B0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39" w:history="1">
            <w:r w:rsidR="00317DFE" w:rsidRPr="00DF3BD8">
              <w:rPr>
                <w:rStyle w:val="Hipercze"/>
                <w:rFonts w:cs="Arial"/>
              </w:rPr>
              <w:t>1.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Studium wykonalności/ Plan inwestycji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_Toc155681039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317DFE">
              <w:rPr>
                <w:webHidden/>
              </w:rPr>
              <w:fldChar w:fldCharType="end"/>
            </w:r>
          </w:hyperlink>
        </w:p>
        <w:p w14:paraId="76DECF95" w14:textId="287A4E75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0" w:history="1">
            <w:r w:rsidR="00317DFE" w:rsidRPr="00DF3BD8">
              <w:rPr>
                <w:rStyle w:val="Hipercze"/>
                <w:rFonts w:cs="Arial"/>
              </w:rPr>
              <w:t>2.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Arkusze obliczeniowe do Studium wykonalności/ Planu inwestycji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_Toc155681040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317DFE">
              <w:rPr>
                <w:webHidden/>
              </w:rPr>
              <w:fldChar w:fldCharType="end"/>
            </w:r>
          </w:hyperlink>
        </w:p>
        <w:p w14:paraId="5CCE7FB0" w14:textId="3A029F89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1" w:history="1">
            <w:r w:rsidR="00317DFE" w:rsidRPr="00DF3BD8">
              <w:rPr>
                <w:rStyle w:val="Hipercze"/>
                <w:rFonts w:cs="Arial"/>
              </w:rPr>
              <w:t>3.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_Toc155681041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317DFE">
              <w:rPr>
                <w:webHidden/>
              </w:rPr>
              <w:fldChar w:fldCharType="end"/>
            </w:r>
          </w:hyperlink>
        </w:p>
        <w:p w14:paraId="7905725A" w14:textId="0408A9C8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2" w:history="1">
            <w:r w:rsidR="00317DFE" w:rsidRPr="00DF3BD8">
              <w:rPr>
                <w:rStyle w:val="Hipercze"/>
                <w:rFonts w:cs="Arial"/>
              </w:rPr>
              <w:t>4.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Decyzja o środowiskowych uwarunkowaniach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_Toc155681042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317DFE">
              <w:rPr>
                <w:webHidden/>
              </w:rPr>
              <w:fldChar w:fldCharType="end"/>
            </w:r>
          </w:hyperlink>
        </w:p>
        <w:p w14:paraId="6100EAB8" w14:textId="7818FB16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3" w:history="1">
            <w:r w:rsidR="00317DFE" w:rsidRPr="00DF3BD8">
              <w:rPr>
                <w:rStyle w:val="Hipercze"/>
                <w:rFonts w:cs="Arial"/>
              </w:rPr>
              <w:t>5.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 xml:space="preserve">Zaświadczenie organu odpowiedzialnego za monitorowanie obszarów Natura </w:t>
            </w:r>
            <w:r w:rsidR="00317DFE">
              <w:rPr>
                <w:rStyle w:val="Hipercze"/>
                <w:rFonts w:cs="Arial"/>
              </w:rPr>
              <w:t xml:space="preserve">  </w:t>
            </w:r>
            <w:r w:rsidR="00317DFE" w:rsidRPr="00DF3BD8">
              <w:rPr>
                <w:rStyle w:val="Hipercze"/>
                <w:rFonts w:cs="Arial"/>
              </w:rPr>
              <w:t>2000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_Toc155681043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317DFE">
              <w:rPr>
                <w:webHidden/>
              </w:rPr>
              <w:fldChar w:fldCharType="end"/>
            </w:r>
          </w:hyperlink>
        </w:p>
        <w:p w14:paraId="7B3970C7" w14:textId="5BF7CD23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4" w:history="1">
            <w:r w:rsidR="00317DFE" w:rsidRPr="00DF3BD8">
              <w:rPr>
                <w:rStyle w:val="Hipercze"/>
                <w:rFonts w:cs="Arial"/>
              </w:rPr>
              <w:t>6.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Zezwolenie na inwestycję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_Toc155681044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317DFE">
              <w:rPr>
                <w:webHidden/>
              </w:rPr>
              <w:fldChar w:fldCharType="end"/>
            </w:r>
          </w:hyperlink>
        </w:p>
        <w:p w14:paraId="65A87D9F" w14:textId="3B1C8709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5" w:history="1">
            <w:r w:rsidR="00317DFE" w:rsidRPr="00DF3BD8">
              <w:rPr>
                <w:rStyle w:val="Hipercze"/>
                <w:rFonts w:cs="Arial"/>
              </w:rPr>
              <w:t>7.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_Toc155681045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317DFE">
              <w:rPr>
                <w:webHidden/>
              </w:rPr>
              <w:fldChar w:fldCharType="end"/>
            </w:r>
          </w:hyperlink>
        </w:p>
        <w:p w14:paraId="0BE83C5E" w14:textId="3AC02228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6" w:history="1">
            <w:r w:rsidR="00317DFE" w:rsidRPr="00DF3BD8">
              <w:rPr>
                <w:rStyle w:val="Hipercze"/>
                <w:rFonts w:cs="Arial"/>
              </w:rPr>
              <w:t>8.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Dokumenty potwierdzające sytuację finansową wnioskodawcy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_Toc155681046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317DFE">
              <w:rPr>
                <w:webHidden/>
              </w:rPr>
              <w:fldChar w:fldCharType="end"/>
            </w:r>
          </w:hyperlink>
        </w:p>
        <w:p w14:paraId="6760A26F" w14:textId="16066C08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7" w:history="1">
            <w:r w:rsidR="00317DFE" w:rsidRPr="00DF3BD8">
              <w:rPr>
                <w:rStyle w:val="Hipercze"/>
                <w:rFonts w:cs="Arial"/>
              </w:rPr>
              <w:t>9.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_Toc155681047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317DFE">
              <w:rPr>
                <w:webHidden/>
              </w:rPr>
              <w:fldChar w:fldCharType="end"/>
            </w:r>
          </w:hyperlink>
        </w:p>
        <w:p w14:paraId="014476B0" w14:textId="1B71E285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8" w:history="1">
            <w:r w:rsidR="00317DFE" w:rsidRPr="00DF3BD8">
              <w:rPr>
                <w:rStyle w:val="Hipercze"/>
                <w:rFonts w:cs="Arial"/>
              </w:rPr>
              <w:t>10.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Oświadczenie o kwalifikowalności podatku VAT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_Toc155681048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317DFE">
              <w:rPr>
                <w:webHidden/>
              </w:rPr>
              <w:fldChar w:fldCharType="end"/>
            </w:r>
          </w:hyperlink>
        </w:p>
        <w:p w14:paraId="3A89E2CE" w14:textId="0C35EC2A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49" w:history="1">
            <w:r w:rsidR="00317DFE" w:rsidRPr="00DF3BD8">
              <w:rPr>
                <w:rStyle w:val="Hipercze"/>
                <w:rFonts w:cs="Arial"/>
              </w:rPr>
              <w:t>11.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Porozumienie/ umowa o partnerstwie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_Toc155681049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317DFE">
              <w:rPr>
                <w:webHidden/>
              </w:rPr>
              <w:fldChar w:fldCharType="end"/>
            </w:r>
          </w:hyperlink>
        </w:p>
        <w:p w14:paraId="56CEBA66" w14:textId="3B081EF9" w:rsidR="00317DFE" w:rsidRDefault="00F6570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5681050" w:history="1">
            <w:r w:rsidR="00317DFE" w:rsidRPr="00DF3BD8">
              <w:rPr>
                <w:rStyle w:val="Hipercze"/>
                <w:rFonts w:cs="Arial"/>
              </w:rPr>
              <w:t>12.</w:t>
            </w:r>
            <w:r w:rsidR="00317DF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317DFE" w:rsidRPr="00DF3BD8">
              <w:rPr>
                <w:rStyle w:val="Hipercze"/>
                <w:rFonts w:cs="Arial"/>
              </w:rPr>
              <w:t>Oświadczenie o nieprzekroczeniu limitu wydatków na nową infrastrukturę (dokument np. opinia, zaświadczenie, uchwała) (jeśli dotyczy)</w:t>
            </w:r>
            <w:r w:rsidR="00317DFE">
              <w:rPr>
                <w:webHidden/>
              </w:rPr>
              <w:tab/>
            </w:r>
            <w:r w:rsidR="00317DFE">
              <w:rPr>
                <w:webHidden/>
              </w:rPr>
              <w:fldChar w:fldCharType="begin"/>
            </w:r>
            <w:r w:rsidR="00317DFE">
              <w:rPr>
                <w:webHidden/>
              </w:rPr>
              <w:instrText xml:space="preserve"> PAGEREF _Toc155681050 \h </w:instrText>
            </w:r>
            <w:r w:rsidR="00317DFE">
              <w:rPr>
                <w:webHidden/>
              </w:rPr>
            </w:r>
            <w:r w:rsidR="00317DFE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317DFE">
              <w:rPr>
                <w:webHidden/>
              </w:rPr>
              <w:fldChar w:fldCharType="end"/>
            </w:r>
          </w:hyperlink>
        </w:p>
        <w:p w14:paraId="1A6BEDBA" w14:textId="53D1BDE2" w:rsidR="006B4C7F" w:rsidRPr="00487E97" w:rsidRDefault="006B4C7F" w:rsidP="002536D4">
          <w:pPr>
            <w:pStyle w:val="Spistreci2"/>
            <w:spacing w:before="0"/>
          </w:pPr>
          <w:r w:rsidRPr="00487E97">
            <w:fldChar w:fldCharType="end"/>
          </w:r>
        </w:p>
      </w:sdtContent>
    </w:sdt>
    <w:sdt>
      <w:sdtPr>
        <w:rPr>
          <w:rFonts w:ascii="Arial" w:hAnsi="Arial" w:cs="Arial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3614D30" w14:textId="41198C15" w:rsidR="006B4C7F" w:rsidRPr="00487E97" w:rsidRDefault="00F65701" w:rsidP="002536D4">
          <w:pPr>
            <w:spacing w:line="360" w:lineRule="auto"/>
            <w:rPr>
              <w:rFonts w:ascii="Arial" w:hAnsi="Arial" w:cs="Arial"/>
            </w:rPr>
          </w:pPr>
        </w:p>
      </w:sdtContent>
    </w:sdt>
    <w:p w14:paraId="170851DB" w14:textId="77777777" w:rsidR="00E20815" w:rsidRPr="00487E97" w:rsidRDefault="00E20815" w:rsidP="002536D4">
      <w:pPr>
        <w:spacing w:line="360" w:lineRule="auto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br w:type="page"/>
      </w:r>
    </w:p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55681038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782D40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782D40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55681039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782D40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782D40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55681040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55681041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55681042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0FF58444" w:rsidR="00443D14" w:rsidRPr="00487E97" w:rsidRDefault="00E20815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bookmarkStart w:id="18" w:name="_Toc155681043"/>
      <w:r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782D4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782D40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782D40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782D4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55681044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55681045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782D40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55681046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782D40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782D40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782D40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782D4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782D4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782D4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782D4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77C8ACA3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EE3B02">
        <w:rPr>
          <w:rFonts w:ascii="Arial" w:hAnsi="Arial" w:cs="Arial"/>
        </w:rPr>
        <w:t>13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39F5154B" w14:textId="77777777" w:rsidR="00EE3B02" w:rsidRPr="00487E97" w:rsidRDefault="00EE3B02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782D40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55681047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782D40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1" w:name="_Toc134521465"/>
      <w:bookmarkStart w:id="32" w:name="_Toc155681048"/>
      <w:r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782D40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55681049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782D40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2A24855F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 xml:space="preserve">zweryfikowana na etapie oceny formalno-merytorycznej projektu. </w:t>
      </w:r>
      <w:bookmarkStart w:id="35" w:name="_Hlk149557557"/>
      <w:r w:rsidR="00713F1F" w:rsidRPr="00386B2B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782D40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69E52818" w:rsidR="00B751D3" w:rsidRPr="00487E97" w:rsidRDefault="00647938" w:rsidP="00782D40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63F11D5A" w:rsidR="00F947F4" w:rsidRPr="00487E97" w:rsidRDefault="00B751D3" w:rsidP="002536D4">
      <w:pPr>
        <w:spacing w:line="360" w:lineRule="auto"/>
        <w:jc w:val="both"/>
        <w:rPr>
          <w:rFonts w:ascii="Arial" w:hAnsi="Arial" w:cs="Arial"/>
        </w:rPr>
      </w:pPr>
      <w:r w:rsidRPr="00487E97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487E97">
        <w:rPr>
          <w:rFonts w:ascii="Arial" w:hAnsi="Arial" w:cs="Arial"/>
        </w:rPr>
        <w:t xml:space="preserve"> </w:t>
      </w:r>
    </w:p>
    <w:p w14:paraId="564B2C09" w14:textId="3AD5303B" w:rsidR="00E70ABC" w:rsidRPr="00487E97" w:rsidRDefault="00F947F4" w:rsidP="00616C1B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6"/>
    </w:p>
    <w:p w14:paraId="1D11A5AA" w14:textId="07F443D8" w:rsidR="00E70ABC" w:rsidRPr="00964F7C" w:rsidRDefault="00964F7C" w:rsidP="00782D40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ascii="Arial" w:hAnsi="Arial" w:cs="Arial"/>
          <w:lang w:val="pl-PL"/>
        </w:rPr>
      </w:pPr>
      <w:bookmarkStart w:id="37" w:name="_Toc155681050"/>
      <w:r w:rsidRPr="00964F7C">
        <w:rPr>
          <w:rFonts w:ascii="Arial" w:hAnsi="Arial" w:cs="Arial"/>
          <w:szCs w:val="24"/>
          <w:lang w:val="pl-PL"/>
        </w:rPr>
        <w:t xml:space="preserve">Oświadczenie o nieprzekroczeniu limitu wydatków na nową infrastrukturę </w:t>
      </w:r>
      <w:r w:rsidRPr="00964F7C">
        <w:rPr>
          <w:rFonts w:ascii="Arial" w:hAnsi="Arial" w:cs="Arial"/>
          <w:b w:val="0"/>
          <w:bCs w:val="0"/>
          <w:szCs w:val="24"/>
          <w:lang w:val="pl-PL"/>
        </w:rPr>
        <w:t>(d</w:t>
      </w:r>
      <w:r w:rsidR="00616C1B" w:rsidRPr="00964F7C">
        <w:rPr>
          <w:rFonts w:ascii="Arial" w:hAnsi="Arial" w:cs="Arial"/>
          <w:b w:val="0"/>
          <w:bCs w:val="0"/>
          <w:szCs w:val="24"/>
          <w:lang w:val="pl-PL"/>
        </w:rPr>
        <w:t>okument</w:t>
      </w:r>
      <w:r w:rsidR="00EE3B02" w:rsidRPr="00964F7C">
        <w:rPr>
          <w:rFonts w:ascii="Arial" w:hAnsi="Arial" w:cs="Arial"/>
          <w:b w:val="0"/>
          <w:bCs w:val="0"/>
          <w:szCs w:val="24"/>
        </w:rPr>
        <w:t xml:space="preserve"> </w:t>
      </w:r>
      <w:r w:rsidR="00616C1B" w:rsidRPr="00964F7C">
        <w:rPr>
          <w:rFonts w:ascii="Arial" w:hAnsi="Arial" w:cs="Arial"/>
          <w:b w:val="0"/>
          <w:bCs w:val="0"/>
          <w:lang w:val="pl-PL"/>
        </w:rPr>
        <w:t>np. opinia, zaświadczenie, uchwała) (jeśli dotyczy)</w:t>
      </w:r>
      <w:bookmarkEnd w:id="37"/>
    </w:p>
    <w:p w14:paraId="19AA5555" w14:textId="5E6820A2" w:rsidR="00616C1B" w:rsidRPr="00964F7C" w:rsidRDefault="00616C1B" w:rsidP="00616C1B">
      <w:pPr>
        <w:spacing w:line="360" w:lineRule="auto"/>
        <w:rPr>
          <w:rFonts w:ascii="Arial" w:hAnsi="Arial" w:cs="Arial"/>
          <w:lang w:eastAsia="x-none"/>
        </w:rPr>
      </w:pPr>
      <w:r w:rsidRPr="00964F7C">
        <w:rPr>
          <w:rFonts w:ascii="Arial" w:hAnsi="Arial" w:cs="Arial"/>
          <w:lang w:eastAsia="x-none"/>
        </w:rPr>
        <w:t>Przedmiotowy załącznik</w:t>
      </w:r>
      <w:r w:rsidR="00964F7C" w:rsidRPr="00964F7C">
        <w:rPr>
          <w:rFonts w:ascii="Arial" w:hAnsi="Arial" w:cs="Arial"/>
          <w:lang w:eastAsia="x-none"/>
        </w:rPr>
        <w:t xml:space="preserve"> - dokument</w:t>
      </w:r>
      <w:r w:rsidRPr="00964F7C">
        <w:rPr>
          <w:rFonts w:ascii="Arial" w:hAnsi="Arial" w:cs="Arial"/>
          <w:lang w:eastAsia="x-none"/>
        </w:rPr>
        <w:t xml:space="preserve"> powinieneś przedłożyć, jeżeli Twój projekt dotyczy rozbudowy systemów wodociągowych (</w:t>
      </w:r>
      <w:r w:rsidR="00964F7C" w:rsidRPr="00964F7C">
        <w:rPr>
          <w:rFonts w:ascii="Arial" w:hAnsi="Arial" w:cs="Arial"/>
          <w:lang w:eastAsia="x-none"/>
        </w:rPr>
        <w:t xml:space="preserve">obejmuje </w:t>
      </w:r>
      <w:r w:rsidRPr="00964F7C">
        <w:rPr>
          <w:rFonts w:ascii="Arial" w:hAnsi="Arial" w:cs="Arial"/>
          <w:lang w:eastAsia="x-none"/>
        </w:rPr>
        <w:t>m.in. nowe sieci wodociągowe, nowe stacje uzdatniania wody i ujęcia).</w:t>
      </w:r>
    </w:p>
    <w:p w14:paraId="5A68E917" w14:textId="0DF71067" w:rsidR="00EE3B02" w:rsidRDefault="00616C1B" w:rsidP="00616C1B">
      <w:pPr>
        <w:spacing w:line="360" w:lineRule="auto"/>
        <w:rPr>
          <w:rFonts w:ascii="Arial" w:hAnsi="Arial" w:cs="Arial"/>
          <w:lang w:eastAsia="x-none"/>
        </w:rPr>
      </w:pPr>
      <w:r w:rsidRPr="00964F7C">
        <w:rPr>
          <w:rFonts w:ascii="Arial" w:hAnsi="Arial" w:cs="Arial"/>
          <w:lang w:eastAsia="x-none"/>
        </w:rPr>
        <w:t>Załączony dokument (np. opinia, zaświadczenie, uchwała) powinien być podpisany przez lidera porozumienia i wyraźnie potwierdzać, że wartość dofinansowania EFRR dotyczącego rozbudowy nowej infrastruktury wodnej w projekcie nie przekroczy 25% alokacji dedykowanej projektom dotyczącym zaopatrzenia w wodę w danej strategii terytorialnej.</w:t>
      </w:r>
    </w:p>
    <w:p w14:paraId="61920E5F" w14:textId="77777777" w:rsidR="00390A4E" w:rsidRPr="00390A4E" w:rsidRDefault="00390A4E" w:rsidP="002536D4">
      <w:pPr>
        <w:spacing w:line="360" w:lineRule="auto"/>
        <w:rPr>
          <w:lang w:eastAsia="x-none"/>
        </w:rPr>
      </w:pPr>
    </w:p>
    <w:sectPr w:rsidR="00390A4E" w:rsidRPr="00390A4E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2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46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DFE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27437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B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00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6A7"/>
    <w:rsid w:val="006158F6"/>
    <w:rsid w:val="00615C50"/>
    <w:rsid w:val="00615CB6"/>
    <w:rsid w:val="00615D85"/>
    <w:rsid w:val="00616034"/>
    <w:rsid w:val="006160AF"/>
    <w:rsid w:val="00616C1B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91A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3F1F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81F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2D40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131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4F7C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3B02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70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635206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1733</Words>
  <Characters>12974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14678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Patrycja Gołota</cp:lastModifiedBy>
  <cp:revision>46</cp:revision>
  <cp:lastPrinted>2024-01-09T08:31:00Z</cp:lastPrinted>
  <dcterms:created xsi:type="dcterms:W3CDTF">2023-04-28T08:10:00Z</dcterms:created>
  <dcterms:modified xsi:type="dcterms:W3CDTF">2024-01-09T08:31:00Z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