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CEE52" w14:textId="7A00303B" w:rsidR="00C94F09" w:rsidRDefault="0072064F" w:rsidP="00C94F09">
      <w:pPr>
        <w:pStyle w:val="Nagwek1"/>
        <w:rPr>
          <w:rFonts w:ascii="Arial" w:hAnsi="Arial" w:cs="Arial"/>
          <w:b/>
          <w:color w:val="auto"/>
          <w:sz w:val="24"/>
          <w:szCs w:val="24"/>
        </w:rPr>
      </w:pPr>
      <w:r w:rsidRPr="00077A18">
        <w:rPr>
          <w:rFonts w:ascii="Arial" w:hAnsi="Arial" w:cs="Arial"/>
          <w:b/>
          <w:noProof/>
          <w:color w:val="auto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BD71CA8" wp14:editId="5509884C">
            <wp:simplePos x="0" y="0"/>
            <wp:positionH relativeFrom="column">
              <wp:posOffset>1778000</wp:posOffset>
            </wp:positionH>
            <wp:positionV relativeFrom="paragraph">
              <wp:posOffset>-523875</wp:posOffset>
            </wp:positionV>
            <wp:extent cx="5638800" cy="523875"/>
            <wp:effectExtent l="0" t="0" r="0" b="9525"/>
            <wp:wrapNone/>
            <wp:docPr id="3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<a:extLst xmlns:a="http://schemas.openxmlformats.org/drawingml/2006/main">
                <a:ext uri="{FF2B5EF4-FFF2-40B4-BE49-F238E27FC236}">
                  <a16:creationId xmlns:a16="http://schemas.microsoft.com/office/drawing/2014/main" id="{DB2A7EA3-3553-434F-A560-1E9B4A82FD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  <a:extLst>
                        <a:ext uri="{FF2B5EF4-FFF2-40B4-BE49-F238E27FC236}">
                          <a16:creationId xmlns:a16="http://schemas.microsoft.com/office/drawing/2014/main" id="{DB2A7EA3-3553-434F-A560-1E9B4A82FD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7A18" w:rsidRPr="00077A18">
        <w:rPr>
          <w:rFonts w:ascii="Arial" w:hAnsi="Arial" w:cs="Arial"/>
          <w:b/>
          <w:color w:val="auto"/>
          <w:sz w:val="24"/>
          <w:szCs w:val="24"/>
        </w:rPr>
        <w:t>Lista zweryfikowanych projektów w ramach pierwszej puli* projektów złożonych w terminie 29.04.2024 r. - 02.09.2024 r. - aktualizacja z dnia</w:t>
      </w:r>
      <w:r w:rsidR="00950490">
        <w:rPr>
          <w:rFonts w:ascii="Arial" w:hAnsi="Arial" w:cs="Arial"/>
          <w:b/>
          <w:color w:val="auto"/>
          <w:sz w:val="24"/>
          <w:szCs w:val="24"/>
        </w:rPr>
        <w:t xml:space="preserve"> 17 listopada 2025 r.</w:t>
      </w:r>
    </w:p>
    <w:p w14:paraId="0F10B604" w14:textId="77777777" w:rsidR="00077A18" w:rsidRPr="00077A18" w:rsidRDefault="00077A18" w:rsidP="00077A18"/>
    <w:p w14:paraId="47F511CC" w14:textId="77777777" w:rsidR="00077A18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77A18">
        <w:rPr>
          <w:rFonts w:ascii="Arial" w:hAnsi="Arial" w:cs="Arial"/>
          <w:sz w:val="24"/>
          <w:szCs w:val="24"/>
        </w:rPr>
        <w:t>Działanie: FEKP.07.03 Aktywizacja edukacyjna osób dorosłych</w:t>
      </w:r>
    </w:p>
    <w:p w14:paraId="229CB448" w14:textId="38516B4C" w:rsidR="009733DC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77A18">
        <w:rPr>
          <w:rFonts w:ascii="Arial" w:hAnsi="Arial" w:cs="Arial"/>
          <w:sz w:val="24"/>
          <w:szCs w:val="24"/>
        </w:rPr>
        <w:t>Nabór nr FEKP.07.03-IZ.00-104/24</w:t>
      </w:r>
    </w:p>
    <w:p w14:paraId="5B92C958" w14:textId="77777777" w:rsidR="00077A18" w:rsidRPr="00C94F09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CAFE418" w14:textId="77777777" w:rsidR="00C94F09" w:rsidRPr="00C94F09" w:rsidRDefault="00C94F09" w:rsidP="00C94F09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C94F09">
        <w:rPr>
          <w:rFonts w:ascii="Arial" w:eastAsiaTheme="majorEastAsia" w:hAnsi="Arial" w:cs="Arial"/>
          <w:b/>
          <w:bCs/>
          <w:sz w:val="24"/>
          <w:szCs w:val="24"/>
        </w:rPr>
        <w:t>Projekty wybrane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62"/>
        <w:gridCol w:w="1985"/>
        <w:gridCol w:w="2693"/>
        <w:gridCol w:w="2977"/>
        <w:gridCol w:w="1843"/>
        <w:gridCol w:w="2126"/>
        <w:gridCol w:w="2263"/>
      </w:tblGrid>
      <w:tr w:rsidR="00C94F09" w:rsidRPr="00C94F09" w14:paraId="38AB6AA1" w14:textId="77777777" w:rsidTr="0062793A">
        <w:trPr>
          <w:trHeight w:val="1256"/>
          <w:tblHeader/>
        </w:trPr>
        <w:tc>
          <w:tcPr>
            <w:tcW w:w="562" w:type="dxa"/>
            <w:shd w:val="clear" w:color="auto" w:fill="D9E2F3" w:themeFill="accent1" w:themeFillTint="33"/>
          </w:tcPr>
          <w:p w14:paraId="52CE20F1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0" w:name="_Hlk214019102"/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985" w:type="dxa"/>
            <w:shd w:val="clear" w:color="auto" w:fill="D9E2F3" w:themeFill="accent1" w:themeFillTint="33"/>
          </w:tcPr>
          <w:p w14:paraId="48D2AE8B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557EE10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7F8C0E9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3B191F35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4DCF186F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1CE92E8C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62793A" w:rsidRPr="00077A18" w14:paraId="78E1B566" w14:textId="77777777" w:rsidTr="0062793A">
        <w:trPr>
          <w:trHeight w:val="108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67E0E" w14:textId="2C4908F6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1" w:name="_Hlk186455652"/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BE9137" w14:textId="05FAC104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FEKP.07.03-IZ.00-0001/24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D5B250" w14:textId="3921A757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Miasta Brodnicy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67DE7" w14:textId="18C8F343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Aktywizacja edukacyjna osób dorosłych w ramach LOWE</w:t>
            </w:r>
          </w:p>
        </w:tc>
        <w:tc>
          <w:tcPr>
            <w:tcW w:w="1843" w:type="dxa"/>
            <w:shd w:val="clear" w:color="auto" w:fill="FFFFFF" w:themeFill="background1"/>
          </w:tcPr>
          <w:p w14:paraId="7BB8F4C2" w14:textId="2D3D5D4C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496 584,96</w:t>
            </w:r>
          </w:p>
        </w:tc>
        <w:tc>
          <w:tcPr>
            <w:tcW w:w="2126" w:type="dxa"/>
            <w:shd w:val="clear" w:color="auto" w:fill="FFFFFF" w:themeFill="background1"/>
          </w:tcPr>
          <w:p w14:paraId="0192C19F" w14:textId="41BFFC3A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492 107,55</w:t>
            </w:r>
          </w:p>
        </w:tc>
        <w:tc>
          <w:tcPr>
            <w:tcW w:w="2263" w:type="dxa"/>
            <w:shd w:val="clear" w:color="auto" w:fill="FFFFFF" w:themeFill="background1"/>
          </w:tcPr>
          <w:p w14:paraId="761AB013" w14:textId="032B52A2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471 755,70</w:t>
            </w:r>
          </w:p>
        </w:tc>
      </w:tr>
      <w:bookmarkEnd w:id="0"/>
      <w:tr w:rsidR="0062793A" w:rsidRPr="00077A18" w14:paraId="5110E8B8" w14:textId="77777777" w:rsidTr="0062793A">
        <w:trPr>
          <w:trHeight w:val="1089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30AB5" w14:textId="7028FE12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4EB96B" w14:textId="6FA7E33C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FEKP.07.03-IZ.00-0002/24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2BF47F" w14:textId="16C567D1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Dorzecza Zgłowiączki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4F6F93" w14:textId="2E2C6982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Lokalne Ośrodki Wiedzy i Edukacji</w:t>
            </w:r>
          </w:p>
        </w:tc>
        <w:tc>
          <w:tcPr>
            <w:tcW w:w="1843" w:type="dxa"/>
            <w:shd w:val="clear" w:color="auto" w:fill="FFFFFF" w:themeFill="background1"/>
          </w:tcPr>
          <w:p w14:paraId="3878372A" w14:textId="300DCB86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531 781,44</w:t>
            </w:r>
          </w:p>
        </w:tc>
        <w:tc>
          <w:tcPr>
            <w:tcW w:w="2126" w:type="dxa"/>
            <w:shd w:val="clear" w:color="auto" w:fill="FFFFFF" w:themeFill="background1"/>
          </w:tcPr>
          <w:p w14:paraId="76E91B26" w14:textId="1C458FC7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530 041,96</w:t>
            </w:r>
          </w:p>
        </w:tc>
        <w:tc>
          <w:tcPr>
            <w:tcW w:w="2263" w:type="dxa"/>
            <w:shd w:val="clear" w:color="auto" w:fill="FFFFFF" w:themeFill="background1"/>
          </w:tcPr>
          <w:p w14:paraId="67C3794A" w14:textId="33A98356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505 192,35</w:t>
            </w:r>
          </w:p>
        </w:tc>
      </w:tr>
      <w:tr w:rsidR="0062793A" w:rsidRPr="00077A18" w14:paraId="49682AEA" w14:textId="77777777" w:rsidTr="0062793A">
        <w:trPr>
          <w:trHeight w:val="1089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54FA8" w14:textId="78D87CFC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2DBFA3" w14:textId="243FCACE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FEKP.07.03-IZ.00-0003/24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1DC7BA" w14:textId="3E541308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Chełmno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83F98C" w14:textId="3A6AFDB6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Aktywizacja edukacyjna osób dorosłych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3D093492" w14:textId="09203D02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303 165,12</w:t>
            </w:r>
          </w:p>
        </w:tc>
        <w:tc>
          <w:tcPr>
            <w:tcW w:w="2126" w:type="dxa"/>
            <w:shd w:val="clear" w:color="auto" w:fill="FFFFFF" w:themeFill="background1"/>
          </w:tcPr>
          <w:p w14:paraId="25328E2C" w14:textId="34D12322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300 431,66</w:t>
            </w:r>
          </w:p>
        </w:tc>
        <w:tc>
          <w:tcPr>
            <w:tcW w:w="2263" w:type="dxa"/>
            <w:shd w:val="clear" w:color="auto" w:fill="FFFFFF" w:themeFill="background1"/>
          </w:tcPr>
          <w:p w14:paraId="1F84EC41" w14:textId="563DAC09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288 006,85</w:t>
            </w:r>
          </w:p>
        </w:tc>
      </w:tr>
      <w:tr w:rsidR="0062793A" w:rsidRPr="00077A18" w14:paraId="3CEE3AAC" w14:textId="77777777" w:rsidTr="0062793A">
        <w:trPr>
          <w:trHeight w:val="1089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AB694" w14:textId="359406DC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EB2514" w14:textId="0AD7F44D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FEKP.07.03-IZ.00-0004/24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FA5DE3" w14:textId="19C3E14D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Lokalna Grupa Działania Ziemia Gotyku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F09D69" w14:textId="0AA70AB6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Lokalne Ośrodki Wiedzy i Edukacji Ziemi Gotyku</w:t>
            </w:r>
          </w:p>
        </w:tc>
        <w:tc>
          <w:tcPr>
            <w:tcW w:w="1843" w:type="dxa"/>
            <w:shd w:val="clear" w:color="auto" w:fill="FFFFFF" w:themeFill="background1"/>
          </w:tcPr>
          <w:p w14:paraId="2CD3BE15" w14:textId="16FDC990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1 306 588,27</w:t>
            </w:r>
          </w:p>
        </w:tc>
        <w:tc>
          <w:tcPr>
            <w:tcW w:w="2126" w:type="dxa"/>
            <w:shd w:val="clear" w:color="auto" w:fill="FFFFFF" w:themeFill="background1"/>
          </w:tcPr>
          <w:p w14:paraId="522FE58C" w14:textId="212A4932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1 302 314,38</w:t>
            </w:r>
          </w:p>
        </w:tc>
        <w:tc>
          <w:tcPr>
            <w:tcW w:w="2263" w:type="dxa"/>
            <w:shd w:val="clear" w:color="auto" w:fill="FFFFFF" w:themeFill="background1"/>
          </w:tcPr>
          <w:p w14:paraId="1286155D" w14:textId="6E46B943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1 241 258,85</w:t>
            </w:r>
          </w:p>
        </w:tc>
      </w:tr>
      <w:tr w:rsidR="0062793A" w:rsidRPr="00077A18" w14:paraId="07D09BFF" w14:textId="77777777" w:rsidTr="0062793A">
        <w:trPr>
          <w:trHeight w:val="1089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425E9" w14:textId="4552A363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BF600A" w14:textId="0E52DA72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FEKP.07.03-IZ.00-0005/24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D45E56" w14:textId="1B92F3D9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Stowarzyszenie Bydgoska Lokalna Grupa Działania "Dwie Rzeki"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33E901" w14:textId="6FA19AA7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Aktywizacja edukacyjna osób dorosłych LGD „Dwie Rzeki”</w:t>
            </w:r>
          </w:p>
        </w:tc>
        <w:tc>
          <w:tcPr>
            <w:tcW w:w="1843" w:type="dxa"/>
            <w:shd w:val="clear" w:color="auto" w:fill="FFFFFF" w:themeFill="background1"/>
          </w:tcPr>
          <w:p w14:paraId="5E7E8415" w14:textId="2A3E1EBA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610 000,00</w:t>
            </w:r>
          </w:p>
        </w:tc>
        <w:tc>
          <w:tcPr>
            <w:tcW w:w="2126" w:type="dxa"/>
            <w:shd w:val="clear" w:color="auto" w:fill="FFFFFF" w:themeFill="background1"/>
          </w:tcPr>
          <w:p w14:paraId="369E06BA" w14:textId="2C2D81E4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604 500,00</w:t>
            </w:r>
          </w:p>
        </w:tc>
        <w:tc>
          <w:tcPr>
            <w:tcW w:w="2263" w:type="dxa"/>
            <w:shd w:val="clear" w:color="auto" w:fill="FFFFFF" w:themeFill="background1"/>
          </w:tcPr>
          <w:p w14:paraId="6774D307" w14:textId="68DCC3C5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579 500,00</w:t>
            </w:r>
          </w:p>
        </w:tc>
      </w:tr>
      <w:tr w:rsidR="0062793A" w:rsidRPr="00077A18" w14:paraId="59D954AD" w14:textId="77777777" w:rsidTr="0062793A">
        <w:trPr>
          <w:trHeight w:val="1089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60FC1" w14:textId="25B6FC2B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97374D" w14:textId="77F4CF11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FEKP.07.03-IZ.00-0006/24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317D29" w14:textId="05B8AA07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"TRZY DOLINY"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79B4EDC" w14:textId="185F82EC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LOWE W TRZECH DOLINACH</w:t>
            </w:r>
          </w:p>
        </w:tc>
        <w:tc>
          <w:tcPr>
            <w:tcW w:w="1843" w:type="dxa"/>
            <w:shd w:val="clear" w:color="auto" w:fill="FFFFFF" w:themeFill="background1"/>
          </w:tcPr>
          <w:p w14:paraId="0C2D13E9" w14:textId="784F4264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1 282 392,19</w:t>
            </w:r>
          </w:p>
        </w:tc>
        <w:tc>
          <w:tcPr>
            <w:tcW w:w="2126" w:type="dxa"/>
            <w:shd w:val="clear" w:color="auto" w:fill="FFFFFF" w:themeFill="background1"/>
          </w:tcPr>
          <w:p w14:paraId="386177C9" w14:textId="13B2F0C4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1 278 197,45</w:t>
            </w:r>
          </w:p>
        </w:tc>
        <w:tc>
          <w:tcPr>
            <w:tcW w:w="2263" w:type="dxa"/>
            <w:shd w:val="clear" w:color="auto" w:fill="FFFFFF" w:themeFill="background1"/>
          </w:tcPr>
          <w:p w14:paraId="0E3D1EF5" w14:textId="52CB3B2F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1 218 272,58</w:t>
            </w:r>
          </w:p>
        </w:tc>
      </w:tr>
      <w:tr w:rsidR="0062793A" w:rsidRPr="00077A18" w14:paraId="538854B2" w14:textId="77777777" w:rsidTr="0062793A">
        <w:trPr>
          <w:trHeight w:val="1089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8F2BE" w14:textId="232E49F0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552317" w14:textId="41D74A7D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FEKP.07.03-IZ.00-0007/24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2FE873" w14:textId="7B517021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"STOWARZYSZENIE LOKALNA GRUPA DZIAŁANIA GMIN DOBRZYŃSKICH REGION PÓŁNOC"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F53501" w14:textId="7E479034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Lokalne Ośrodki Wiedzy i Edukacji na terenie LGD</w:t>
            </w:r>
          </w:p>
        </w:tc>
        <w:tc>
          <w:tcPr>
            <w:tcW w:w="1843" w:type="dxa"/>
            <w:shd w:val="clear" w:color="auto" w:fill="FFFFFF" w:themeFill="background1"/>
          </w:tcPr>
          <w:p w14:paraId="21FF4E2B" w14:textId="59AA6BD0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822 666,70</w:t>
            </w:r>
          </w:p>
        </w:tc>
        <w:tc>
          <w:tcPr>
            <w:tcW w:w="2126" w:type="dxa"/>
            <w:shd w:val="clear" w:color="auto" w:fill="FFFFFF" w:themeFill="background1"/>
          </w:tcPr>
          <w:p w14:paraId="5A668330" w14:textId="79F7006C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819 975,73</w:t>
            </w:r>
          </w:p>
        </w:tc>
        <w:tc>
          <w:tcPr>
            <w:tcW w:w="2263" w:type="dxa"/>
            <w:shd w:val="clear" w:color="auto" w:fill="FFFFFF" w:themeFill="background1"/>
          </w:tcPr>
          <w:p w14:paraId="29C3B1CA" w14:textId="13D824BA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781 533,35</w:t>
            </w:r>
          </w:p>
        </w:tc>
      </w:tr>
      <w:tr w:rsidR="0062793A" w:rsidRPr="00077A18" w14:paraId="5A2DFB6C" w14:textId="77777777" w:rsidTr="0062793A">
        <w:trPr>
          <w:trHeight w:val="1089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345EB" w14:textId="1A742297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DE2030" w14:textId="745FAC88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FEKP.07.03-IZ.00-0008/24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85A6C9" w14:textId="156AC7A8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"Zakole Dolnej Wisły"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5C1C3A" w14:textId="3C7A4163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LOWE Aktywizacja edukacyjna osób dorosłych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08B3A12F" w14:textId="66059FDA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1 070 000,00</w:t>
            </w:r>
          </w:p>
        </w:tc>
        <w:tc>
          <w:tcPr>
            <w:tcW w:w="2126" w:type="dxa"/>
            <w:shd w:val="clear" w:color="auto" w:fill="FFFFFF" w:themeFill="background1"/>
          </w:tcPr>
          <w:p w14:paraId="6E3B3FD2" w14:textId="00D25573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1 066 500,00</w:t>
            </w:r>
          </w:p>
        </w:tc>
        <w:tc>
          <w:tcPr>
            <w:tcW w:w="2263" w:type="dxa"/>
            <w:shd w:val="clear" w:color="auto" w:fill="FFFFFF" w:themeFill="background1"/>
          </w:tcPr>
          <w:p w14:paraId="720C3A85" w14:textId="2024DBCB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1 016 500,00</w:t>
            </w:r>
          </w:p>
        </w:tc>
      </w:tr>
      <w:tr w:rsidR="0062793A" w:rsidRPr="00077A18" w14:paraId="217FCC00" w14:textId="77777777" w:rsidTr="0062793A">
        <w:trPr>
          <w:trHeight w:val="1089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4571F" w14:textId="392B4623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7F1A06" w14:textId="4C2E7804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FEKP.07.03-IZ.00-0009/24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164940" w14:textId="2DBF2059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"Dla Miasta Torunia"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04D379" w14:textId="1848C995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LOWE dla obszaru Miasta Torunia</w:t>
            </w:r>
          </w:p>
        </w:tc>
        <w:tc>
          <w:tcPr>
            <w:tcW w:w="1843" w:type="dxa"/>
            <w:shd w:val="clear" w:color="auto" w:fill="FFFFFF" w:themeFill="background1"/>
          </w:tcPr>
          <w:p w14:paraId="3A319DC7" w14:textId="4110CB5F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606 330,23</w:t>
            </w:r>
          </w:p>
        </w:tc>
        <w:tc>
          <w:tcPr>
            <w:tcW w:w="2126" w:type="dxa"/>
            <w:shd w:val="clear" w:color="auto" w:fill="FFFFFF" w:themeFill="background1"/>
          </w:tcPr>
          <w:p w14:paraId="1C7EA673" w14:textId="3C56CB93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600 863,31</w:t>
            </w:r>
          </w:p>
        </w:tc>
        <w:tc>
          <w:tcPr>
            <w:tcW w:w="2263" w:type="dxa"/>
            <w:shd w:val="clear" w:color="auto" w:fill="FFFFFF" w:themeFill="background1"/>
          </w:tcPr>
          <w:p w14:paraId="41C4445F" w14:textId="68CC9048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576 013,71</w:t>
            </w:r>
          </w:p>
        </w:tc>
      </w:tr>
      <w:tr w:rsidR="0062793A" w:rsidRPr="00077A18" w14:paraId="51B96672" w14:textId="77777777" w:rsidTr="0062793A">
        <w:trPr>
          <w:trHeight w:val="1089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0E6D4" w14:textId="3B6A050A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2450AC" w14:textId="6D50150A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FEKP.07.03-IZ.00-0011/24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37A17D" w14:textId="34441A9E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Inowrocław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3B0B6F" w14:textId="33BDEE26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LOWE - aktywizacja edukacyjna osób dorosłych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64325EB0" w14:textId="0AC7F7BF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610 000,00</w:t>
            </w:r>
          </w:p>
        </w:tc>
        <w:tc>
          <w:tcPr>
            <w:tcW w:w="2126" w:type="dxa"/>
            <w:shd w:val="clear" w:color="auto" w:fill="FFFFFF" w:themeFill="background1"/>
          </w:tcPr>
          <w:p w14:paraId="7B677D12" w14:textId="347808D8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604 500,00</w:t>
            </w:r>
          </w:p>
        </w:tc>
        <w:tc>
          <w:tcPr>
            <w:tcW w:w="2263" w:type="dxa"/>
            <w:shd w:val="clear" w:color="auto" w:fill="FFFFFF" w:themeFill="background1"/>
          </w:tcPr>
          <w:p w14:paraId="4C361466" w14:textId="7BF8119E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579 500,00</w:t>
            </w:r>
          </w:p>
        </w:tc>
      </w:tr>
      <w:bookmarkEnd w:id="1"/>
    </w:tbl>
    <w:p w14:paraId="2D06E5F9" w14:textId="77777777" w:rsidR="009A6014" w:rsidRDefault="009A6014" w:rsidP="00077A18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217C6401" w14:textId="5F51442B" w:rsidR="00077A18" w:rsidRPr="00077A18" w:rsidRDefault="00C84812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hAnsi="Arial" w:cs="Arial"/>
          <w:sz w:val="24"/>
          <w:szCs w:val="24"/>
        </w:rPr>
        <w:t>Całkowity</w:t>
      </w:r>
      <w:r w:rsidR="00C94F09" w:rsidRPr="00C94F09">
        <w:rPr>
          <w:rFonts w:ascii="Arial" w:hAnsi="Arial" w:cs="Arial"/>
          <w:sz w:val="24"/>
          <w:szCs w:val="24"/>
        </w:rPr>
        <w:t xml:space="preserve"> koszt projektów wybranych do dofinansowania: </w:t>
      </w:r>
      <w:r w:rsidR="00077A18" w:rsidRPr="00077A18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7 639 508,91</w:t>
      </w:r>
    </w:p>
    <w:p w14:paraId="245086F3" w14:textId="46648DC2" w:rsidR="00C94F09" w:rsidRPr="00C94F09" w:rsidRDefault="00C94F09" w:rsidP="00077A18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5E264A7E" w14:textId="7E04AD0B" w:rsidR="00077A18" w:rsidRPr="00077A18" w:rsidRDefault="00C94F09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dofinansowania:</w:t>
      </w:r>
      <w:r w:rsidR="001C3CEF">
        <w:rPr>
          <w:rFonts w:ascii="Arial" w:hAnsi="Arial" w:cs="Arial"/>
          <w:sz w:val="24"/>
          <w:szCs w:val="24"/>
        </w:rPr>
        <w:t xml:space="preserve"> </w:t>
      </w:r>
      <w:r w:rsidR="00077A18" w:rsidRPr="00077A18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7 599 432,04</w:t>
      </w:r>
    </w:p>
    <w:p w14:paraId="4055D4AC" w14:textId="6E342A0E" w:rsidR="00C94F09" w:rsidRPr="00C94F09" w:rsidRDefault="00C94F09" w:rsidP="00077A18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25A0DCE3" w14:textId="2746C596" w:rsidR="00077A18" w:rsidRPr="00077A18" w:rsidRDefault="00C94F09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 UE:</w:t>
      </w:r>
      <w:r w:rsidR="001C3CEF">
        <w:rPr>
          <w:rFonts w:ascii="Arial" w:hAnsi="Arial" w:cs="Arial"/>
          <w:sz w:val="24"/>
          <w:szCs w:val="24"/>
        </w:rPr>
        <w:t xml:space="preserve"> </w:t>
      </w:r>
      <w:r w:rsidR="00077A18" w:rsidRPr="00077A18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7 257 533,39</w:t>
      </w:r>
    </w:p>
    <w:p w14:paraId="4E71CBFB" w14:textId="0399CA6E" w:rsidR="00A10D6A" w:rsidRDefault="00A10D6A" w:rsidP="00077A18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3060BDC4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25E02E1F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18125136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61F1CDC5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2457823A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44848375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54CABE24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2ABBAE8F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7BBB4E66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46528A50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1440A657" w14:textId="5BBB9511" w:rsidR="005C10C2" w:rsidRPr="00077A18" w:rsidRDefault="00077A18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077A18">
        <w:rPr>
          <w:rFonts w:ascii="Arial" w:hAnsi="Arial" w:cs="Arial"/>
          <w:b/>
          <w:bCs/>
          <w:sz w:val="24"/>
          <w:szCs w:val="24"/>
        </w:rPr>
        <w:lastRenderedPageBreak/>
        <w:t xml:space="preserve">Projekt zweryfikowany negatywnie z powodu niespełnienia kryteriów </w:t>
      </w:r>
    </w:p>
    <w:p w14:paraId="44C7258E" w14:textId="77777777" w:rsidR="005C10C2" w:rsidRDefault="005C10C2" w:rsidP="00077A18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62"/>
        <w:gridCol w:w="1985"/>
        <w:gridCol w:w="2693"/>
        <w:gridCol w:w="2977"/>
        <w:gridCol w:w="1843"/>
        <w:gridCol w:w="2126"/>
        <w:gridCol w:w="2268"/>
      </w:tblGrid>
      <w:tr w:rsidR="00077A18" w:rsidRPr="00C94F09" w14:paraId="007B2B14" w14:textId="77777777" w:rsidTr="0062793A">
        <w:trPr>
          <w:trHeight w:val="1249"/>
          <w:tblHeader/>
        </w:trPr>
        <w:tc>
          <w:tcPr>
            <w:tcW w:w="562" w:type="dxa"/>
            <w:shd w:val="clear" w:color="auto" w:fill="D9E2F3" w:themeFill="accent1" w:themeFillTint="33"/>
          </w:tcPr>
          <w:p w14:paraId="4953691F" w14:textId="77777777" w:rsidR="00077A18" w:rsidRPr="00C94F09" w:rsidRDefault="00077A18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985" w:type="dxa"/>
            <w:shd w:val="clear" w:color="auto" w:fill="D9E2F3" w:themeFill="accent1" w:themeFillTint="33"/>
          </w:tcPr>
          <w:p w14:paraId="1FF4B1E4" w14:textId="77777777" w:rsidR="00077A18" w:rsidRPr="00C94F09" w:rsidRDefault="00077A18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09593353" w14:textId="77777777" w:rsidR="00077A18" w:rsidRPr="00C94F09" w:rsidRDefault="00077A18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3E12B32C" w14:textId="77777777" w:rsidR="00077A18" w:rsidRPr="00C94F09" w:rsidRDefault="00077A18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6E70656A" w14:textId="77777777" w:rsidR="00077A18" w:rsidRPr="00C94F09" w:rsidRDefault="00077A18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68EF89D1" w14:textId="77777777" w:rsidR="00077A18" w:rsidRPr="00C94F09" w:rsidRDefault="00077A18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8" w:type="dxa"/>
            <w:shd w:val="clear" w:color="auto" w:fill="D9E2F3" w:themeFill="accent1" w:themeFillTint="33"/>
          </w:tcPr>
          <w:p w14:paraId="48870FEF" w14:textId="77777777" w:rsidR="00077A18" w:rsidRPr="00C94F09" w:rsidRDefault="00077A18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62793A" w:rsidRPr="0014735A" w14:paraId="33398030" w14:textId="77777777" w:rsidTr="0062793A">
        <w:trPr>
          <w:trHeight w:val="108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05D49" w14:textId="77777777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763C8" w14:textId="32292CF2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FEKP.07.03-IZ.00-0010/24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3BBFB8" w14:textId="60670692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Partnerstwo "Lokalna Grupa Działania Bory Tucholskie"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36BFB0" w14:textId="5B2C7537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Borowiackie LOWE- kształcenie osób dorosłych na terenie Partnerstwa "Lokalna Grupa Działania Bory Tucholskie"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6489D2" w14:textId="49CFDC33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2 688 426,34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0810AF" w14:textId="07B2C2EA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74E9C9" w14:textId="5428F819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0,00</w:t>
            </w:r>
          </w:p>
        </w:tc>
      </w:tr>
    </w:tbl>
    <w:p w14:paraId="28473A95" w14:textId="77777777" w:rsidR="005C10C2" w:rsidRDefault="005C10C2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sectPr w:rsidR="005C10C2" w:rsidSect="0072064F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9C806F" w14:textId="77777777" w:rsidR="009733DC" w:rsidRDefault="009733DC" w:rsidP="009733DC">
      <w:pPr>
        <w:spacing w:after="0" w:line="240" w:lineRule="auto"/>
      </w:pPr>
      <w:r>
        <w:separator/>
      </w:r>
    </w:p>
  </w:endnote>
  <w:endnote w:type="continuationSeparator" w:id="0">
    <w:p w14:paraId="25439B3E" w14:textId="77777777" w:rsidR="009733DC" w:rsidRDefault="009733DC" w:rsidP="00973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DB0C1" w14:textId="77777777" w:rsidR="009733DC" w:rsidRDefault="009733DC" w:rsidP="009733DC">
      <w:pPr>
        <w:spacing w:after="0" w:line="240" w:lineRule="auto"/>
      </w:pPr>
      <w:r>
        <w:separator/>
      </w:r>
    </w:p>
  </w:footnote>
  <w:footnote w:type="continuationSeparator" w:id="0">
    <w:p w14:paraId="61FEC803" w14:textId="77777777" w:rsidR="009733DC" w:rsidRDefault="009733DC" w:rsidP="009733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456A1"/>
    <w:rsid w:val="00056B12"/>
    <w:rsid w:val="00077A18"/>
    <w:rsid w:val="000B0F84"/>
    <w:rsid w:val="000E4270"/>
    <w:rsid w:val="000F12B7"/>
    <w:rsid w:val="0014735A"/>
    <w:rsid w:val="00163696"/>
    <w:rsid w:val="00167579"/>
    <w:rsid w:val="0018139F"/>
    <w:rsid w:val="001C3CEF"/>
    <w:rsid w:val="001E08C5"/>
    <w:rsid w:val="001F0B01"/>
    <w:rsid w:val="002575F7"/>
    <w:rsid w:val="002C49F2"/>
    <w:rsid w:val="002D4393"/>
    <w:rsid w:val="002E7C42"/>
    <w:rsid w:val="002F57A2"/>
    <w:rsid w:val="00310239"/>
    <w:rsid w:val="00331369"/>
    <w:rsid w:val="00353EAD"/>
    <w:rsid w:val="00355CE9"/>
    <w:rsid w:val="003816C0"/>
    <w:rsid w:val="003C0118"/>
    <w:rsid w:val="003C40C4"/>
    <w:rsid w:val="00426204"/>
    <w:rsid w:val="00486FA8"/>
    <w:rsid w:val="004A0428"/>
    <w:rsid w:val="004C78C7"/>
    <w:rsid w:val="005239FE"/>
    <w:rsid w:val="00537AE8"/>
    <w:rsid w:val="005539F2"/>
    <w:rsid w:val="00561517"/>
    <w:rsid w:val="005714CA"/>
    <w:rsid w:val="005A512B"/>
    <w:rsid w:val="005C10C2"/>
    <w:rsid w:val="005D2AD1"/>
    <w:rsid w:val="00624A9F"/>
    <w:rsid w:val="0062793A"/>
    <w:rsid w:val="00644780"/>
    <w:rsid w:val="006A1BF0"/>
    <w:rsid w:val="006B28CA"/>
    <w:rsid w:val="006E080B"/>
    <w:rsid w:val="006E3625"/>
    <w:rsid w:val="006F16D5"/>
    <w:rsid w:val="0072064F"/>
    <w:rsid w:val="00774424"/>
    <w:rsid w:val="00787B34"/>
    <w:rsid w:val="007A1D5C"/>
    <w:rsid w:val="00810F38"/>
    <w:rsid w:val="00891801"/>
    <w:rsid w:val="0092078B"/>
    <w:rsid w:val="009371C3"/>
    <w:rsid w:val="00950490"/>
    <w:rsid w:val="009733DC"/>
    <w:rsid w:val="00984239"/>
    <w:rsid w:val="009A6014"/>
    <w:rsid w:val="009C4A81"/>
    <w:rsid w:val="00A10D6A"/>
    <w:rsid w:val="00A76F65"/>
    <w:rsid w:val="00A77D9C"/>
    <w:rsid w:val="00A91E57"/>
    <w:rsid w:val="00A95BF1"/>
    <w:rsid w:val="00AB12AE"/>
    <w:rsid w:val="00B37974"/>
    <w:rsid w:val="00B77032"/>
    <w:rsid w:val="00C13D64"/>
    <w:rsid w:val="00C658DD"/>
    <w:rsid w:val="00C7735D"/>
    <w:rsid w:val="00C84812"/>
    <w:rsid w:val="00C84C83"/>
    <w:rsid w:val="00C94F09"/>
    <w:rsid w:val="00D25B18"/>
    <w:rsid w:val="00D35B56"/>
    <w:rsid w:val="00D3799A"/>
    <w:rsid w:val="00D41163"/>
    <w:rsid w:val="00D5507F"/>
    <w:rsid w:val="00D70BCB"/>
    <w:rsid w:val="00D81B1A"/>
    <w:rsid w:val="00E6300D"/>
    <w:rsid w:val="00F06E94"/>
    <w:rsid w:val="00F26327"/>
    <w:rsid w:val="00F333F7"/>
    <w:rsid w:val="00F42A0E"/>
    <w:rsid w:val="00FA6754"/>
    <w:rsid w:val="00FA71DD"/>
    <w:rsid w:val="00FA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4A9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33DC"/>
  </w:style>
  <w:style w:type="paragraph" w:styleId="Stopka">
    <w:name w:val="footer"/>
    <w:basedOn w:val="Normalny"/>
    <w:link w:val="Stopka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33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381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Brzezińska</dc:creator>
  <cp:keywords/>
  <dc:description/>
  <cp:lastModifiedBy>Martyna Piwowarska</cp:lastModifiedBy>
  <cp:revision>4</cp:revision>
  <dcterms:created xsi:type="dcterms:W3CDTF">2025-11-14T12:29:00Z</dcterms:created>
  <dcterms:modified xsi:type="dcterms:W3CDTF">2025-11-17T08:13:00Z</dcterms:modified>
</cp:coreProperties>
</file>