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ABD23" w14:textId="77777777" w:rsidR="0031763E" w:rsidRPr="00CD5807" w:rsidRDefault="0031763E" w:rsidP="0031763E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D569D4A" w14:textId="77777777" w:rsidR="0031763E" w:rsidRPr="00CD5807" w:rsidRDefault="0031763E" w:rsidP="004A29C1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CD5807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DCF4DA" w14:textId="287F979A" w:rsidR="0031763E" w:rsidRPr="00CD5807" w:rsidRDefault="0031763E" w:rsidP="004A29C1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D5807">
        <w:rPr>
          <w:rFonts w:ascii="Arial" w:hAnsi="Arial" w:cs="Arial"/>
          <w:b/>
          <w:bCs/>
          <w:sz w:val="24"/>
          <w:szCs w:val="24"/>
        </w:rPr>
        <w:t>Priorytet</w:t>
      </w:r>
      <w:r w:rsidR="004A29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CD5807">
        <w:rPr>
          <w:rFonts w:ascii="Arial" w:hAnsi="Arial" w:cs="Arial"/>
          <w:b/>
          <w:bCs/>
          <w:sz w:val="24"/>
          <w:szCs w:val="24"/>
        </w:rPr>
        <w:t>6.</w:t>
      </w:r>
      <w:r w:rsidRPr="00CD5807">
        <w:rPr>
          <w:rFonts w:ascii="Arial" w:hAnsi="Arial" w:cs="Arial"/>
          <w:sz w:val="24"/>
          <w:szCs w:val="24"/>
        </w:rPr>
        <w:t xml:space="preserve"> Fundusze Europejskie dla rzecz zwiększenia dostępności regionalnej i infrastrukturalnej dla mieszkańców </w:t>
      </w:r>
    </w:p>
    <w:p w14:paraId="3DAA2849" w14:textId="77777777" w:rsidR="0031763E" w:rsidRPr="00CD5807" w:rsidRDefault="0031763E" w:rsidP="004A29C1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D5807">
        <w:rPr>
          <w:rFonts w:ascii="Arial" w:hAnsi="Arial" w:cs="Arial"/>
          <w:b/>
          <w:bCs/>
          <w:sz w:val="24"/>
          <w:szCs w:val="24"/>
        </w:rPr>
        <w:t>Cel szczegółowy 4</w:t>
      </w:r>
      <w:r w:rsidR="009E2EF3" w:rsidRPr="00CD5807">
        <w:rPr>
          <w:rFonts w:ascii="Arial" w:hAnsi="Arial" w:cs="Arial"/>
          <w:b/>
          <w:bCs/>
          <w:sz w:val="24"/>
          <w:szCs w:val="24"/>
        </w:rPr>
        <w:t>.V</w:t>
      </w:r>
      <w:r w:rsidRPr="00CD5807">
        <w:rPr>
          <w:rFonts w:ascii="Arial" w:hAnsi="Arial" w:cs="Arial"/>
          <w:b/>
          <w:bCs/>
          <w:sz w:val="24"/>
          <w:szCs w:val="24"/>
        </w:rPr>
        <w:t>.</w:t>
      </w:r>
      <w:r w:rsidRPr="00CD5807">
        <w:rPr>
          <w:rFonts w:ascii="Arial" w:hAnsi="Arial" w:cs="Arial"/>
          <w:sz w:val="24"/>
          <w:szCs w:val="24"/>
        </w:rPr>
        <w:t xml:space="preserve"> Zapewnianie równego dostępu do opieki zdrowotnej i wspieranie odporności systemów opieki zdrowotnej, w tym podstawowej opieki zdrowotnej, oraz wspieranie przechodzenia od opieki instytucjonalnej do opieki rodzinnej i środowiskowej.</w:t>
      </w:r>
    </w:p>
    <w:p w14:paraId="43D8513C" w14:textId="77777777" w:rsidR="0031763E" w:rsidRPr="00CD5807" w:rsidRDefault="0031763E" w:rsidP="004A29C1">
      <w:pPr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CD5807">
        <w:rPr>
          <w:rFonts w:ascii="Arial" w:hAnsi="Arial" w:cs="Arial"/>
          <w:b/>
          <w:bCs/>
          <w:sz w:val="24"/>
          <w:szCs w:val="24"/>
        </w:rPr>
        <w:t>Działanie 6.9 Inwestycje w infrastrukturę zdrowotną</w:t>
      </w:r>
    </w:p>
    <w:p w14:paraId="5CB14708" w14:textId="77777777" w:rsidR="00744CF0" w:rsidRPr="00CD5807" w:rsidRDefault="00744CF0" w:rsidP="001E1F8F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7FEEEC0" w14:textId="77777777" w:rsidR="0031763E" w:rsidRPr="00CD5807" w:rsidRDefault="0031763E" w:rsidP="001E1F8F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D5807">
        <w:rPr>
          <w:rFonts w:ascii="Arial" w:hAnsi="Arial" w:cs="Arial"/>
          <w:b/>
          <w:bCs/>
          <w:sz w:val="24"/>
          <w:szCs w:val="24"/>
        </w:rPr>
        <w:t xml:space="preserve">Schemat: Wsparcie szpitali wojewódzkich – fazowanie </w:t>
      </w:r>
    </w:p>
    <w:p w14:paraId="4325F146" w14:textId="77777777" w:rsidR="001E1F8F" w:rsidRPr="00CD5807" w:rsidRDefault="001E1F8F" w:rsidP="001E1F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1A5D895" w14:textId="77777777" w:rsidR="0031763E" w:rsidRPr="00CD5807" w:rsidRDefault="0031763E" w:rsidP="001E1F8F">
      <w:pPr>
        <w:spacing w:after="0" w:line="360" w:lineRule="auto"/>
        <w:rPr>
          <w:rFonts w:ascii="Arial" w:hAnsi="Arial" w:cs="Arial"/>
          <w:sz w:val="24"/>
          <w:szCs w:val="24"/>
          <w:u w:val="single"/>
        </w:rPr>
      </w:pPr>
      <w:r w:rsidRPr="00CD5807">
        <w:rPr>
          <w:rFonts w:ascii="Arial" w:hAnsi="Arial" w:cs="Arial"/>
          <w:sz w:val="24"/>
          <w:szCs w:val="24"/>
          <w:u w:val="single"/>
        </w:rPr>
        <w:t>Sposób wyboru projektów: niekonkurencyjny</w:t>
      </w:r>
    </w:p>
    <w:p w14:paraId="302E311C" w14:textId="77777777" w:rsidR="001E1F8F" w:rsidRDefault="001E1F8F" w:rsidP="001E1F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B17B274" w14:textId="77777777" w:rsidR="004A29C1" w:rsidRPr="00CD5807" w:rsidRDefault="004A29C1" w:rsidP="001E1F8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0BB1056" w14:textId="41E7C843" w:rsidR="00A3703D" w:rsidRDefault="0031763E" w:rsidP="004A29C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D5807">
        <w:rPr>
          <w:rFonts w:ascii="Arial" w:hAnsi="Arial" w:cs="Arial"/>
          <w:sz w:val="24"/>
          <w:szCs w:val="24"/>
        </w:rPr>
        <w:t xml:space="preserve">Kryteria dotyczą wyboru projektu </w:t>
      </w:r>
      <w:r w:rsidR="00A774FE" w:rsidRPr="00CD5807">
        <w:rPr>
          <w:rFonts w:ascii="Arial" w:hAnsi="Arial" w:cs="Arial"/>
          <w:sz w:val="24"/>
          <w:szCs w:val="24"/>
        </w:rPr>
        <w:t xml:space="preserve">stanowiącego drugą fazę (FAZA II) </w:t>
      </w:r>
      <w:r w:rsidRPr="00CD5807">
        <w:rPr>
          <w:rFonts w:ascii="Arial" w:hAnsi="Arial" w:cs="Arial"/>
          <w:sz w:val="24"/>
          <w:szCs w:val="24"/>
        </w:rPr>
        <w:t>podlegającego procedurze fazowania pomiędzy Regionalnym Programem Operacyjnym Województwa Kujawsko-Pomorskiego na lata 2014-2020, a programem Fundusze Europejskie dla Kujaw i</w:t>
      </w:r>
      <w:r w:rsidR="00A774FE" w:rsidRPr="00CD5807">
        <w:rPr>
          <w:rFonts w:ascii="Arial" w:hAnsi="Arial" w:cs="Arial"/>
          <w:sz w:val="24"/>
          <w:szCs w:val="24"/>
        </w:rPr>
        <w:t> </w:t>
      </w:r>
      <w:r w:rsidRPr="00CD5807">
        <w:rPr>
          <w:rFonts w:ascii="Arial" w:hAnsi="Arial" w:cs="Arial"/>
          <w:sz w:val="24"/>
          <w:szCs w:val="24"/>
        </w:rPr>
        <w:t>Pomorza 2021-2027, w zakresie wsparcia leczenia szpitalnego.</w:t>
      </w:r>
    </w:p>
    <w:p w14:paraId="5797F607" w14:textId="77777777" w:rsidR="004A29C1" w:rsidRPr="004A29C1" w:rsidRDefault="004A29C1" w:rsidP="004A29C1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36E995E" w14:textId="77777777" w:rsidR="0031763E" w:rsidRPr="00CD5807" w:rsidRDefault="0031763E" w:rsidP="0031763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D5807">
        <w:rPr>
          <w:rFonts w:ascii="Arial" w:hAnsi="Arial" w:cs="Arial"/>
          <w:b/>
          <w:sz w:val="24"/>
          <w:szCs w:val="24"/>
        </w:rPr>
        <w:lastRenderedPageBreak/>
        <w:t>A. KRYTERIA FORMALNE</w:t>
      </w:r>
    </w:p>
    <w:p w14:paraId="54FE9B2A" w14:textId="77777777" w:rsidR="0031763E" w:rsidRPr="00CD5807" w:rsidRDefault="0031763E" w:rsidP="0031763E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260"/>
      </w:tblGrid>
      <w:tr w:rsidR="00C670FC" w:rsidRPr="00CD5807" w14:paraId="482AC2D2" w14:textId="77777777" w:rsidTr="00905B24">
        <w:tc>
          <w:tcPr>
            <w:tcW w:w="988" w:type="dxa"/>
            <w:shd w:val="clear" w:color="auto" w:fill="E7E6E6"/>
            <w:vAlign w:val="center"/>
          </w:tcPr>
          <w:p w14:paraId="4693894D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CD5807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76" w:type="dxa"/>
            <w:shd w:val="clear" w:color="auto" w:fill="E7E6E6"/>
            <w:vAlign w:val="center"/>
          </w:tcPr>
          <w:p w14:paraId="25073028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1FCF3890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6BB9B178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DDA3B89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2F1E17" w:rsidRPr="00CD5807" w14:paraId="65DEF457" w14:textId="77777777" w:rsidTr="00905B24">
        <w:trPr>
          <w:trHeight w:val="1417"/>
        </w:trPr>
        <w:tc>
          <w:tcPr>
            <w:tcW w:w="988" w:type="dxa"/>
            <w:vAlign w:val="center"/>
          </w:tcPr>
          <w:p w14:paraId="6A5F3DAB" w14:textId="1AA24084" w:rsidR="002F1E17" w:rsidRPr="00CD5807" w:rsidRDefault="002F1E17" w:rsidP="002F1E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76" w:type="dxa"/>
            <w:vAlign w:val="center"/>
          </w:tcPr>
          <w:p w14:paraId="62CDA6A1" w14:textId="277E2619" w:rsidR="002F1E17" w:rsidRPr="00CD5807" w:rsidRDefault="002F1E17" w:rsidP="002F1E1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230" w:type="dxa"/>
          </w:tcPr>
          <w:p w14:paraId="1C84C363" w14:textId="77777777" w:rsidR="002F1E17" w:rsidRPr="00CA1E52" w:rsidRDefault="002F1E17" w:rsidP="002F1E17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C4878B8" w14:textId="77777777" w:rsidR="002F1E17" w:rsidRPr="00CA1E52" w:rsidRDefault="002F1E17" w:rsidP="002F1E17">
            <w:pPr>
              <w:numPr>
                <w:ilvl w:val="0"/>
                <w:numId w:val="5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34BF6D1" w14:textId="77777777" w:rsidR="002F1E17" w:rsidRPr="00CA1E52" w:rsidRDefault="002F1E17" w:rsidP="002F1E17">
            <w:pPr>
              <w:numPr>
                <w:ilvl w:val="0"/>
                <w:numId w:val="5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4448B72C" w14:textId="77777777" w:rsidR="002F1E17" w:rsidRPr="005701E9" w:rsidRDefault="002F1E17" w:rsidP="002F1E17">
            <w:pPr>
              <w:numPr>
                <w:ilvl w:val="0"/>
                <w:numId w:val="5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01E9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01E9">
              <w:rPr>
                <w:rFonts w:ascii="Arial" w:hAnsi="Arial" w:cs="Arial"/>
                <w:bCs/>
                <w:sz w:val="24"/>
                <w:szCs w:val="24"/>
              </w:rPr>
              <w:t>Regulaminie wyboru projektów.</w:t>
            </w:r>
          </w:p>
          <w:p w14:paraId="34A7E794" w14:textId="77777777" w:rsidR="002F1E17" w:rsidRPr="00CA1E52" w:rsidRDefault="002F1E17" w:rsidP="002F1E1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7E62B5" w14:textId="286BF561" w:rsidR="002F1E17" w:rsidRPr="00CD5807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 dofinansowanie projektu i załączniki.</w:t>
            </w:r>
          </w:p>
        </w:tc>
        <w:tc>
          <w:tcPr>
            <w:tcW w:w="3260" w:type="dxa"/>
          </w:tcPr>
          <w:p w14:paraId="6F838E0C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ED456B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8CD271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721835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179D51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B1420" w14:textId="77777777" w:rsidR="002F1E17" w:rsidRPr="00CA1E52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99D62AA" w14:textId="3EC3904C" w:rsidR="002F1E17" w:rsidRPr="00CD5807" w:rsidRDefault="002F1E17" w:rsidP="002F1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C670FC" w:rsidRPr="00CD5807" w14:paraId="2E3A466B" w14:textId="77777777" w:rsidTr="00905B24">
        <w:trPr>
          <w:trHeight w:val="1417"/>
        </w:trPr>
        <w:tc>
          <w:tcPr>
            <w:tcW w:w="988" w:type="dxa"/>
            <w:vAlign w:val="center"/>
          </w:tcPr>
          <w:p w14:paraId="2B80DA24" w14:textId="22FE73ED" w:rsidR="0031763E" w:rsidRPr="00CD5807" w:rsidRDefault="0031763E" w:rsidP="00A774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A.</w:t>
            </w:r>
            <w:r w:rsidR="002F1E1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093D677B" w14:textId="77777777" w:rsidR="0031763E" w:rsidRPr="00CD5807" w:rsidRDefault="0031763E" w:rsidP="00A774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Projekt wybierany w sposób</w:t>
            </w:r>
          </w:p>
          <w:p w14:paraId="13B78957" w14:textId="77777777" w:rsidR="0031763E" w:rsidRPr="00CD5807" w:rsidRDefault="0031763E" w:rsidP="00A774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niekonkurencyjny</w:t>
            </w:r>
          </w:p>
        </w:tc>
        <w:tc>
          <w:tcPr>
            <w:tcW w:w="7230" w:type="dxa"/>
          </w:tcPr>
          <w:p w14:paraId="031C962B" w14:textId="468379D1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kryterium sprawdzamy, czy projekt oraz wnioskodawca projektu zostali wskazani w Harmonogramie naboru wniosków o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Pr="00CD5807">
              <w:rPr>
                <w:rFonts w:ascii="Arial" w:hAnsi="Arial" w:cs="Arial"/>
                <w:sz w:val="24"/>
                <w:szCs w:val="24"/>
              </w:rPr>
              <w:t>dofinansowanie projektów dla programu Fundusze Europejskie dla Kujaw i Pomorza 2021-2027,</w:t>
            </w:r>
            <w:r w:rsidR="000759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D5807">
              <w:rPr>
                <w:rFonts w:ascii="Arial" w:hAnsi="Arial" w:cs="Arial"/>
                <w:sz w:val="24"/>
                <w:szCs w:val="24"/>
              </w:rPr>
              <w:t>aktualnym na dzień rozpoczęcia naboru.</w:t>
            </w:r>
          </w:p>
          <w:p w14:paraId="7AB98EA3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A20B10" w14:textId="77777777" w:rsidR="0031763E" w:rsidRPr="00CD5807" w:rsidRDefault="0031763E" w:rsidP="004977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Wnioskodawca projektu: </w:t>
            </w:r>
            <w:r w:rsidR="00497700" w:rsidRPr="00CD5807">
              <w:rPr>
                <w:rFonts w:ascii="Arial" w:hAnsi="Arial" w:cs="Arial"/>
                <w:sz w:val="24"/>
                <w:szCs w:val="24"/>
              </w:rPr>
              <w:t>Wojewódzki Szpital Specjalistyczny im.</w:t>
            </w:r>
            <w:r w:rsidR="001031FA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497700" w:rsidRPr="00CD5807">
              <w:rPr>
                <w:rFonts w:ascii="Arial" w:hAnsi="Arial" w:cs="Arial"/>
                <w:sz w:val="24"/>
                <w:szCs w:val="24"/>
              </w:rPr>
              <w:t>błogosławionego księdza Jerzego Popiełuszki we Włocławku.</w:t>
            </w:r>
          </w:p>
          <w:p w14:paraId="528F3B5B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E4E407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0CD5CD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 i załączniki.</w:t>
            </w:r>
          </w:p>
          <w:p w14:paraId="427323F1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636A1CD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8EA19BB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E9CFC3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D4217C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15945A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E8EF60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 xml:space="preserve">spełnione, jeżeli odpowiedź będzie pozytywna. </w:t>
            </w:r>
          </w:p>
          <w:p w14:paraId="093415F0" w14:textId="77777777" w:rsidR="0031763E" w:rsidRPr="00CD5807" w:rsidRDefault="0031763E" w:rsidP="00A774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CAC537C" w14:textId="77777777" w:rsidR="0031763E" w:rsidRPr="00CD5807" w:rsidRDefault="0031763E" w:rsidP="0031763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31ABE4" w14:textId="77777777" w:rsidR="000930AD" w:rsidRDefault="000930AD" w:rsidP="006F317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4A0B8301" w14:textId="5245A758" w:rsidR="0031763E" w:rsidRPr="00CD5807" w:rsidRDefault="0031763E" w:rsidP="006F317A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CD5807">
        <w:rPr>
          <w:rFonts w:ascii="Arial" w:hAnsi="Arial" w:cs="Arial"/>
          <w:b/>
          <w:sz w:val="24"/>
          <w:szCs w:val="24"/>
        </w:rPr>
        <w:t>B. KRYTERIA MERYTORYCZNE OGÓLNE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260"/>
      </w:tblGrid>
      <w:tr w:rsidR="00C670FC" w:rsidRPr="00CD5807" w14:paraId="6B3EF47D" w14:textId="77777777" w:rsidTr="00905B24">
        <w:trPr>
          <w:trHeight w:val="283"/>
        </w:trPr>
        <w:tc>
          <w:tcPr>
            <w:tcW w:w="988" w:type="dxa"/>
            <w:shd w:val="clear" w:color="auto" w:fill="E7E6E6" w:themeFill="background2"/>
          </w:tcPr>
          <w:p w14:paraId="36AD97BA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976" w:type="dxa"/>
            <w:shd w:val="clear" w:color="auto" w:fill="E7E6E6" w:themeFill="background2"/>
          </w:tcPr>
          <w:p w14:paraId="3CA296A8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 w:themeFill="background2"/>
          </w:tcPr>
          <w:p w14:paraId="447A8DF0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</w:tcPr>
          <w:p w14:paraId="2CA40109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2AC88FBC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D580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670FC" w:rsidRPr="00CD5807" w14:paraId="1666B287" w14:textId="77777777" w:rsidTr="00905B24">
        <w:trPr>
          <w:trHeight w:val="283"/>
        </w:trPr>
        <w:tc>
          <w:tcPr>
            <w:tcW w:w="988" w:type="dxa"/>
            <w:vAlign w:val="center"/>
          </w:tcPr>
          <w:p w14:paraId="69364D67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976" w:type="dxa"/>
            <w:vAlign w:val="center"/>
          </w:tcPr>
          <w:p w14:paraId="63445B22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Projekt jest zgodny z typami</w:t>
            </w:r>
          </w:p>
          <w:p w14:paraId="506904B6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CD5807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230" w:type="dxa"/>
          </w:tcPr>
          <w:p w14:paraId="67E6A064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kryterium sprawdzamy czy projekt stanowi FAZĘ</w:t>
            </w:r>
          </w:p>
          <w:p w14:paraId="15A41A36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II projektu z zakresu wsparcia leczenia szpitalnego, który </w:t>
            </w:r>
          </w:p>
          <w:p w14:paraId="538E4316" w14:textId="77777777" w:rsidR="001600B1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otrzymał dofina</w:t>
            </w:r>
            <w:r w:rsidR="00926A86">
              <w:rPr>
                <w:rFonts w:ascii="Arial" w:hAnsi="Arial" w:cs="Arial"/>
                <w:sz w:val="24"/>
                <w:szCs w:val="24"/>
              </w:rPr>
              <w:t>n</w:t>
            </w:r>
            <w:r w:rsidRPr="00CD5807">
              <w:rPr>
                <w:rFonts w:ascii="Arial" w:hAnsi="Arial" w:cs="Arial"/>
                <w:sz w:val="24"/>
                <w:szCs w:val="24"/>
              </w:rPr>
              <w:t>sowanie z Regionalnego Programu Operacyjnego Województwa Kujawsko-Pomorskiego na lata 2014-2020 na realizację FAZY I projektu</w:t>
            </w:r>
            <w:r w:rsidR="001874D6" w:rsidRPr="00CD5807">
              <w:rPr>
                <w:rFonts w:ascii="Arial" w:hAnsi="Arial" w:cs="Arial"/>
                <w:sz w:val="24"/>
                <w:szCs w:val="24"/>
              </w:rPr>
              <w:t xml:space="preserve">, tj. </w:t>
            </w:r>
            <w:r w:rsidR="001600B1" w:rsidRPr="00CD5807">
              <w:rPr>
                <w:rFonts w:ascii="Arial" w:hAnsi="Arial" w:cs="Arial"/>
                <w:sz w:val="24"/>
                <w:szCs w:val="24"/>
              </w:rPr>
              <w:t xml:space="preserve">dotyczy </w:t>
            </w:r>
            <w:r w:rsidR="00B56326" w:rsidRPr="00CD5807">
              <w:rPr>
                <w:rFonts w:ascii="Arial" w:hAnsi="Arial" w:cs="Arial"/>
                <w:sz w:val="24"/>
                <w:szCs w:val="24"/>
              </w:rPr>
              <w:t>realizacji drugiej fazy operacji pn.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B56326" w:rsidRPr="00CD5807">
              <w:rPr>
                <w:rFonts w:ascii="Arial" w:hAnsi="Arial" w:cs="Arial"/>
                <w:sz w:val="24"/>
                <w:szCs w:val="24"/>
              </w:rPr>
              <w:t>„Podniesienie jakości usług zdrowotnych oraz zwiększenie dostępu do usług medycznych w Wojewódzkim Szpitalu Specjalistycznym im. bł. ks. J. Popiełuszki we Włocławku”.</w:t>
            </w:r>
          </w:p>
          <w:p w14:paraId="13B0890C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8653F8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503D4B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4C24D0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2D0CBD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</w:t>
            </w:r>
            <w:r w:rsidR="005042F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CD580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A4E8BF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25BA24C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6E2037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D6B951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904260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4F309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D0726C1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70FC" w:rsidRPr="00CD5807" w14:paraId="395F2475" w14:textId="77777777" w:rsidTr="00905B24">
        <w:trPr>
          <w:trHeight w:val="992"/>
        </w:trPr>
        <w:tc>
          <w:tcPr>
            <w:tcW w:w="988" w:type="dxa"/>
            <w:vAlign w:val="center"/>
          </w:tcPr>
          <w:p w14:paraId="7CDB949E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F178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0EE17EB7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Zgodność projektu z zasadą zrównoważonego rozwoju</w:t>
            </w:r>
          </w:p>
        </w:tc>
        <w:tc>
          <w:tcPr>
            <w:tcW w:w="7230" w:type="dxa"/>
          </w:tcPr>
          <w:p w14:paraId="7BC6FC2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kryterium sprawdzamy czy projekt jest zgodny z zasadą zrównoważonego rozwoju, określoną w art. 9 ust. 4 Rozporządzenia 2021/1060.</w:t>
            </w:r>
          </w:p>
          <w:p w14:paraId="1BC39366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Pr="00CD5807">
              <w:rPr>
                <w:rFonts w:ascii="Arial" w:hAnsi="Arial" w:cs="Arial"/>
                <w:sz w:val="24"/>
                <w:szCs w:val="24"/>
              </w:rPr>
              <w:t xml:space="preserve">priorytety klimatyczne UE. </w:t>
            </w:r>
          </w:p>
          <w:p w14:paraId="38FA6B06" w14:textId="77777777" w:rsidR="0031763E" w:rsidRPr="00CD5807" w:rsidRDefault="00E75203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Weryfikacja 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 xml:space="preserve">spełnienia </w:t>
            </w:r>
            <w:r w:rsidRPr="00CD5807">
              <w:rPr>
                <w:rFonts w:ascii="Arial" w:hAnsi="Arial" w:cs="Arial"/>
                <w:sz w:val="24"/>
                <w:szCs w:val="24"/>
              </w:rPr>
              <w:t xml:space="preserve">przez projekt 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 xml:space="preserve">zasady DNSH </w:t>
            </w:r>
            <w:r w:rsidRPr="00CD5807">
              <w:rPr>
                <w:rFonts w:ascii="Arial" w:hAnsi="Arial" w:cs="Arial"/>
                <w:sz w:val="24"/>
                <w:szCs w:val="24"/>
              </w:rPr>
              <w:t xml:space="preserve">odbywa się na podstawie wyników oceny zawartych w dokumencie 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>„Ocen</w:t>
            </w:r>
            <w:r w:rsidRPr="00CD5807">
              <w:rPr>
                <w:rFonts w:ascii="Arial" w:hAnsi="Arial" w:cs="Arial"/>
                <w:sz w:val="24"/>
                <w:szCs w:val="24"/>
              </w:rPr>
              <w:t>a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 xml:space="preserve"> zgodności z zasadą „nie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>czyń</w:t>
            </w:r>
            <w:r w:rsidR="008F22FC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>poważnych szkód” (DNSH) zakresów wsparcia zawartych w projekcie programu regionalnego Fundusze Europejskie dla</w:t>
            </w:r>
            <w:r w:rsidR="008F22FC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>Kujaw i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="0031763E" w:rsidRPr="00CD5807">
              <w:rPr>
                <w:rFonts w:ascii="Arial" w:hAnsi="Arial" w:cs="Arial"/>
                <w:sz w:val="24"/>
                <w:szCs w:val="24"/>
              </w:rPr>
              <w:t>Pomorza na lata 2021-2027”</w:t>
            </w:r>
            <w:r w:rsidR="0031763E" w:rsidRPr="00CD580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"/>
            </w:r>
            <w:r w:rsidRPr="00CD580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E89D24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E177B8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43BAC19C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EA2499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2ED6651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B0A11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3E037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16FB03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A890B0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C3674F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670FC" w:rsidRPr="00CD5807" w14:paraId="43077E54" w14:textId="77777777" w:rsidTr="00905B24">
        <w:trPr>
          <w:trHeight w:val="425"/>
        </w:trPr>
        <w:tc>
          <w:tcPr>
            <w:tcW w:w="988" w:type="dxa"/>
            <w:vAlign w:val="center"/>
          </w:tcPr>
          <w:p w14:paraId="12065F6B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B.</w:t>
            </w:r>
            <w:r w:rsidR="00F1785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19874738" w14:textId="77777777" w:rsidR="0031763E" w:rsidRPr="00CD5807" w:rsidRDefault="0031763E" w:rsidP="00305A3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Fazowanie projektu</w:t>
            </w:r>
          </w:p>
        </w:tc>
        <w:tc>
          <w:tcPr>
            <w:tcW w:w="7230" w:type="dxa"/>
          </w:tcPr>
          <w:p w14:paraId="75C3DD6C" w14:textId="4B583389" w:rsidR="00EA42BC" w:rsidRPr="00E341CE" w:rsidRDefault="0031763E" w:rsidP="00E341C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kryterium sprawdzamy, czy:</w:t>
            </w:r>
            <w:r w:rsidR="000025B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42BC" w:rsidRPr="00CD5807">
              <w:rPr>
                <w:rFonts w:ascii="Arial" w:hAnsi="Arial" w:cs="Arial"/>
                <w:sz w:val="24"/>
                <w:szCs w:val="24"/>
              </w:rPr>
              <w:t xml:space="preserve">projekt jest zgodny z </w:t>
            </w:r>
            <w:r w:rsidR="002F49AC">
              <w:rPr>
                <w:rFonts w:ascii="Arial" w:hAnsi="Arial" w:cs="Arial"/>
                <w:sz w:val="24"/>
                <w:szCs w:val="24"/>
              </w:rPr>
              <w:t>a</w:t>
            </w:r>
            <w:r w:rsidR="00EA42BC" w:rsidRPr="00CD5807">
              <w:rPr>
                <w:rFonts w:ascii="Arial" w:hAnsi="Arial" w:cs="Arial"/>
                <w:sz w:val="24"/>
                <w:szCs w:val="24"/>
              </w:rPr>
              <w:t>rt. 118a rozporządzenia (UE) 2021/1060</w:t>
            </w:r>
            <w:r w:rsidR="00FD1D16" w:rsidRPr="00CD580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EA42BC" w:rsidRPr="00CD5807">
              <w:rPr>
                <w:rFonts w:ascii="Arial" w:hAnsi="Arial" w:cs="Arial"/>
                <w:sz w:val="24"/>
                <w:szCs w:val="24"/>
              </w:rPr>
              <w:t>, tj. spełnione są następujące warunki</w:t>
            </w:r>
            <w:r w:rsidR="00FA334D" w:rsidRPr="00CD580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6126D45" w14:textId="77777777" w:rsidR="00EA42BC" w:rsidRPr="00CD5807" w:rsidRDefault="00EA42BC" w:rsidP="00FA334D">
            <w:pPr>
              <w:spacing w:after="60" w:line="240" w:lineRule="auto"/>
              <w:ind w:left="709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 xml:space="preserve">a) operacja składa się z dwóch faz możliwych do wyodrębnienia pod kątem finansowym i objętych oddzielnymi ścieżkami audytu; </w:t>
            </w:r>
          </w:p>
          <w:p w14:paraId="3BF6E5C8" w14:textId="77777777" w:rsidR="00EA42BC" w:rsidRPr="00CD5807" w:rsidRDefault="00EA42BC" w:rsidP="00FA334D">
            <w:pPr>
              <w:spacing w:after="60" w:line="240" w:lineRule="auto"/>
              <w:ind w:left="709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b) operacja wchodzi w zakres działań zaprogramowanych w</w:t>
            </w:r>
            <w:r w:rsidR="001500CD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Pr="00CD5807">
              <w:rPr>
                <w:rFonts w:ascii="Arial" w:hAnsi="Arial" w:cs="Arial"/>
                <w:sz w:val="24"/>
                <w:szCs w:val="24"/>
              </w:rPr>
              <w:t xml:space="preserve">ramach odpowiedniego celu szczegółowego i jest przypisana do rodzaju interwencji zgodnie z załącznikiem I; </w:t>
            </w:r>
          </w:p>
          <w:p w14:paraId="09D9EAEC" w14:textId="11BDDB93" w:rsidR="0031763E" w:rsidRPr="00CD5807" w:rsidRDefault="00EA42BC" w:rsidP="00905B24">
            <w:pPr>
              <w:spacing w:after="60" w:line="240" w:lineRule="auto"/>
              <w:ind w:left="709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c) wydatki ujęte we wniosku o płatność w odniesieniu do pierwszej fazy nie zosta</w:t>
            </w:r>
            <w:r w:rsidR="00411B56">
              <w:rPr>
                <w:rFonts w:ascii="Arial" w:hAnsi="Arial" w:cs="Arial"/>
                <w:sz w:val="24"/>
                <w:szCs w:val="24"/>
              </w:rPr>
              <w:t>ną</w:t>
            </w:r>
            <w:r w:rsidRPr="00CD5807">
              <w:rPr>
                <w:rFonts w:ascii="Arial" w:hAnsi="Arial" w:cs="Arial"/>
                <w:sz w:val="24"/>
                <w:szCs w:val="24"/>
              </w:rPr>
              <w:t xml:space="preserve"> ujęte w żadnym wniosku o</w:t>
            </w:r>
            <w:r w:rsidR="00805272" w:rsidRPr="00CD5807">
              <w:rPr>
                <w:rFonts w:ascii="Arial" w:hAnsi="Arial" w:cs="Arial"/>
                <w:sz w:val="24"/>
                <w:szCs w:val="24"/>
              </w:rPr>
              <w:t> </w:t>
            </w:r>
            <w:r w:rsidRPr="00CD5807">
              <w:rPr>
                <w:rFonts w:ascii="Arial" w:hAnsi="Arial" w:cs="Arial"/>
                <w:sz w:val="24"/>
                <w:szCs w:val="24"/>
              </w:rPr>
              <w:t>płatność odnoszącym się do drugiej fazy</w:t>
            </w:r>
            <w:r w:rsidR="006F3707">
              <w:rPr>
                <w:rFonts w:ascii="Arial" w:hAnsi="Arial" w:cs="Arial"/>
                <w:sz w:val="24"/>
                <w:szCs w:val="24"/>
              </w:rPr>
              <w:t xml:space="preserve"> (weryfikowane w oparciu o oświadczenie Wnioskodawcy)</w:t>
            </w:r>
            <w:r w:rsidR="00905B24" w:rsidRPr="00CD580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8161B3B" w14:textId="77777777" w:rsidR="00905B24" w:rsidRDefault="00905B24" w:rsidP="00905B24">
            <w:pPr>
              <w:spacing w:after="60" w:line="240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  <w:p w14:paraId="531F6273" w14:textId="77777777" w:rsidR="00E125E7" w:rsidRDefault="003A724E" w:rsidP="005A78A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Sprawdzeniu podlegać będzie między innymi czy</w:t>
            </w:r>
            <w:r w:rsidR="00E125E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610C292" w14:textId="77777777" w:rsidR="00E125E7" w:rsidRDefault="003A724E" w:rsidP="005A78AC">
            <w:pPr>
              <w:pStyle w:val="Akapitzlist"/>
              <w:numPr>
                <w:ilvl w:val="0"/>
                <w:numId w:val="19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rzeczowy,</w:t>
            </w:r>
          </w:p>
          <w:p w14:paraId="7C055159" w14:textId="77777777" w:rsidR="00A96501" w:rsidRDefault="00A96501" w:rsidP="005A78AC">
            <w:pPr>
              <w:pStyle w:val="Akapitzlist"/>
              <w:numPr>
                <w:ilvl w:val="0"/>
                <w:numId w:val="19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wskaźniki</w:t>
            </w:r>
            <w:r w:rsidR="005931FF">
              <w:rPr>
                <w:rFonts w:ascii="Arial" w:hAnsi="Arial" w:cs="Arial"/>
                <w:sz w:val="24"/>
                <w:szCs w:val="24"/>
              </w:rPr>
              <w:t xml:space="preserve"> realizacji celów projektu,</w:t>
            </w:r>
          </w:p>
          <w:p w14:paraId="730EBC57" w14:textId="7B8524C2" w:rsidR="005931FF" w:rsidRDefault="005931FF" w:rsidP="005A78AC">
            <w:pPr>
              <w:pStyle w:val="Akapitzlist"/>
              <w:numPr>
                <w:ilvl w:val="0"/>
                <w:numId w:val="19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montaż finansowy</w:t>
            </w:r>
            <w:r w:rsidR="00DF7583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75C3CEF" w14:textId="77777777" w:rsidR="003A724E" w:rsidRPr="005A78AC" w:rsidRDefault="005931FF" w:rsidP="005A78A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są zgodne z </w:t>
            </w:r>
            <w:r w:rsidR="00323334">
              <w:rPr>
                <w:rFonts w:ascii="Arial" w:hAnsi="Arial" w:cs="Arial"/>
                <w:sz w:val="24"/>
                <w:szCs w:val="24"/>
              </w:rPr>
              <w:t>danymi wskazanymi dla</w:t>
            </w:r>
            <w:r w:rsidR="000045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3334">
              <w:rPr>
                <w:rFonts w:ascii="Arial" w:hAnsi="Arial" w:cs="Arial"/>
                <w:sz w:val="24"/>
                <w:szCs w:val="24"/>
              </w:rPr>
              <w:t xml:space="preserve">operacji </w:t>
            </w:r>
            <w:r w:rsidR="003A724E" w:rsidRPr="00CD5807">
              <w:rPr>
                <w:rFonts w:ascii="Arial" w:hAnsi="Arial" w:cs="Arial"/>
                <w:sz w:val="24"/>
                <w:szCs w:val="24"/>
              </w:rPr>
              <w:t>pn. „Podniesienie jakości usług zdrowotnych oraz zwiększenie dostępu do usług medycznych w Wojewódzkim Szpitalu Specjalistycznym im. bł. ks. J. Popiełuszki we Włocławku”</w:t>
            </w:r>
            <w:r w:rsidR="0000459B">
              <w:rPr>
                <w:rFonts w:ascii="Arial" w:hAnsi="Arial" w:cs="Arial"/>
                <w:sz w:val="24"/>
                <w:szCs w:val="24"/>
              </w:rPr>
              <w:t xml:space="preserve"> realizowanej jako duży projekt </w:t>
            </w:r>
            <w:r w:rsidR="00FB1164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="00FB1164" w:rsidRPr="00CD5807">
              <w:rPr>
                <w:rFonts w:ascii="Arial" w:hAnsi="Arial" w:cs="Arial"/>
                <w:sz w:val="24"/>
                <w:szCs w:val="24"/>
              </w:rPr>
              <w:t>Regionalnego Programu Operacyjnego Województwa Kujawsko-Pomorskiego na lata 2014-2020</w:t>
            </w:r>
            <w:r w:rsidR="003A724E" w:rsidRPr="00CD580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9A62E2" w14:textId="77777777" w:rsidR="006445CB" w:rsidRPr="00CD5807" w:rsidRDefault="006445CB" w:rsidP="005A78A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D04B92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02F00738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D51A764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8F7C13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7C017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B10E5D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810815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720090A" w14:textId="77777777" w:rsidR="0031763E" w:rsidRPr="00CD5807" w:rsidRDefault="0031763E" w:rsidP="0031763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58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186311D" w14:textId="77777777" w:rsidR="0031763E" w:rsidRPr="00CD5807" w:rsidRDefault="0031763E" w:rsidP="0031763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1763E" w:rsidRPr="00CD5807" w:rsidSect="00505B6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67251" w14:textId="77777777" w:rsidR="00A2349D" w:rsidRDefault="00A2349D" w:rsidP="00D15E00">
      <w:pPr>
        <w:spacing w:after="0" w:line="240" w:lineRule="auto"/>
      </w:pPr>
      <w:r>
        <w:separator/>
      </w:r>
    </w:p>
  </w:endnote>
  <w:endnote w:type="continuationSeparator" w:id="0">
    <w:p w14:paraId="6EF675C3" w14:textId="77777777" w:rsidR="00A2349D" w:rsidRDefault="00A2349D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31732" w14:textId="77777777" w:rsidR="002D61A4" w:rsidRDefault="00ED73AA">
    <w:pPr>
      <w:pStyle w:val="Stopka"/>
      <w:jc w:val="right"/>
    </w:pPr>
    <w:r>
      <w:fldChar w:fldCharType="begin"/>
    </w:r>
    <w:r w:rsidR="002D61A4">
      <w:instrText>PAGE   \* MERGEFORMAT</w:instrText>
    </w:r>
    <w:r>
      <w:fldChar w:fldCharType="separate"/>
    </w:r>
    <w:r w:rsidR="00A358E8">
      <w:rPr>
        <w:noProof/>
      </w:rPr>
      <w:t>5</w:t>
    </w:r>
    <w:r>
      <w:fldChar w:fldCharType="end"/>
    </w:r>
  </w:p>
  <w:p w14:paraId="74ED99C0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28D87" w14:textId="77777777" w:rsidR="002455CA" w:rsidRDefault="00557B47" w:rsidP="002455CA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71DAA73" wp14:editId="1820C051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83058" w14:textId="77777777" w:rsidR="00A2349D" w:rsidRDefault="00A2349D" w:rsidP="00D15E00">
      <w:pPr>
        <w:spacing w:after="0" w:line="240" w:lineRule="auto"/>
      </w:pPr>
      <w:r>
        <w:separator/>
      </w:r>
    </w:p>
  </w:footnote>
  <w:footnote w:type="continuationSeparator" w:id="0">
    <w:p w14:paraId="3641E199" w14:textId="77777777" w:rsidR="00A2349D" w:rsidRDefault="00A2349D" w:rsidP="00D15E00">
      <w:pPr>
        <w:spacing w:after="0" w:line="240" w:lineRule="auto"/>
      </w:pPr>
      <w:r>
        <w:continuationSeparator/>
      </w:r>
    </w:p>
  </w:footnote>
  <w:footnote w:id="1">
    <w:p w14:paraId="0424D9F0" w14:textId="1441EEE6" w:rsidR="0031763E" w:rsidRPr="009E4729" w:rsidRDefault="0031763E" w:rsidP="000930AD">
      <w:pPr>
        <w:pStyle w:val="Tekstprzypisudolnego"/>
        <w:spacing w:after="60"/>
        <w:rPr>
          <w:rFonts w:ascii="Arial" w:hAnsi="Arial" w:cs="Arial"/>
          <w:sz w:val="24"/>
          <w:szCs w:val="24"/>
        </w:rPr>
      </w:pPr>
      <w:r w:rsidRPr="009E4729">
        <w:rPr>
          <w:rStyle w:val="Odwoanieprzypisudolnego"/>
          <w:rFonts w:ascii="Arial" w:hAnsi="Arial" w:cs="Arial"/>
          <w:sz w:val="24"/>
          <w:szCs w:val="24"/>
        </w:rPr>
        <w:footnoteRef/>
      </w:r>
      <w:r w:rsidR="000930AD">
        <w:rPr>
          <w:rFonts w:ascii="Arial" w:hAnsi="Arial" w:cs="Arial"/>
          <w:sz w:val="24"/>
          <w:szCs w:val="24"/>
        </w:rPr>
        <w:t xml:space="preserve"> </w:t>
      </w:r>
      <w:r w:rsidR="00A7555B" w:rsidRPr="009E4729">
        <w:rPr>
          <w:rFonts w:ascii="Arial" w:hAnsi="Arial" w:cs="Arial"/>
          <w:sz w:val="24"/>
          <w:szCs w:val="24"/>
        </w:rPr>
        <w:t>Zasada DNSH oznacza „Do no significant</w:t>
      </w:r>
      <w:r w:rsidR="00E032DA">
        <w:rPr>
          <w:rFonts w:ascii="Arial" w:hAnsi="Arial" w:cs="Arial"/>
          <w:sz w:val="24"/>
          <w:szCs w:val="24"/>
        </w:rPr>
        <w:t xml:space="preserve"> </w:t>
      </w:r>
      <w:r w:rsidR="00A7555B" w:rsidRPr="009E4729">
        <w:rPr>
          <w:rFonts w:ascii="Arial" w:hAnsi="Arial" w:cs="Arial"/>
          <w:sz w:val="24"/>
          <w:szCs w:val="24"/>
        </w:rPr>
        <w:t xml:space="preserve">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1" w:history="1">
        <w:r w:rsidR="00A7555B" w:rsidRPr="009E4729">
          <w:rPr>
            <w:rStyle w:val="Hipercze"/>
            <w:rFonts w:ascii="Arial" w:hAnsi="Arial" w:cs="Arial"/>
            <w:sz w:val="24"/>
            <w:szCs w:val="24"/>
          </w:rPr>
          <w:t>https://mojregion.eu/rpo/wp-content/uploads/sites/3/2022/11/uz-6-22-41-1624-z.pdf</w:t>
        </w:r>
      </w:hyperlink>
      <w:r w:rsidR="00A7555B" w:rsidRPr="009E4729">
        <w:rPr>
          <w:rFonts w:ascii="Arial" w:hAnsi="Arial" w:cs="Arial"/>
          <w:sz w:val="24"/>
          <w:szCs w:val="24"/>
        </w:rPr>
        <w:t>.</w:t>
      </w:r>
    </w:p>
  </w:footnote>
  <w:footnote w:id="2">
    <w:p w14:paraId="14C972A1" w14:textId="5B891B23" w:rsidR="00FD1D16" w:rsidRPr="009E4729" w:rsidRDefault="00FD1D16">
      <w:pPr>
        <w:pStyle w:val="Tekstprzypisudolnego"/>
        <w:rPr>
          <w:rFonts w:ascii="Arial" w:hAnsi="Arial" w:cs="Arial"/>
          <w:sz w:val="24"/>
          <w:szCs w:val="24"/>
        </w:rPr>
      </w:pPr>
      <w:r w:rsidRPr="00FA334D">
        <w:rPr>
          <w:rStyle w:val="Odwoanieprzypisudolnego"/>
          <w:rFonts w:ascii="Arial" w:hAnsi="Arial" w:cs="Arial"/>
          <w:sz w:val="24"/>
          <w:szCs w:val="24"/>
        </w:rPr>
        <w:footnoteRef/>
      </w:r>
      <w:r w:rsidR="000930AD">
        <w:rPr>
          <w:rFonts w:ascii="Arial" w:hAnsi="Arial" w:cs="Arial"/>
          <w:sz w:val="24"/>
          <w:szCs w:val="24"/>
        </w:rPr>
        <w:t xml:space="preserve"> </w:t>
      </w:r>
      <w:r w:rsidRPr="00FA334D">
        <w:rPr>
          <w:rFonts w:ascii="Arial" w:hAnsi="Arial" w:cs="Arial"/>
          <w:sz w:val="24"/>
          <w:szCs w:val="24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936EF0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990C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771A1641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</w:p>
  <w:p w14:paraId="3ED4C4F5" w14:textId="77777777" w:rsidR="00E02942" w:rsidRDefault="00E02942" w:rsidP="00E02942">
    <w:pPr>
      <w:tabs>
        <w:tab w:val="left" w:pos="9923"/>
      </w:tabs>
      <w:spacing w:after="0" w:line="240" w:lineRule="auto"/>
      <w:ind w:left="11340"/>
    </w:pPr>
  </w:p>
  <w:p w14:paraId="5CF7D14F" w14:textId="2D84EB0F" w:rsidR="00E02942" w:rsidRDefault="00E02942" w:rsidP="00B53D00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Załącznik </w:t>
    </w:r>
    <w:r w:rsidR="00B53D00">
      <w:rPr>
        <w:rFonts w:ascii="Arial" w:hAnsi="Arial" w:cs="Arial"/>
        <w:bCs/>
        <w:sz w:val="20"/>
        <w:szCs w:val="20"/>
      </w:rPr>
      <w:t xml:space="preserve">nr 1 do Stanowiska nr 2/2024 </w:t>
    </w:r>
  </w:p>
  <w:p w14:paraId="176B2CE1" w14:textId="3B006ADA" w:rsidR="00B53D00" w:rsidRDefault="00B53D00" w:rsidP="00B53D00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Grupy roboczej ds. zdrowia</w:t>
    </w:r>
  </w:p>
  <w:p w14:paraId="65DA0ED2" w14:textId="7E53A886" w:rsidR="00B53D00" w:rsidRDefault="00B53D00" w:rsidP="00B53D00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 dnia 14 czerwca 2024 r.</w:t>
    </w:r>
  </w:p>
  <w:p w14:paraId="2A25AEA0" w14:textId="77777777" w:rsidR="004D0D9F" w:rsidRPr="00880F88" w:rsidRDefault="004D0D9F" w:rsidP="004D0D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</w:p>
  <w:p w14:paraId="02A8EB53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1B6A"/>
    <w:multiLevelType w:val="hybridMultilevel"/>
    <w:tmpl w:val="AD261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2FBF"/>
    <w:multiLevelType w:val="hybridMultilevel"/>
    <w:tmpl w:val="EF8E9ECC"/>
    <w:lvl w:ilvl="0" w:tplc="374EF5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0364B"/>
    <w:multiLevelType w:val="hybridMultilevel"/>
    <w:tmpl w:val="521A204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4230D"/>
    <w:multiLevelType w:val="hybridMultilevel"/>
    <w:tmpl w:val="62A84D06"/>
    <w:lvl w:ilvl="0" w:tplc="02D89BB2">
      <w:start w:val="1"/>
      <w:numFmt w:val="bullet"/>
      <w:lvlText w:val=""/>
      <w:lvlJc w:val="left"/>
      <w:pPr>
        <w:ind w:left="7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7" w15:restartNumberingAfterBreak="0">
    <w:nsid w:val="2EAA7983"/>
    <w:multiLevelType w:val="hybridMultilevel"/>
    <w:tmpl w:val="B5CABF2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17174E"/>
    <w:multiLevelType w:val="hybridMultilevel"/>
    <w:tmpl w:val="E91ED6B0"/>
    <w:lvl w:ilvl="0" w:tplc="6FD0F3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2037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D8E0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06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AE9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36B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E2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6D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E0E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83A7435"/>
    <w:multiLevelType w:val="hybridMultilevel"/>
    <w:tmpl w:val="B2A014F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B0C63"/>
    <w:multiLevelType w:val="hybridMultilevel"/>
    <w:tmpl w:val="E47C2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300CB"/>
    <w:multiLevelType w:val="hybridMultilevel"/>
    <w:tmpl w:val="256615F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8D6C30"/>
    <w:multiLevelType w:val="hybridMultilevel"/>
    <w:tmpl w:val="B5CAB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BE1217"/>
    <w:multiLevelType w:val="hybridMultilevel"/>
    <w:tmpl w:val="50AC398E"/>
    <w:lvl w:ilvl="0" w:tplc="12A80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B0FCA"/>
    <w:multiLevelType w:val="hybridMultilevel"/>
    <w:tmpl w:val="CDB2B2B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727689">
    <w:abstractNumId w:val="12"/>
  </w:num>
  <w:num w:numId="2" w16cid:durableId="1661694062">
    <w:abstractNumId w:val="9"/>
  </w:num>
  <w:num w:numId="3" w16cid:durableId="997147157">
    <w:abstractNumId w:val="13"/>
  </w:num>
  <w:num w:numId="4" w16cid:durableId="82606813">
    <w:abstractNumId w:val="1"/>
  </w:num>
  <w:num w:numId="5" w16cid:durableId="1211070886">
    <w:abstractNumId w:val="8"/>
  </w:num>
  <w:num w:numId="6" w16cid:durableId="2142071153">
    <w:abstractNumId w:val="16"/>
  </w:num>
  <w:num w:numId="7" w16cid:durableId="1659839710">
    <w:abstractNumId w:val="5"/>
  </w:num>
  <w:num w:numId="8" w16cid:durableId="439181568">
    <w:abstractNumId w:val="6"/>
  </w:num>
  <w:num w:numId="9" w16cid:durableId="83965080">
    <w:abstractNumId w:val="4"/>
  </w:num>
  <w:num w:numId="10" w16cid:durableId="570428788">
    <w:abstractNumId w:val="15"/>
  </w:num>
  <w:num w:numId="11" w16cid:durableId="139078783">
    <w:abstractNumId w:val="10"/>
  </w:num>
  <w:num w:numId="12" w16cid:durableId="988828277">
    <w:abstractNumId w:val="14"/>
  </w:num>
  <w:num w:numId="13" w16cid:durableId="1802337587">
    <w:abstractNumId w:val="11"/>
  </w:num>
  <w:num w:numId="14" w16cid:durableId="1898128480">
    <w:abstractNumId w:val="19"/>
  </w:num>
  <w:num w:numId="15" w16cid:durableId="1548684868">
    <w:abstractNumId w:val="17"/>
  </w:num>
  <w:num w:numId="16" w16cid:durableId="1482385486">
    <w:abstractNumId w:val="2"/>
  </w:num>
  <w:num w:numId="17" w16cid:durableId="1862275180">
    <w:abstractNumId w:val="7"/>
  </w:num>
  <w:num w:numId="18" w16cid:durableId="1135181438">
    <w:abstractNumId w:val="3"/>
  </w:num>
  <w:num w:numId="19" w16cid:durableId="161705888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1B25"/>
    <w:rsid w:val="000025B9"/>
    <w:rsid w:val="00002ED9"/>
    <w:rsid w:val="000039EF"/>
    <w:rsid w:val="00003A8A"/>
    <w:rsid w:val="00003C97"/>
    <w:rsid w:val="0000459B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384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568C"/>
    <w:rsid w:val="00055FE7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6558C"/>
    <w:rsid w:val="00070E97"/>
    <w:rsid w:val="00071696"/>
    <w:rsid w:val="000723C9"/>
    <w:rsid w:val="0007401F"/>
    <w:rsid w:val="000740A4"/>
    <w:rsid w:val="000747B0"/>
    <w:rsid w:val="00074D22"/>
    <w:rsid w:val="00075944"/>
    <w:rsid w:val="00075A6A"/>
    <w:rsid w:val="00075C4A"/>
    <w:rsid w:val="00076E69"/>
    <w:rsid w:val="0007701A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6D1"/>
    <w:rsid w:val="00092E90"/>
    <w:rsid w:val="000930AD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6EA0"/>
    <w:rsid w:val="000E7C54"/>
    <w:rsid w:val="000F14ED"/>
    <w:rsid w:val="000F1D24"/>
    <w:rsid w:val="000F2C45"/>
    <w:rsid w:val="000F5B20"/>
    <w:rsid w:val="000F71CD"/>
    <w:rsid w:val="000F7BB0"/>
    <w:rsid w:val="0010120E"/>
    <w:rsid w:val="00102B43"/>
    <w:rsid w:val="001031FA"/>
    <w:rsid w:val="001041B4"/>
    <w:rsid w:val="00106B5D"/>
    <w:rsid w:val="001070AB"/>
    <w:rsid w:val="00111288"/>
    <w:rsid w:val="001116C5"/>
    <w:rsid w:val="00111B37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25"/>
    <w:rsid w:val="0011683B"/>
    <w:rsid w:val="00116908"/>
    <w:rsid w:val="00117EC0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00CD"/>
    <w:rsid w:val="00152458"/>
    <w:rsid w:val="00153C0A"/>
    <w:rsid w:val="00155285"/>
    <w:rsid w:val="00155A42"/>
    <w:rsid w:val="00155FEA"/>
    <w:rsid w:val="001573FB"/>
    <w:rsid w:val="001600B1"/>
    <w:rsid w:val="00160766"/>
    <w:rsid w:val="0016162D"/>
    <w:rsid w:val="00161724"/>
    <w:rsid w:val="0016180A"/>
    <w:rsid w:val="00162792"/>
    <w:rsid w:val="0016356D"/>
    <w:rsid w:val="00163933"/>
    <w:rsid w:val="00165D28"/>
    <w:rsid w:val="00165F9B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5EE2"/>
    <w:rsid w:val="00186CBC"/>
    <w:rsid w:val="001872A3"/>
    <w:rsid w:val="00187403"/>
    <w:rsid w:val="001874D6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2B3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F8F"/>
    <w:rsid w:val="001E2370"/>
    <w:rsid w:val="001E23BF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D12"/>
    <w:rsid w:val="00206686"/>
    <w:rsid w:val="00211DF1"/>
    <w:rsid w:val="00212CB3"/>
    <w:rsid w:val="00214862"/>
    <w:rsid w:val="00215738"/>
    <w:rsid w:val="002166CE"/>
    <w:rsid w:val="002167A7"/>
    <w:rsid w:val="00216D0F"/>
    <w:rsid w:val="002216C9"/>
    <w:rsid w:val="002219CC"/>
    <w:rsid w:val="002221E2"/>
    <w:rsid w:val="00222718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0C27"/>
    <w:rsid w:val="002311A2"/>
    <w:rsid w:val="00231A39"/>
    <w:rsid w:val="002320B5"/>
    <w:rsid w:val="002326FE"/>
    <w:rsid w:val="00232EAF"/>
    <w:rsid w:val="002333CC"/>
    <w:rsid w:val="00233678"/>
    <w:rsid w:val="00234046"/>
    <w:rsid w:val="002344FB"/>
    <w:rsid w:val="0023491A"/>
    <w:rsid w:val="002352F4"/>
    <w:rsid w:val="00235873"/>
    <w:rsid w:val="00236CEF"/>
    <w:rsid w:val="00237117"/>
    <w:rsid w:val="0024218C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6BF2"/>
    <w:rsid w:val="002671DC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68FA"/>
    <w:rsid w:val="0028733D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2E5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E35"/>
    <w:rsid w:val="002C50E4"/>
    <w:rsid w:val="002C5274"/>
    <w:rsid w:val="002C5DB6"/>
    <w:rsid w:val="002C66D6"/>
    <w:rsid w:val="002D0017"/>
    <w:rsid w:val="002D180B"/>
    <w:rsid w:val="002D3F32"/>
    <w:rsid w:val="002D3F7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1E17"/>
    <w:rsid w:val="002F31EB"/>
    <w:rsid w:val="002F3283"/>
    <w:rsid w:val="002F3D5F"/>
    <w:rsid w:val="002F45A7"/>
    <w:rsid w:val="002F49AC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5A32"/>
    <w:rsid w:val="003060A0"/>
    <w:rsid w:val="00306857"/>
    <w:rsid w:val="00306C27"/>
    <w:rsid w:val="00307B5B"/>
    <w:rsid w:val="003101B3"/>
    <w:rsid w:val="00310399"/>
    <w:rsid w:val="003128EE"/>
    <w:rsid w:val="00313B7B"/>
    <w:rsid w:val="0031446F"/>
    <w:rsid w:val="003146A9"/>
    <w:rsid w:val="00315CFA"/>
    <w:rsid w:val="00315E52"/>
    <w:rsid w:val="003170D2"/>
    <w:rsid w:val="0031745B"/>
    <w:rsid w:val="0031763E"/>
    <w:rsid w:val="00320007"/>
    <w:rsid w:val="00322F11"/>
    <w:rsid w:val="00323334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764B"/>
    <w:rsid w:val="00342DB1"/>
    <w:rsid w:val="00343082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5898"/>
    <w:rsid w:val="0035648F"/>
    <w:rsid w:val="00356D81"/>
    <w:rsid w:val="00357B85"/>
    <w:rsid w:val="003604E5"/>
    <w:rsid w:val="00360CCF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0111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6C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24E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6EA0"/>
    <w:rsid w:val="003B7EC2"/>
    <w:rsid w:val="003C02F4"/>
    <w:rsid w:val="003C0BD3"/>
    <w:rsid w:val="003C0D46"/>
    <w:rsid w:val="003C0E21"/>
    <w:rsid w:val="003C0E62"/>
    <w:rsid w:val="003C2B09"/>
    <w:rsid w:val="003C2B44"/>
    <w:rsid w:val="003C2BFA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C0E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C75"/>
    <w:rsid w:val="00401E35"/>
    <w:rsid w:val="00401FE8"/>
    <w:rsid w:val="00402841"/>
    <w:rsid w:val="00402E7D"/>
    <w:rsid w:val="004052E3"/>
    <w:rsid w:val="004053B9"/>
    <w:rsid w:val="0040586D"/>
    <w:rsid w:val="004058B8"/>
    <w:rsid w:val="0040652E"/>
    <w:rsid w:val="00407154"/>
    <w:rsid w:val="004076C8"/>
    <w:rsid w:val="00410CB9"/>
    <w:rsid w:val="00410E88"/>
    <w:rsid w:val="00410E8F"/>
    <w:rsid w:val="00411B3C"/>
    <w:rsid w:val="00411B56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9B7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77F6F"/>
    <w:rsid w:val="00480798"/>
    <w:rsid w:val="0048148D"/>
    <w:rsid w:val="0048201F"/>
    <w:rsid w:val="004825E0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517F"/>
    <w:rsid w:val="0049580E"/>
    <w:rsid w:val="0049599F"/>
    <w:rsid w:val="00495EFA"/>
    <w:rsid w:val="004973B5"/>
    <w:rsid w:val="004976B6"/>
    <w:rsid w:val="00497700"/>
    <w:rsid w:val="004A0806"/>
    <w:rsid w:val="004A0F68"/>
    <w:rsid w:val="004A1062"/>
    <w:rsid w:val="004A29C1"/>
    <w:rsid w:val="004A3B72"/>
    <w:rsid w:val="004A4431"/>
    <w:rsid w:val="004A466C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2FE"/>
    <w:rsid w:val="00504545"/>
    <w:rsid w:val="00505150"/>
    <w:rsid w:val="005051ED"/>
    <w:rsid w:val="00505803"/>
    <w:rsid w:val="00505B60"/>
    <w:rsid w:val="00507B1D"/>
    <w:rsid w:val="00510313"/>
    <w:rsid w:val="00511230"/>
    <w:rsid w:val="005115B8"/>
    <w:rsid w:val="00512587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20097"/>
    <w:rsid w:val="005208C9"/>
    <w:rsid w:val="00521685"/>
    <w:rsid w:val="0052189D"/>
    <w:rsid w:val="00523018"/>
    <w:rsid w:val="005233D4"/>
    <w:rsid w:val="005236FC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2324"/>
    <w:rsid w:val="0054325D"/>
    <w:rsid w:val="00545A4C"/>
    <w:rsid w:val="0054631E"/>
    <w:rsid w:val="005477D3"/>
    <w:rsid w:val="00547F60"/>
    <w:rsid w:val="005511B5"/>
    <w:rsid w:val="00551699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E36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1FF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A78AC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130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21D0"/>
    <w:rsid w:val="005D2671"/>
    <w:rsid w:val="005D2E3D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3E01"/>
    <w:rsid w:val="005E49E0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1A38"/>
    <w:rsid w:val="0060207B"/>
    <w:rsid w:val="00602C68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979"/>
    <w:rsid w:val="00627D23"/>
    <w:rsid w:val="00627FD0"/>
    <w:rsid w:val="0063039B"/>
    <w:rsid w:val="00631177"/>
    <w:rsid w:val="00634297"/>
    <w:rsid w:val="00634D62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51B"/>
    <w:rsid w:val="006445C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1AC7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249E"/>
    <w:rsid w:val="006C4078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17A"/>
    <w:rsid w:val="006F3206"/>
    <w:rsid w:val="006F3707"/>
    <w:rsid w:val="006F6464"/>
    <w:rsid w:val="006F7150"/>
    <w:rsid w:val="006F728E"/>
    <w:rsid w:val="006F7491"/>
    <w:rsid w:val="006F7AFF"/>
    <w:rsid w:val="00701878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5F60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4CF0"/>
    <w:rsid w:val="00745307"/>
    <w:rsid w:val="00747708"/>
    <w:rsid w:val="00747F9B"/>
    <w:rsid w:val="00750006"/>
    <w:rsid w:val="007501B7"/>
    <w:rsid w:val="00751784"/>
    <w:rsid w:val="00751FB2"/>
    <w:rsid w:val="0075219F"/>
    <w:rsid w:val="0075280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3D99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AFD"/>
    <w:rsid w:val="00770C07"/>
    <w:rsid w:val="00771EB1"/>
    <w:rsid w:val="00773A9F"/>
    <w:rsid w:val="007749FB"/>
    <w:rsid w:val="00774DBB"/>
    <w:rsid w:val="007750C5"/>
    <w:rsid w:val="007753C1"/>
    <w:rsid w:val="007760DA"/>
    <w:rsid w:val="00776E52"/>
    <w:rsid w:val="007771F2"/>
    <w:rsid w:val="007772A8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ED0"/>
    <w:rsid w:val="00792AB7"/>
    <w:rsid w:val="00792ED9"/>
    <w:rsid w:val="0079358B"/>
    <w:rsid w:val="00793E02"/>
    <w:rsid w:val="00793F90"/>
    <w:rsid w:val="00794A9D"/>
    <w:rsid w:val="00794AE7"/>
    <w:rsid w:val="0079615C"/>
    <w:rsid w:val="0079624E"/>
    <w:rsid w:val="007968FF"/>
    <w:rsid w:val="00796A46"/>
    <w:rsid w:val="00797539"/>
    <w:rsid w:val="007A075E"/>
    <w:rsid w:val="007A0DA5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0DD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1A4"/>
    <w:rsid w:val="007C347F"/>
    <w:rsid w:val="007C3D2D"/>
    <w:rsid w:val="007C492A"/>
    <w:rsid w:val="007C57D4"/>
    <w:rsid w:val="007C7799"/>
    <w:rsid w:val="007D31C8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4BE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3A2C"/>
    <w:rsid w:val="0080406E"/>
    <w:rsid w:val="00805272"/>
    <w:rsid w:val="008057B1"/>
    <w:rsid w:val="0080598F"/>
    <w:rsid w:val="00805EC3"/>
    <w:rsid w:val="00806636"/>
    <w:rsid w:val="00806C1C"/>
    <w:rsid w:val="00807C2E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39B6"/>
    <w:rsid w:val="00833B5A"/>
    <w:rsid w:val="00833FFD"/>
    <w:rsid w:val="00834FA1"/>
    <w:rsid w:val="00835672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039B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77DA"/>
    <w:rsid w:val="008F1233"/>
    <w:rsid w:val="008F12B7"/>
    <w:rsid w:val="008F18A9"/>
    <w:rsid w:val="008F22FC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06EF"/>
    <w:rsid w:val="00901587"/>
    <w:rsid w:val="009017D1"/>
    <w:rsid w:val="00903398"/>
    <w:rsid w:val="00904982"/>
    <w:rsid w:val="00904F79"/>
    <w:rsid w:val="009050F5"/>
    <w:rsid w:val="00905B24"/>
    <w:rsid w:val="009066FD"/>
    <w:rsid w:val="009067CE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D3"/>
    <w:rsid w:val="009231F6"/>
    <w:rsid w:val="00926892"/>
    <w:rsid w:val="00926A86"/>
    <w:rsid w:val="00926D70"/>
    <w:rsid w:val="00926FB9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634B"/>
    <w:rsid w:val="009363E8"/>
    <w:rsid w:val="009367C4"/>
    <w:rsid w:val="00936EF0"/>
    <w:rsid w:val="009370EC"/>
    <w:rsid w:val="009377E1"/>
    <w:rsid w:val="0094218F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CCF"/>
    <w:rsid w:val="00955E08"/>
    <w:rsid w:val="00956616"/>
    <w:rsid w:val="00956E71"/>
    <w:rsid w:val="009573A9"/>
    <w:rsid w:val="00957EFE"/>
    <w:rsid w:val="00960733"/>
    <w:rsid w:val="0096078C"/>
    <w:rsid w:val="009608F1"/>
    <w:rsid w:val="00960E36"/>
    <w:rsid w:val="00960F5B"/>
    <w:rsid w:val="00961E40"/>
    <w:rsid w:val="00962140"/>
    <w:rsid w:val="009623B4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FF9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A6773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022D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12D"/>
    <w:rsid w:val="009C76E8"/>
    <w:rsid w:val="009D082E"/>
    <w:rsid w:val="009D19AB"/>
    <w:rsid w:val="009D20E2"/>
    <w:rsid w:val="009D2574"/>
    <w:rsid w:val="009D2840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2590"/>
    <w:rsid w:val="009E2EF3"/>
    <w:rsid w:val="009E4060"/>
    <w:rsid w:val="009E4729"/>
    <w:rsid w:val="009E483A"/>
    <w:rsid w:val="009E5AAA"/>
    <w:rsid w:val="009E6FFD"/>
    <w:rsid w:val="009E729C"/>
    <w:rsid w:val="009F014C"/>
    <w:rsid w:val="009F1EA6"/>
    <w:rsid w:val="009F1FC4"/>
    <w:rsid w:val="009F234D"/>
    <w:rsid w:val="009F25DB"/>
    <w:rsid w:val="009F37B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49D"/>
    <w:rsid w:val="00A23FA9"/>
    <w:rsid w:val="00A2482A"/>
    <w:rsid w:val="00A25E48"/>
    <w:rsid w:val="00A25E7D"/>
    <w:rsid w:val="00A30DBD"/>
    <w:rsid w:val="00A31105"/>
    <w:rsid w:val="00A33430"/>
    <w:rsid w:val="00A338BD"/>
    <w:rsid w:val="00A34104"/>
    <w:rsid w:val="00A344DB"/>
    <w:rsid w:val="00A358E8"/>
    <w:rsid w:val="00A35C6D"/>
    <w:rsid w:val="00A36258"/>
    <w:rsid w:val="00A36539"/>
    <w:rsid w:val="00A36D00"/>
    <w:rsid w:val="00A3703D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4757B"/>
    <w:rsid w:val="00A47E72"/>
    <w:rsid w:val="00A50757"/>
    <w:rsid w:val="00A5076A"/>
    <w:rsid w:val="00A514B6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2A3"/>
    <w:rsid w:val="00A7555B"/>
    <w:rsid w:val="00A75A73"/>
    <w:rsid w:val="00A774FE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650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4DEA"/>
    <w:rsid w:val="00AA5BF2"/>
    <w:rsid w:val="00AA6966"/>
    <w:rsid w:val="00AA77DC"/>
    <w:rsid w:val="00AA7B22"/>
    <w:rsid w:val="00AA7EEF"/>
    <w:rsid w:val="00AB09E6"/>
    <w:rsid w:val="00AB0F84"/>
    <w:rsid w:val="00AB1EC6"/>
    <w:rsid w:val="00AB57E7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471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408"/>
    <w:rsid w:val="00B06574"/>
    <w:rsid w:val="00B0660F"/>
    <w:rsid w:val="00B073DD"/>
    <w:rsid w:val="00B10B0D"/>
    <w:rsid w:val="00B10E83"/>
    <w:rsid w:val="00B10EE8"/>
    <w:rsid w:val="00B12095"/>
    <w:rsid w:val="00B129D5"/>
    <w:rsid w:val="00B13ABC"/>
    <w:rsid w:val="00B14FD7"/>
    <w:rsid w:val="00B167BD"/>
    <w:rsid w:val="00B16BA9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1E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479D9"/>
    <w:rsid w:val="00B50CB1"/>
    <w:rsid w:val="00B528AD"/>
    <w:rsid w:val="00B52BC7"/>
    <w:rsid w:val="00B533BF"/>
    <w:rsid w:val="00B53AA3"/>
    <w:rsid w:val="00B53D00"/>
    <w:rsid w:val="00B547F0"/>
    <w:rsid w:val="00B54F5B"/>
    <w:rsid w:val="00B55394"/>
    <w:rsid w:val="00B55A9F"/>
    <w:rsid w:val="00B55D73"/>
    <w:rsid w:val="00B56326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A7404"/>
    <w:rsid w:val="00BA7E65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6544"/>
    <w:rsid w:val="00BC6FDC"/>
    <w:rsid w:val="00BD061F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069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466"/>
    <w:rsid w:val="00BF2AF6"/>
    <w:rsid w:val="00BF3C61"/>
    <w:rsid w:val="00BF3D75"/>
    <w:rsid w:val="00BF3D76"/>
    <w:rsid w:val="00BF40DF"/>
    <w:rsid w:val="00BF495A"/>
    <w:rsid w:val="00BF4BD8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2E9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0FC"/>
    <w:rsid w:val="00C67CDE"/>
    <w:rsid w:val="00C70004"/>
    <w:rsid w:val="00C7051D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5961"/>
    <w:rsid w:val="00CB60DD"/>
    <w:rsid w:val="00CB7BE8"/>
    <w:rsid w:val="00CC0736"/>
    <w:rsid w:val="00CC0B19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807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69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71F3"/>
    <w:rsid w:val="00D407C9"/>
    <w:rsid w:val="00D40E5C"/>
    <w:rsid w:val="00D4224A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832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4D6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DD"/>
    <w:rsid w:val="00DE358E"/>
    <w:rsid w:val="00DE3CC4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6107"/>
    <w:rsid w:val="00DF6356"/>
    <w:rsid w:val="00DF7583"/>
    <w:rsid w:val="00E00B16"/>
    <w:rsid w:val="00E00B55"/>
    <w:rsid w:val="00E010AB"/>
    <w:rsid w:val="00E01DE6"/>
    <w:rsid w:val="00E0278F"/>
    <w:rsid w:val="00E02942"/>
    <w:rsid w:val="00E032DA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5E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27BC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41CE"/>
    <w:rsid w:val="00E350EA"/>
    <w:rsid w:val="00E35BB9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9CF"/>
    <w:rsid w:val="00E54A6C"/>
    <w:rsid w:val="00E54E79"/>
    <w:rsid w:val="00E5505D"/>
    <w:rsid w:val="00E553C1"/>
    <w:rsid w:val="00E55590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7DF"/>
    <w:rsid w:val="00E73990"/>
    <w:rsid w:val="00E747DD"/>
    <w:rsid w:val="00E74B34"/>
    <w:rsid w:val="00E75203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42BC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2C05"/>
    <w:rsid w:val="00EC5377"/>
    <w:rsid w:val="00EC7093"/>
    <w:rsid w:val="00ED1568"/>
    <w:rsid w:val="00ED177B"/>
    <w:rsid w:val="00ED1E7C"/>
    <w:rsid w:val="00ED21B0"/>
    <w:rsid w:val="00ED2D46"/>
    <w:rsid w:val="00ED4798"/>
    <w:rsid w:val="00ED4D41"/>
    <w:rsid w:val="00ED50EF"/>
    <w:rsid w:val="00ED5912"/>
    <w:rsid w:val="00ED73AA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3B6C"/>
    <w:rsid w:val="00EE4082"/>
    <w:rsid w:val="00EE57EB"/>
    <w:rsid w:val="00EE5CB0"/>
    <w:rsid w:val="00EE6A69"/>
    <w:rsid w:val="00EE6D01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3FAD"/>
    <w:rsid w:val="00F1449D"/>
    <w:rsid w:val="00F15D0F"/>
    <w:rsid w:val="00F1732E"/>
    <w:rsid w:val="00F17859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5E"/>
    <w:rsid w:val="00F77171"/>
    <w:rsid w:val="00F7788B"/>
    <w:rsid w:val="00F77EBB"/>
    <w:rsid w:val="00F807FB"/>
    <w:rsid w:val="00F81E33"/>
    <w:rsid w:val="00F84078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334D"/>
    <w:rsid w:val="00FA677A"/>
    <w:rsid w:val="00FA777F"/>
    <w:rsid w:val="00FA7C50"/>
    <w:rsid w:val="00FA7EF8"/>
    <w:rsid w:val="00FA7FCF"/>
    <w:rsid w:val="00FB0070"/>
    <w:rsid w:val="00FB066C"/>
    <w:rsid w:val="00FB0B9F"/>
    <w:rsid w:val="00FB0DD9"/>
    <w:rsid w:val="00FB0E40"/>
    <w:rsid w:val="00FB1164"/>
    <w:rsid w:val="00FB14CF"/>
    <w:rsid w:val="00FB26AC"/>
    <w:rsid w:val="00FB2F69"/>
    <w:rsid w:val="00FB38F0"/>
    <w:rsid w:val="00FB5425"/>
    <w:rsid w:val="00FB60DD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842"/>
    <w:rsid w:val="00FD1902"/>
    <w:rsid w:val="00FD1BFB"/>
    <w:rsid w:val="00FD1D16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08C48"/>
  <w15:docId w15:val="{20E9DA9A-7A64-48C4-A6BA-77771281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jregion.eu/rpo/wp-content/uploads/sites/3/2022/11/uz-6-22-41-1624-z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Przemysław Mentkowski</cp:lastModifiedBy>
  <cp:revision>29</cp:revision>
  <cp:lastPrinted>2023-11-23T12:37:00Z</cp:lastPrinted>
  <dcterms:created xsi:type="dcterms:W3CDTF">2024-05-19T18:14:00Z</dcterms:created>
  <dcterms:modified xsi:type="dcterms:W3CDTF">2024-06-18T12:13:00Z</dcterms:modified>
</cp:coreProperties>
</file>