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Priorytet: 8.</w:t>
      </w:r>
      <w:r w:rsidRPr="00672D99">
        <w:rPr>
          <w:rFonts w:ascii="Arial" w:hAnsi="Arial" w:cs="Arial"/>
          <w:spacing w:val="0"/>
          <w:sz w:val="24"/>
          <w:szCs w:val="24"/>
        </w:rPr>
        <w:t xml:space="preserve"> Fundusze Europejskie na wsparcie w obszarze rynku pracy, edukacji i włączenia społecznego</w:t>
      </w:r>
    </w:p>
    <w:p w14:paraId="4B524E5C" w14:textId="77777777" w:rsidR="00AA0FA3" w:rsidRPr="00672D99" w:rsidRDefault="00372FF9" w:rsidP="00672D99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672D9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57F73B" w14:textId="4555CD06" w:rsidR="009507A5" w:rsidRPr="00672D99" w:rsidRDefault="00AA0FA3" w:rsidP="00672D99">
      <w:pPr>
        <w:rPr>
          <w:rFonts w:ascii="Arial" w:hAnsi="Arial" w:cs="Arial"/>
        </w:rPr>
      </w:pPr>
      <w:r w:rsidRPr="00672D99">
        <w:rPr>
          <w:rFonts w:ascii="Arial" w:hAnsi="Arial" w:cs="Arial"/>
          <w:bCs/>
          <w:sz w:val="24"/>
          <w:szCs w:val="24"/>
        </w:rPr>
        <w:t>EFS+.CP4.D - Wspieranie dostosowania pracowników, przedsiębiorstw i przedsiębiorców do zmian,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wspieranie aktywnego i zdrowego starzenia się oraz zdrowego i dobrze dostosowanego środowiska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pracy, które uwzględnia zagrożenia dla zdrowia</w:t>
      </w:r>
      <w:r w:rsidRPr="00672D99" w:rsidDel="00AA0FA3">
        <w:rPr>
          <w:rFonts w:ascii="Arial" w:hAnsi="Arial" w:cs="Arial"/>
          <w:bCs/>
          <w:sz w:val="24"/>
          <w:szCs w:val="24"/>
        </w:rPr>
        <w:t xml:space="preserve"> </w:t>
      </w:r>
    </w:p>
    <w:p w14:paraId="312FC1AF" w14:textId="3703B250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672D99">
        <w:rPr>
          <w:rFonts w:ascii="Arial" w:hAnsi="Arial" w:cs="Arial"/>
          <w:sz w:val="24"/>
          <w:szCs w:val="24"/>
        </w:rPr>
        <w:t>FEKP.08.</w:t>
      </w:r>
      <w:bookmarkStart w:id="0" w:name="_Hlk150326425"/>
      <w:r w:rsidR="009507A5" w:rsidRPr="00672D99">
        <w:rPr>
          <w:rFonts w:ascii="Arial" w:hAnsi="Arial" w:cs="Arial"/>
          <w:sz w:val="24"/>
          <w:szCs w:val="24"/>
        </w:rPr>
        <w:t xml:space="preserve">06 </w:t>
      </w:r>
      <w:r w:rsidRPr="00672D99">
        <w:rPr>
          <w:rFonts w:ascii="Arial" w:hAnsi="Arial" w:cs="Arial"/>
          <w:sz w:val="24"/>
          <w:szCs w:val="24"/>
        </w:rPr>
        <w:t xml:space="preserve">Wsparcie </w:t>
      </w:r>
      <w:bookmarkEnd w:id="0"/>
      <w:r w:rsidR="009507A5" w:rsidRPr="00672D99">
        <w:rPr>
          <w:rFonts w:ascii="Arial" w:hAnsi="Arial" w:cs="Arial"/>
          <w:sz w:val="24"/>
          <w:szCs w:val="24"/>
        </w:rPr>
        <w:t>w obszarze adaptacyjności</w:t>
      </w:r>
    </w:p>
    <w:p w14:paraId="102627BA" w14:textId="051B58B7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10B9A">
        <w:rPr>
          <w:rFonts w:ascii="Arial" w:hAnsi="Arial" w:cs="Arial"/>
          <w:sz w:val="24"/>
          <w:szCs w:val="24"/>
        </w:rPr>
        <w:t>Wparcie w zakresie adaptacji środowiska pracy oraz wprowadzania elastycznych form zatrudnienia</w:t>
      </w:r>
    </w:p>
    <w:p w14:paraId="17732222" w14:textId="750FFB92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72D99">
        <w:rPr>
          <w:rFonts w:ascii="Arial" w:hAnsi="Arial" w:cs="Arial"/>
          <w:sz w:val="24"/>
          <w:szCs w:val="24"/>
        </w:rPr>
        <w:t>: konkurencyjny</w:t>
      </w:r>
    </w:p>
    <w:p w14:paraId="573BC2CC" w14:textId="24EFB15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 xml:space="preserve">Nabór skierowany jest do podmiotów planujących realizację projektów skierowanych do przedsiębiorców lub pracodawców posiadających siedzibę, jednostkę organizacyjną (filię lub oddział) na obszarze </w:t>
      </w:r>
      <w:bookmarkStart w:id="1" w:name="_Hlk163481088"/>
      <w:r w:rsidRPr="00672D99">
        <w:rPr>
          <w:rFonts w:ascii="Arial" w:hAnsi="Arial" w:cs="Arial"/>
          <w:sz w:val="24"/>
          <w:szCs w:val="24"/>
        </w:rPr>
        <w:t xml:space="preserve">województwa kujawsko-pomorskiego </w:t>
      </w:r>
      <w:bookmarkEnd w:id="1"/>
      <w:r w:rsidRPr="00672D99">
        <w:rPr>
          <w:rFonts w:ascii="Arial" w:hAnsi="Arial" w:cs="Arial"/>
          <w:sz w:val="24"/>
          <w:szCs w:val="24"/>
        </w:rPr>
        <w:t>oraz ich pracowników (typ 1 i 2</w:t>
      </w:r>
      <w:r w:rsidR="00D85DF0">
        <w:rPr>
          <w:rFonts w:ascii="Arial" w:hAnsi="Arial" w:cs="Arial"/>
          <w:sz w:val="24"/>
          <w:szCs w:val="24"/>
        </w:rPr>
        <w:t>).</w:t>
      </w:r>
      <w:r w:rsidRPr="00672D99">
        <w:rPr>
          <w:rFonts w:ascii="Arial" w:hAnsi="Arial" w:cs="Arial"/>
          <w:sz w:val="24"/>
          <w:szCs w:val="24"/>
        </w:rPr>
        <w:t xml:space="preserve"> </w:t>
      </w:r>
    </w:p>
    <w:p w14:paraId="21675916" w14:textId="3DA7538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Zakres wsparcia:</w:t>
      </w:r>
    </w:p>
    <w:p w14:paraId="399F8146" w14:textId="41293A6F" w:rsidR="009507A5" w:rsidRPr="00672D99" w:rsidRDefault="009507A5" w:rsidP="00672D99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Adaptacja środowiska pracy do potrzeb różnych grup pracowników, w szczególności pracowników po 50 r. ż.</w:t>
      </w:r>
      <w:r w:rsidR="00C0235D" w:rsidRPr="00672D99">
        <w:rPr>
          <w:rFonts w:ascii="Arial" w:hAnsi="Arial" w:cs="Arial"/>
          <w:sz w:val="24"/>
          <w:szCs w:val="24"/>
        </w:rPr>
        <w:t>;</w:t>
      </w:r>
    </w:p>
    <w:p w14:paraId="1188C912" w14:textId="576C1C31" w:rsidR="00672D99" w:rsidRPr="00E90486" w:rsidRDefault="009507A5" w:rsidP="00672D99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Wsparcie pracodawców i pracowników we wprowadzaniu elastycznych form zatrudnienia, w tym we wprowadzaniu pracy zdalnej, m.in. poprzez szkolenia i doradztwo oraz zastosowanie innych narzędzi niezbędnych do stworzenia właściwych warunków pracy we wskazanych formach.</w:t>
      </w:r>
    </w:p>
    <w:p w14:paraId="47D3F08E" w14:textId="000CBF9C" w:rsidR="008B54B7" w:rsidRPr="00672D99" w:rsidRDefault="00D4790A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4790A" w:rsidRPr="00672D99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672D99" w14:paraId="603F017F" w14:textId="77777777" w:rsidTr="002B37D3">
        <w:tc>
          <w:tcPr>
            <w:tcW w:w="273" w:type="pct"/>
          </w:tcPr>
          <w:p w14:paraId="06ED3B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72D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23C5773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dofinansowanie projektu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 xml:space="preserve">podpisany </w:t>
            </w:r>
            <w:r w:rsidR="007E1D40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3CE7198E" w14:textId="160AC6B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672D99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672D99" w:rsidRDefault="004C58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672D99" w14:paraId="19AF604C" w14:textId="77777777" w:rsidTr="002B37D3">
        <w:tc>
          <w:tcPr>
            <w:tcW w:w="273" w:type="pct"/>
          </w:tcPr>
          <w:p w14:paraId="7EF8AFB3" w14:textId="6A82E8C8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1B1A88F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79C2801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CB785BA" w14:textId="77777777" w:rsidR="00D85DF0" w:rsidRPr="00D85DF0" w:rsidRDefault="00D85DF0" w:rsidP="00D85DF0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85DF0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3DB0731A" w:rsidR="00CB579B" w:rsidRPr="00672D99" w:rsidRDefault="00D85DF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85DF0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D85DF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85DF0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337" w:type="pct"/>
          </w:tcPr>
          <w:p w14:paraId="39CAA5F5" w14:textId="05F56D4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672D99" w14:paraId="128C07C9" w14:textId="77777777" w:rsidTr="002B37D3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E2B147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672D9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72D9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B164C94" w14:textId="5C5B1CE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6CB0A96B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672D99" w:rsidRDefault="008F745B" w:rsidP="00672D99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72D9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2E89E8F" w14:textId="7221C0A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0BF59788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4E954399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3B500D">
              <w:rPr>
                <w:rFonts w:ascii="Arial" w:hAnsi="Arial" w:cs="Arial"/>
                <w:sz w:val="24"/>
                <w:szCs w:val="24"/>
              </w:rPr>
              <w:t>P</w:t>
            </w:r>
            <w:r w:rsidR="003B500D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3B500D">
              <w:rPr>
                <w:rFonts w:ascii="Arial" w:hAnsi="Arial" w:cs="Arial"/>
                <w:sz w:val="24"/>
                <w:szCs w:val="24"/>
              </w:rPr>
              <w:t>P</w:t>
            </w:r>
            <w:r w:rsidR="003B500D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E1D40">
              <w:rPr>
                <w:rFonts w:ascii="Arial" w:hAnsi="Arial" w:cs="Arial"/>
                <w:sz w:val="24"/>
                <w:szCs w:val="24"/>
              </w:rPr>
              <w:t>P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E1D40">
              <w:rPr>
                <w:rFonts w:ascii="Arial" w:hAnsi="Arial" w:cs="Arial"/>
                <w:sz w:val="24"/>
                <w:szCs w:val="24"/>
              </w:rPr>
              <w:t>P</w:t>
            </w:r>
            <w:r w:rsidR="007E1D40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21E524D" w14:textId="0C83517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57E654E1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1F9DD90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9390B16" w14:textId="51F21643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3146B2A5" w14:textId="77777777" w:rsidTr="002B37D3">
        <w:tc>
          <w:tcPr>
            <w:tcW w:w="273" w:type="pct"/>
          </w:tcPr>
          <w:p w14:paraId="3A530EE9" w14:textId="1FB4FC3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8911D22" w14:textId="7720D830" w:rsidR="00EC27C9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672D9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672D99" w:rsidRDefault="00274A8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672D99" w14:paraId="101A3EC6" w14:textId="77777777" w:rsidTr="002B37D3">
        <w:tc>
          <w:tcPr>
            <w:tcW w:w="273" w:type="pct"/>
          </w:tcPr>
          <w:p w14:paraId="7008289C" w14:textId="0A72E21B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040AD5FF" w14:textId="70C66729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26" w:type="pct"/>
          </w:tcPr>
          <w:p w14:paraId="2CE31AC7" w14:textId="5E7A595A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65687595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52572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należy go odnieść zawsze do 25% średnich rocznych wydatków w projekcie.</w:t>
            </w:r>
          </w:p>
          <w:p w14:paraId="7236EF63" w14:textId="77777777" w:rsidR="0059605F" w:rsidRPr="00672D99" w:rsidRDefault="0059605F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2EC04BB7" w14:textId="21CAF0E8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46DD8507" w14:textId="07D3621C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7CEF6C93" w14:textId="77777777" w:rsidTr="002B37D3">
        <w:tc>
          <w:tcPr>
            <w:tcW w:w="273" w:type="pct"/>
          </w:tcPr>
          <w:p w14:paraId="7401430C" w14:textId="12E1B12C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6F762655" w14:textId="7BABF3E8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26" w:type="pct"/>
          </w:tcPr>
          <w:p w14:paraId="22A97834" w14:textId="3668451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672D99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672D99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672D99" w:rsidRDefault="00E87E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5B21E6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B37D3" w:rsidRPr="00672D99" w14:paraId="4BDE8C27" w14:textId="77777777" w:rsidTr="002B37D3">
        <w:tc>
          <w:tcPr>
            <w:tcW w:w="273" w:type="pct"/>
          </w:tcPr>
          <w:p w14:paraId="6ACB6528" w14:textId="1FE85B24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A.10</w:t>
            </w:r>
          </w:p>
        </w:tc>
        <w:tc>
          <w:tcPr>
            <w:tcW w:w="1064" w:type="pct"/>
          </w:tcPr>
          <w:p w14:paraId="17F49762" w14:textId="20BCFC6D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</w:t>
            </w:r>
            <w:r w:rsidR="00855B8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 minimis</w:t>
            </w:r>
            <w:bookmarkEnd w:id="2"/>
          </w:p>
        </w:tc>
        <w:tc>
          <w:tcPr>
            <w:tcW w:w="2326" w:type="pct"/>
          </w:tcPr>
          <w:p w14:paraId="617E50AD" w14:textId="1E473308" w:rsidR="002B37D3" w:rsidRPr="00672D99" w:rsidRDefault="002B37D3" w:rsidP="00672D99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Jeżeli w projekcie występuje pomoc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publiczna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de minimis,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zaplanowana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zgodn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>ie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 warunkami, wynikającymi z odpowiednich aktów prawnych określających zasady udzielania pomocy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minimis, wskazanymi w Szczegółowym Opisie Priorytetów w wersji aktualnej na </w:t>
            </w:r>
            <w:r w:rsidR="00187391" w:rsidRPr="00672D99">
              <w:rPr>
                <w:rFonts w:ascii="Arial" w:hAnsi="Arial" w:cs="Arial"/>
                <w:color w:val="auto"/>
                <w:sz w:val="24"/>
                <w:szCs w:val="24"/>
              </w:rPr>
              <w:t>moment udzielenia pomocy</w:t>
            </w:r>
            <w:r w:rsidR="00187391"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9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45E9EA2B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77777777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95A4C3" w14:textId="42C2AB55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77777777" w:rsidR="00D354B7" w:rsidRPr="00672D99" w:rsidRDefault="00D354B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2B37D3" w:rsidRPr="00672D99" w14:paraId="770D5818" w14:textId="77777777" w:rsidTr="00C61EA4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27CF7661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31581AA4" w14:textId="77777777" w:rsidTr="00C61EA4">
        <w:tc>
          <w:tcPr>
            <w:tcW w:w="257" w:type="pct"/>
          </w:tcPr>
          <w:p w14:paraId="55F9913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5" w:type="pct"/>
          </w:tcPr>
          <w:p w14:paraId="0BF6199C" w14:textId="53E0681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0DBB95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75F64F9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216D020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jeśli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59298665" w14:textId="77777777" w:rsidTr="00C61EA4">
        <w:tc>
          <w:tcPr>
            <w:tcW w:w="257" w:type="pct"/>
          </w:tcPr>
          <w:p w14:paraId="1C02DA79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5" w:type="pct"/>
          </w:tcPr>
          <w:p w14:paraId="4CB5AA1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0E6115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779AB7C" w14:textId="5ED494A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672D99">
              <w:rPr>
                <w:rFonts w:ascii="Arial" w:hAnsi="Arial" w:cs="Arial"/>
                <w:sz w:val="24"/>
                <w:szCs w:val="24"/>
              </w:rPr>
              <w:t>11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654D4A53" w14:textId="77777777" w:rsidTr="00C61EA4">
        <w:tc>
          <w:tcPr>
            <w:tcW w:w="257" w:type="pct"/>
          </w:tcPr>
          <w:p w14:paraId="2915AE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5" w:type="pct"/>
          </w:tcPr>
          <w:p w14:paraId="723CF213" w14:textId="77777777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09AC27A0" w14:textId="2929BBB4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3" w:name="_Hlk126227024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3"/>
          </w:p>
          <w:p w14:paraId="358FE14C" w14:textId="71226A48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72D99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lub w sytuacji, gdy projekt podlega obowiązkowi utrzymania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inwestycji zgodnie z obowiązującymi zasadami pomocy publicznej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47F59A34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2E705A5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4" w:name="_Hlk142031460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4"/>
          <w:p w14:paraId="18929534" w14:textId="3EF6F4D5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4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2985CF1F" w14:textId="77777777" w:rsidTr="00C61EA4">
        <w:tc>
          <w:tcPr>
            <w:tcW w:w="257" w:type="pct"/>
          </w:tcPr>
          <w:p w14:paraId="61293C5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831" w:type="pct"/>
          </w:tcPr>
          <w:p w14:paraId="05FC24C2" w14:textId="67A9676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525" w:type="pct"/>
          </w:tcPr>
          <w:p w14:paraId="351AC97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6639BD82" w:rsidR="00D354B7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0AEDBF58" w14:textId="3AEFD0F3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1E6A6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0489F9" w14:textId="77777777" w:rsidR="000705B9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projektów,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13F2B852" w14:textId="6B41D64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40E455EC" w14:textId="77777777" w:rsidTr="00C61EA4">
        <w:tc>
          <w:tcPr>
            <w:tcW w:w="257" w:type="pct"/>
          </w:tcPr>
          <w:p w14:paraId="0D67A18C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831" w:type="pct"/>
          </w:tcPr>
          <w:p w14:paraId="5BAD1DB2" w14:textId="68F04C5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5" w:type="pct"/>
          </w:tcPr>
          <w:p w14:paraId="1B592B74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8562F25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767E2AB0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7B0F4F55" w14:textId="36C2E40A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0F92F2DD" w14:textId="6A4D9E1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542FF5CD" w14:textId="3830E2A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672D99" w:rsidRDefault="009807D0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13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10"/>
        <w:gridCol w:w="3094"/>
        <w:gridCol w:w="6546"/>
        <w:gridCol w:w="4025"/>
      </w:tblGrid>
      <w:tr w:rsidR="00C61EA4" w:rsidRPr="00672D99" w14:paraId="0272BCD8" w14:textId="77777777" w:rsidTr="0044373C">
        <w:trPr>
          <w:tblHeader/>
        </w:trPr>
        <w:tc>
          <w:tcPr>
            <w:tcW w:w="247" w:type="pct"/>
            <w:shd w:val="clear" w:color="auto" w:fill="D9D9D9" w:themeFill="background1" w:themeFillShade="D9"/>
          </w:tcPr>
          <w:p w14:paraId="1446A57B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6" w:type="pct"/>
            <w:shd w:val="clear" w:color="auto" w:fill="D9D9D9" w:themeFill="background1" w:themeFillShade="D9"/>
          </w:tcPr>
          <w:p w14:paraId="75472284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7" w:type="pct"/>
            <w:shd w:val="clear" w:color="auto" w:fill="D9D9D9" w:themeFill="background1" w:themeFillShade="D9"/>
          </w:tcPr>
          <w:p w14:paraId="4504230E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0" w:type="pct"/>
            <w:shd w:val="clear" w:color="auto" w:fill="D9D9D9" w:themeFill="background1" w:themeFillShade="D9"/>
          </w:tcPr>
          <w:p w14:paraId="4AC1A8BA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5E045169" w14:textId="77777777" w:rsidTr="0044373C">
        <w:tc>
          <w:tcPr>
            <w:tcW w:w="247" w:type="pct"/>
            <w:shd w:val="clear" w:color="auto" w:fill="FFFFFF" w:themeFill="background1"/>
          </w:tcPr>
          <w:p w14:paraId="1A6C8A76" w14:textId="4F4F33ED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5108A1F0" w14:textId="48C1E658" w:rsidR="00100469" w:rsidRPr="00672D99" w:rsidRDefault="00100469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zapisami Szczegółowego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Opisu Priorytetów</w:t>
            </w:r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(SzOP)</w:t>
            </w:r>
          </w:p>
        </w:tc>
        <w:tc>
          <w:tcPr>
            <w:tcW w:w="2277" w:type="pct"/>
            <w:shd w:val="clear" w:color="auto" w:fill="FFFFFF" w:themeFill="background1"/>
          </w:tcPr>
          <w:p w14:paraId="0B0562AC" w14:textId="3E3F0CD4" w:rsidR="001E7052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 w:rsidR="002D6DD4" w:rsidRPr="00672D99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72D99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 w:rsidR="00D31ACF"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72D9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D832CC" w14:textId="40676E1E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 xml:space="preserve">w zakresie informacji wskazanych w polu </w:t>
            </w:r>
            <w:r w:rsidR="00F41F26">
              <w:rPr>
                <w:rFonts w:ascii="Arial" w:hAnsi="Arial" w:cs="Arial"/>
                <w:sz w:val="24"/>
                <w:szCs w:val="24"/>
              </w:rPr>
              <w:t>„</w:t>
            </w:r>
            <w:r w:rsidRPr="00672D99">
              <w:rPr>
                <w:rFonts w:ascii="Arial" w:hAnsi="Arial" w:cs="Arial"/>
                <w:sz w:val="24"/>
                <w:szCs w:val="24"/>
              </w:rPr>
              <w:t>zasad</w:t>
            </w:r>
            <w:r w:rsidR="00F41F26">
              <w:rPr>
                <w:rFonts w:ascii="Arial" w:hAnsi="Arial" w:cs="Arial"/>
                <w:sz w:val="24"/>
                <w:szCs w:val="24"/>
              </w:rPr>
              <w:t>y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realizacji wsparcia</w:t>
            </w:r>
            <w:r w:rsidR="00F41F26">
              <w:rPr>
                <w:rFonts w:ascii="Arial" w:hAnsi="Arial" w:cs="Arial"/>
                <w:sz w:val="24"/>
                <w:szCs w:val="24"/>
              </w:rPr>
              <w:t>”</w:t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216DEF" w14:textId="15DB9168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„Maksymalny % poziomu dofinansowania całkowitego wydatków kwalifikowalnych na poziomie projektu</w:t>
            </w:r>
            <w:r w:rsidR="00814D67" w:rsidRPr="00672D99">
              <w:rPr>
                <w:rFonts w:ascii="Arial" w:hAnsi="Arial" w:cs="Arial"/>
                <w:sz w:val="24"/>
                <w:szCs w:val="24"/>
              </w:rPr>
              <w:t xml:space="preserve"> (środki UE + współfinansowanie ze środków krajowych przyznane beneficjentowi przez właściwą instytucję)”;</w:t>
            </w:r>
          </w:p>
          <w:p w14:paraId="6E1FC86D" w14:textId="556B353B" w:rsidR="00814D67" w:rsidRPr="00672D99" w:rsidRDefault="00814D67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(</w:t>
            </w:r>
            <w:r w:rsidRPr="00672D99">
              <w:rPr>
                <w:rFonts w:ascii="Arial" w:hAnsi="Arial" w:cs="Arial"/>
                <w:sz w:val="24"/>
                <w:szCs w:val="24"/>
              </w:rPr>
              <w:t>%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>”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53CE0E" w14:textId="706D434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17927B49" w14:textId="0A306A80" w:rsidR="00294141" w:rsidRPr="00672D99" w:rsidRDefault="007B6FEB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</w:t>
            </w:r>
            <w:r w:rsidR="00DF0E20" w:rsidRPr="00672D99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3CBADF3" w14:textId="3BF8B028" w:rsidR="001E20DE" w:rsidRPr="00672D99" w:rsidRDefault="001E20D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50B0A58B" w:rsidR="00100469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412E144" w14:textId="1A7DC64A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672D99" w:rsidRDefault="00B8788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CD634D" w:rsidRPr="00672D99" w14:paraId="11FB97F3" w14:textId="77777777" w:rsidTr="0044373C">
        <w:tc>
          <w:tcPr>
            <w:tcW w:w="247" w:type="pct"/>
            <w:shd w:val="clear" w:color="auto" w:fill="FFFFFF" w:themeFill="background1"/>
          </w:tcPr>
          <w:p w14:paraId="27BF3364" w14:textId="69386814" w:rsidR="00CD634D" w:rsidRPr="00672D99" w:rsidRDefault="00CD634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shd w:val="clear" w:color="auto" w:fill="FFFFFF" w:themeFill="background1"/>
          </w:tcPr>
          <w:p w14:paraId="6D235E24" w14:textId="2015B446" w:rsidR="00253588" w:rsidRPr="004244A7" w:rsidRDefault="004244A7" w:rsidP="004244A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277" w:type="pct"/>
            <w:shd w:val="clear" w:color="auto" w:fill="FFFFFF" w:themeFill="background1"/>
          </w:tcPr>
          <w:p w14:paraId="29E5DACB" w14:textId="319ABFEB" w:rsidR="008E06C4" w:rsidRDefault="00253588" w:rsidP="00721FE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sz w:val="24"/>
                <w:szCs w:val="24"/>
              </w:rPr>
              <w:t>z</w:t>
            </w:r>
            <w:r w:rsidR="006D5066">
              <w:rPr>
                <w:rFonts w:ascii="Arial" w:hAnsi="Arial" w:cs="Arial"/>
                <w:sz w:val="24"/>
                <w:szCs w:val="24"/>
              </w:rPr>
              <w:t xml:space="preserve"> następującymi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5528">
              <w:rPr>
                <w:rFonts w:ascii="Arial" w:hAnsi="Arial" w:cs="Arial"/>
                <w:sz w:val="24"/>
                <w:szCs w:val="24"/>
              </w:rPr>
              <w:t>typami wsparcia</w:t>
            </w:r>
            <w:r w:rsidR="008E06C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03F3A4B" w14:textId="3526666B" w:rsidR="008E06C4" w:rsidRPr="004244A7" w:rsidRDefault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D0B89" w:rsidRPr="004244A7">
              <w:rPr>
                <w:rFonts w:ascii="Arial" w:hAnsi="Arial" w:cs="Arial"/>
                <w:sz w:val="24"/>
                <w:szCs w:val="24"/>
              </w:rPr>
              <w:t>Adaptacja środowiska pracy do potrzeb różnych grup pracowników, w szczególności pracowników</w:t>
            </w:r>
            <w:r w:rsidR="00655D00" w:rsidRPr="004244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0B89" w:rsidRPr="004244A7">
              <w:rPr>
                <w:rFonts w:ascii="Arial" w:hAnsi="Arial" w:cs="Arial"/>
                <w:sz w:val="24"/>
                <w:szCs w:val="24"/>
              </w:rPr>
              <w:t>po 50 r. ż.</w:t>
            </w:r>
            <w:r w:rsidRPr="00424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1B770B8" w14:textId="77777777" w:rsidR="008E06C4" w:rsidRDefault="008E06C4" w:rsidP="008E06C4">
            <w:pPr>
              <w:spacing w:before="100" w:beforeAutospacing="1" w:after="100" w:afterAutospacing="1" w:line="276" w:lineRule="auto"/>
            </w:pPr>
            <w:r w:rsidRPr="004244A7">
              <w:rPr>
                <w:rFonts w:ascii="Arial" w:hAnsi="Arial" w:cs="Arial"/>
                <w:sz w:val="24"/>
                <w:szCs w:val="24"/>
              </w:rPr>
              <w:t>Przykłady przedsięwzięć:</w:t>
            </w:r>
            <w:r>
              <w:t xml:space="preserve"> </w:t>
            </w:r>
          </w:p>
          <w:p w14:paraId="33090E4B" w14:textId="6D4511E2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sz w:val="24"/>
                <w:szCs w:val="24"/>
              </w:rPr>
              <w:t>a) wsparcie szkoleniowo-doradcze w zakresie wprowadzania rozwiązań wynikających z adaptacji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środowiska pracy do potrzeb pracowników,</w:t>
            </w:r>
          </w:p>
          <w:p w14:paraId="39A0F72F" w14:textId="6886F952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b) promowanie wraz z partnerami społecznymi przyjaznych form organizacji pracy, w szczególności 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osób po 50 r.ż.,</w:t>
            </w:r>
          </w:p>
          <w:p w14:paraId="1E296A2C" w14:textId="77777777" w:rsid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c) działania zachęcające pracowników po 50 r. ż. do pozostawania w zatrudnieniu poprzez dostosowanie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warunków pracy do ich stanu zdrowia i potrzeb w zakresie dostępności, dostosowane miejsca pracy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bardziej zróżnicowanej wiekowo siły roboczej, w tym:</w:t>
            </w:r>
          </w:p>
          <w:p w14:paraId="040826FE" w14:textId="0A349449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- działania mające na celu utrzymanie zatrudnienia w obecnym miejscu pracy /obszarze zawodowym, np.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wsparcie doradczo-szkoleniowe, finansowanie kosztów egzaminów uzyskania kwalifikacji/ uprawnień,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finansowanie dodatku mentorskiego, wsparcie rehabilitacyjno-zdrowotne; wsparcie psychologiczne,</w:t>
            </w:r>
          </w:p>
          <w:p w14:paraId="25F02480" w14:textId="6F3224A0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lastRenderedPageBreak/>
              <w:t>- działania mające na celu utrzymanie aktywności zawodowej poprzez zmianę miejsca/ obszaru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zatrudnienia, np. wsparcie doradczo-szkoleniowe, finansowanie kosztów egzaminów uzyskania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kwalifikacji/ uprawnień, finansowanie dodatku motywacyjnego, wsparcie rehabilitacyjno-zdrowotne,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wsparcie psychologiczne, pośrednictwo pracy.</w:t>
            </w:r>
          </w:p>
          <w:p w14:paraId="230235D6" w14:textId="21015C02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d) działania poprawiające umiejętności pracowników po 50 r. ż poprzez zapewnienie lepszego dostępu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do uczenia się przez całe życie,</w:t>
            </w:r>
          </w:p>
          <w:p w14:paraId="4C3EF84E" w14:textId="70D85E5D" w:rsidR="008E06C4" w:rsidRPr="008E06C4" w:rsidRDefault="008E06C4" w:rsidP="008E06C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e) działania umożliwiające pracownikom łączenie nieformalnych obowiązków opiekuńczych z pracą (w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tym finansowanie opieki dla osób zależnych),</w:t>
            </w:r>
          </w:p>
          <w:p w14:paraId="09D70664" w14:textId="2E160512" w:rsidR="008E06C4" w:rsidRDefault="008E06C4" w:rsidP="00721FE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E06C4">
              <w:rPr>
                <w:rFonts w:ascii="Arial" w:hAnsi="Arial" w:cs="Arial"/>
                <w:sz w:val="24"/>
                <w:szCs w:val="24"/>
              </w:rPr>
              <w:t>f) promowanie korzyści z wydłużania aktywności zawodowej osób w wieku emerytalnym oraz dobrych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C4">
              <w:rPr>
                <w:rFonts w:ascii="Arial" w:hAnsi="Arial" w:cs="Arial"/>
                <w:sz w:val="24"/>
                <w:szCs w:val="24"/>
              </w:rPr>
              <w:t>praktyk w tym zakresie.</w:t>
            </w:r>
          </w:p>
          <w:p w14:paraId="54840C00" w14:textId="3E249EBE" w:rsidR="008E06C4" w:rsidRDefault="008E06C4" w:rsidP="00721FE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0B89" w:rsidRPr="004244A7">
              <w:rPr>
                <w:rFonts w:ascii="Arial" w:hAnsi="Arial" w:cs="Arial"/>
                <w:sz w:val="24"/>
                <w:szCs w:val="24"/>
              </w:rPr>
              <w:t xml:space="preserve">i/lub </w:t>
            </w:r>
          </w:p>
          <w:p w14:paraId="3EE26E3B" w14:textId="33980F76" w:rsidR="00721FEA" w:rsidRDefault="008E06C4" w:rsidP="00721FE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063D28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5D0B89" w:rsidRPr="004244A7">
              <w:rPr>
                <w:rFonts w:ascii="Arial" w:hAnsi="Arial" w:cs="Arial"/>
                <w:sz w:val="24"/>
                <w:szCs w:val="24"/>
              </w:rPr>
              <w:t>sparcie pracodawców i pracowników we wprowadzaniu elastycznych form zatrudnienia, w tym we wprowadzaniu pracy zdalnej, m.in. poprzez szkolenia i doradztwo oraz zastosowanie innych narzędzi niezbędnych do stworzenia właściwych warunków pracy we wskazanych formach</w:t>
            </w:r>
            <w:r w:rsidR="00721F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1F476" w14:textId="75669982" w:rsidR="00231469" w:rsidRPr="004244A7" w:rsidRDefault="00231469" w:rsidP="00A9650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555BC">
              <w:rPr>
                <w:rFonts w:ascii="Arial" w:hAnsi="Arial" w:cs="Arial"/>
                <w:sz w:val="24"/>
                <w:szCs w:val="24"/>
              </w:rPr>
              <w:lastRenderedPageBreak/>
              <w:t>Wnioskodawca jest zobowiązany do opisu ww. działań we wniosku o dofinansowanie projektu.</w:t>
            </w:r>
          </w:p>
          <w:p w14:paraId="6D88D1C2" w14:textId="77777777" w:rsidR="00A96507" w:rsidRPr="004244A7" w:rsidRDefault="00A96507" w:rsidP="00A9650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0DF6A9E" w14:textId="74851A36" w:rsidR="00CD634D" w:rsidRPr="00672D99" w:rsidRDefault="00253588" w:rsidP="0025358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C59D0BA" w14:textId="77777777" w:rsidR="00253588" w:rsidRPr="00EB5DBB" w:rsidRDefault="00253588" w:rsidP="0025358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5DBB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Tak/do negocjacji/nie</w:t>
            </w:r>
            <w:r w:rsidRPr="00EB5DBB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(niespełnienie kryterium oznacza negatywną ocenę)</w:t>
            </w:r>
          </w:p>
          <w:p w14:paraId="1609D34B" w14:textId="1CA95B2A" w:rsidR="00CD634D" w:rsidRPr="00672D99" w:rsidRDefault="00253588" w:rsidP="0025358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03D34E51" w14:textId="77777777" w:rsidTr="0044373C">
        <w:tc>
          <w:tcPr>
            <w:tcW w:w="247" w:type="pct"/>
          </w:tcPr>
          <w:p w14:paraId="07A19594" w14:textId="5AF83C9A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5CF40503" w14:textId="0225AF6F" w:rsidR="00810D0B" w:rsidRPr="00672D99" w:rsidRDefault="00731B20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45420294"/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Wnioskodawca/ partner (jeżeli dotyczy) jest podmiotem uprawnionym do złożenia wniosku o dofinansowanie projektu</w:t>
            </w:r>
            <w:bookmarkEnd w:id="5"/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D1D72B4" w14:textId="67BE9B88" w:rsidR="00731B20" w:rsidRPr="00672D99" w:rsidRDefault="00731B2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wnioskodawcą/ partnerem (jeżeli dotyczy) jest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871316A" w14:textId="05238C55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CC52974" w14:textId="77777777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672D99" w:rsidRDefault="002E31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7D0EB1" w:rsidRPr="00672D99" w14:paraId="5D315AD4" w14:textId="77777777" w:rsidTr="0044373C">
        <w:tc>
          <w:tcPr>
            <w:tcW w:w="247" w:type="pct"/>
          </w:tcPr>
          <w:p w14:paraId="563CE07E" w14:textId="0039D9A2" w:rsidR="007D0EB1" w:rsidRPr="00672D99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787D14B7" w14:textId="31AF1D15" w:rsidR="007D0EB1" w:rsidRPr="007D0EB1" w:rsidRDefault="007D0EB1" w:rsidP="007D0EB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b/>
                <w:bCs/>
                <w:sz w:val="24"/>
                <w:szCs w:val="24"/>
              </w:rPr>
              <w:t>Wnioskodawca posiada siedzibę lub jednostkę organizacyjną na terenie województwa kujawsko-pomorskiego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25FB78E2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 kryterium sprawdzimy, czy wnioskodawca (nie dotyczy partnera) posiada siedzibę lub jednostkę organizacyjną  na terenie województwa kujawsko-pomorskiego, w którym jest realizowany projekt.</w:t>
            </w:r>
          </w:p>
          <w:p w14:paraId="3B59502A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Wprowadzenie kryterium uzasadnione jest regionalnym charakterem wsparcia.</w:t>
            </w:r>
          </w:p>
          <w:p w14:paraId="6C6541D5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190B39A" w14:textId="039B7BC6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5EB0F90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45C0BBFD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747165A" w14:textId="0DF8A6FD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7D0EB1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  <w:tr w:rsidR="00C61EA4" w:rsidRPr="00672D99" w14:paraId="3DC975B9" w14:textId="77777777" w:rsidTr="0044373C">
        <w:tc>
          <w:tcPr>
            <w:tcW w:w="247" w:type="pct"/>
          </w:tcPr>
          <w:p w14:paraId="29E17F52" w14:textId="465ECEBA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4ADE3B2A" w14:textId="7BEA9702" w:rsidR="003E6D56" w:rsidRPr="00672D99" w:rsidRDefault="000313D1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Podmiot występuje maksymalnie 2 razy w ramach naboru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6265AEA9" w14:textId="77777777" w:rsidR="00BB28ED" w:rsidRPr="00503A5D" w:rsidRDefault="00BB28ED" w:rsidP="00BB28E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145420558"/>
            <w:r>
              <w:rPr>
                <w:rFonts w:ascii="Arial" w:hAnsi="Arial" w:cs="Arial"/>
                <w:sz w:val="24"/>
                <w:szCs w:val="24"/>
              </w:rPr>
              <w:t xml:space="preserve">W kryterium sprawdzimy, czy jeden podmiot wystąpił w ramach naboru nie więcej </w:t>
            </w:r>
            <w:r w:rsidRPr="00503A5D">
              <w:rPr>
                <w:rFonts w:ascii="Arial" w:hAnsi="Arial" w:cs="Arial"/>
                <w:sz w:val="24"/>
                <w:szCs w:val="24"/>
              </w:rPr>
              <w:t>niż jeden raz jako wnioskodawca i nie więcej niż jeden raz jako partner.</w:t>
            </w:r>
          </w:p>
          <w:p w14:paraId="71EA75D0" w14:textId="17D6239E" w:rsidR="00BB28ED" w:rsidRDefault="00BB28ED" w:rsidP="00BB28E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3A5D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raz jako </w:t>
            </w:r>
            <w:r w:rsidR="00503A5D" w:rsidRPr="0008700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503A5D">
              <w:rPr>
                <w:rFonts w:ascii="Arial" w:hAnsi="Arial" w:cs="Arial"/>
                <w:sz w:val="24"/>
                <w:szCs w:val="24"/>
              </w:rPr>
              <w:t xml:space="preserve"> lub więcej niż raz jako partner, wszystkie wnioski, których dotyczy opisany przypadek zostaną odrzucone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A9093F2" w14:textId="0880B833" w:rsidR="003E6D56" w:rsidRPr="00725F3E" w:rsidRDefault="00BB28ED" w:rsidP="00672D99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weryfikowane na podstawie rejestru wniosków o dofinansowanie realizacji projektów złożonych w odpowiedzi na nabór oraz weryfikowane w oparciu </w:t>
            </w:r>
            <w:r w:rsidRPr="00672D9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 wniosek o dofinansowanie projektu</w:t>
            </w: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bookmarkEnd w:id="6"/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3D399796" w14:textId="77777777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7889504" w14:textId="65792750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672D99" w14:paraId="3A23EC1B" w14:textId="77777777" w:rsidTr="0044373C">
        <w:tc>
          <w:tcPr>
            <w:tcW w:w="247" w:type="pct"/>
          </w:tcPr>
          <w:p w14:paraId="5014F1F9" w14:textId="3E2D9C39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5DFC9878" w:rsidR="003E6D56" w:rsidRPr="00672D99" w:rsidRDefault="003C36F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7" w:name="_Hlk145420615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7"/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67A7" w14:textId="3E65C8CD" w:rsidR="00E60D0D" w:rsidRPr="00672D99" w:rsidRDefault="003C36F4" w:rsidP="0008700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E60D0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projekt jest skierowany do przedsiębiorców lub pracodawców </w:t>
            </w:r>
            <w:r w:rsidR="00366B2F" w:rsidRPr="00672D99">
              <w:rPr>
                <w:rFonts w:ascii="Arial" w:hAnsi="Arial" w:cs="Arial"/>
                <w:sz w:val="24"/>
                <w:szCs w:val="24"/>
              </w:rPr>
              <w:t xml:space="preserve">posiadających siedzibę, jednostkę organizacyjną (filię lub oddział) na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obszar</w:t>
            </w:r>
            <w:r w:rsidR="00366B2F" w:rsidRPr="00672D99">
              <w:rPr>
                <w:rFonts w:ascii="Arial" w:hAnsi="Arial" w:cs="Arial"/>
                <w:sz w:val="24"/>
                <w:szCs w:val="24"/>
              </w:rPr>
              <w:t>ze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województwa kujawsko-pomorskiego oraz ich pracowników</w:t>
            </w:r>
            <w:r w:rsidR="00A55619">
              <w:rPr>
                <w:rFonts w:ascii="Arial" w:hAnsi="Arial" w:cs="Arial"/>
                <w:sz w:val="24"/>
                <w:szCs w:val="24"/>
              </w:rPr>
              <w:t>.</w:t>
            </w:r>
            <w:r w:rsidR="00A55619" w:rsidRPr="00672D9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C68CB20" w14:textId="5C2F8B09" w:rsidR="00FA5297" w:rsidRPr="00672D99" w:rsidRDefault="00FA5297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Regulaminie wyboru projektów, w zakresie zgodności z wytycznymi, o których mowa w ustawie wdrożeniowej oraz przepisami prawa krajowego.</w:t>
            </w:r>
          </w:p>
          <w:p w14:paraId="173E8A01" w14:textId="11650B22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F24A5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3E0DBD36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41032E" w14:textId="25AE1B19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  <w:tr w:rsidR="00353A2F" w:rsidRPr="00672D99" w14:paraId="4D3C33FF" w14:textId="77777777" w:rsidTr="0044373C">
        <w:tc>
          <w:tcPr>
            <w:tcW w:w="247" w:type="pct"/>
          </w:tcPr>
          <w:p w14:paraId="698613BE" w14:textId="76CF1916" w:rsidR="00353A2F" w:rsidRPr="00672D99" w:rsidRDefault="00353A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6" w:type="pct"/>
          </w:tcPr>
          <w:p w14:paraId="57B05715" w14:textId="1C86BF68" w:rsidR="00353A2F" w:rsidRPr="00672D99" w:rsidRDefault="00353A2F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skierowanego w co najmniej </w:t>
            </w:r>
            <w:r w:rsidR="001E42D6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0% do osób </w:t>
            </w:r>
            <w:r w:rsidR="006B46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po 50 roku życia</w:t>
            </w:r>
            <w:r w:rsidR="005D0A63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1"/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77" w:type="pct"/>
          </w:tcPr>
          <w:p w14:paraId="20C5C4FC" w14:textId="7869C56E" w:rsidR="00353A2F" w:rsidRPr="00672D99" w:rsidRDefault="00BB28E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grupę docelową w co najmniej </w:t>
            </w:r>
            <w:r w:rsidR="001E42D6" w:rsidRPr="00672D99">
              <w:rPr>
                <w:rFonts w:ascii="Arial" w:hAnsi="Arial" w:cs="Arial"/>
                <w:sz w:val="24"/>
                <w:szCs w:val="24"/>
              </w:rPr>
              <w:t>2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0% będą stanowiły osoby </w:t>
            </w:r>
            <w:r w:rsidR="005D0A63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="00707487" w:rsidRPr="00672D99">
              <w:rPr>
                <w:rFonts w:ascii="Arial" w:hAnsi="Arial" w:cs="Arial"/>
                <w:sz w:val="24"/>
                <w:szCs w:val="24"/>
              </w:rPr>
              <w:t xml:space="preserve"> (w dniu rozpoczęcia udziału w projekcie)</w:t>
            </w:r>
            <w:r w:rsidR="00353A2F" w:rsidRPr="00672D99">
              <w:rPr>
                <w:rFonts w:ascii="Arial" w:hAnsi="Arial" w:cs="Arial"/>
                <w:sz w:val="24"/>
                <w:szCs w:val="24"/>
              </w:rPr>
              <w:t xml:space="preserve"> a projekt został dostosowany do specyficznych potrzeb tej grupy docelowej.</w:t>
            </w:r>
          </w:p>
          <w:p w14:paraId="76D5FE6C" w14:textId="064111A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wynika z zapisów Programu FEdKP i ma na celu wspieranie projektów przyczyniających się do przeciwdziałania dezaktywizacji </w:t>
            </w:r>
            <w:r w:rsidR="00C5773B" w:rsidRPr="00672D99">
              <w:rPr>
                <w:rFonts w:ascii="Arial" w:hAnsi="Arial" w:cs="Arial"/>
                <w:sz w:val="24"/>
                <w:szCs w:val="24"/>
              </w:rPr>
              <w:t>starszych pracowników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AF0D89" w14:textId="77777777" w:rsidR="002614E4" w:rsidRPr="00672D99" w:rsidRDefault="002614E4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309B286" w14:textId="4831C65F" w:rsidR="00353A2F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2F91AF1B" w14:textId="0CC8063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</w:t>
            </w:r>
            <w:r w:rsidRPr="00672D99">
              <w:rPr>
                <w:rFonts w:ascii="Arial" w:hAnsi="Arial" w:cs="Arial"/>
                <w:sz w:val="24"/>
                <w:szCs w:val="24"/>
              </w:rPr>
              <w:t>negocjacji/nie</w:t>
            </w:r>
          </w:p>
          <w:p w14:paraId="02F768FE" w14:textId="77777777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61275C0" w14:textId="68838501" w:rsidR="00353A2F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6B25736E" w14:textId="77777777" w:rsidTr="0044373C">
        <w:tc>
          <w:tcPr>
            <w:tcW w:w="247" w:type="pct"/>
          </w:tcPr>
          <w:p w14:paraId="2297821E" w14:textId="25D9DBC5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6" w:type="pct"/>
          </w:tcPr>
          <w:p w14:paraId="296775F7" w14:textId="4B4E132F" w:rsidR="003E6D56" w:rsidRPr="00672D99" w:rsidRDefault="00BB5252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Projekt zakłada realizację wsparcia prowadzącego do nabycia kompetencji lub uzyskania kwalifikacji</w:t>
            </w:r>
          </w:p>
        </w:tc>
        <w:tc>
          <w:tcPr>
            <w:tcW w:w="2277" w:type="pct"/>
          </w:tcPr>
          <w:p w14:paraId="6E49E389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E0464BA" w14:textId="51CB49DA" w:rsidR="00CA77A1" w:rsidRPr="00672D99" w:rsidRDefault="00CA77A1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3AAE6EC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255FFF" w14:textId="6E69B1CA" w:rsidR="003E6D56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7D4BD2D1" w14:textId="360E1A02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="00635922" w:rsidRPr="00672D9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="00C61EA4"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1E07642" w14:textId="60E39E13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F5731" w:rsidRPr="00672D99" w14:paraId="3DCE7DA9" w14:textId="77777777" w:rsidTr="0044373C">
        <w:tc>
          <w:tcPr>
            <w:tcW w:w="247" w:type="pct"/>
            <w:shd w:val="clear" w:color="auto" w:fill="FFFFFF" w:themeFill="background1"/>
          </w:tcPr>
          <w:p w14:paraId="35B858A9" w14:textId="31D0CF16" w:rsidR="00AF5731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6" w:type="pct"/>
            <w:shd w:val="clear" w:color="auto" w:fill="FFFFFF" w:themeFill="background1"/>
          </w:tcPr>
          <w:p w14:paraId="7C2E0AA1" w14:textId="6D6FBD01" w:rsidR="00AF5731" w:rsidRPr="00672D99" w:rsidRDefault="004F6850" w:rsidP="0075757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Minimalny poziom</w:t>
            </w:r>
            <w:r w:rsidR="00D50F41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efektywności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498A7D24" w14:textId="556F311B" w:rsidR="00416BDE" w:rsidRPr="0008700E" w:rsidRDefault="004F6850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t>,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czy projekt zakłada osiągnięcie wskaźnika rezultatu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Liczba osób, które w wyniku realizacji wsparcia z zakresu outplacementu/poprawy</w:t>
            </w:r>
            <w:r w:rsidR="00E84648"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środowiska pracy podjęły pracę lub kontynuowały zatrudnienie</w:t>
            </w:r>
            <w:r w:rsidRPr="00672D9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na poziomie</w:t>
            </w:r>
            <w:r w:rsidR="00734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BDE" w:rsidRPr="0008700E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E13AE0" w:rsidRPr="0008700E">
              <w:rPr>
                <w:rFonts w:ascii="Arial" w:hAnsi="Arial" w:cs="Arial"/>
                <w:sz w:val="24"/>
                <w:szCs w:val="24"/>
              </w:rPr>
              <w:t>7</w:t>
            </w:r>
            <w:r w:rsidRPr="0008700E">
              <w:rPr>
                <w:rFonts w:ascii="Arial" w:hAnsi="Arial" w:cs="Arial"/>
                <w:sz w:val="24"/>
                <w:szCs w:val="24"/>
              </w:rPr>
              <w:t>0% całkowitej liczby osób, które zakończyły udział w projekcie</w:t>
            </w:r>
            <w:r w:rsidR="00734D8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00FBC" w14:textId="72387F86" w:rsidR="00E84648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projektów, w zakresie zgodności z wytycznymi, o których mowa w ustawie wdrożeniowej oraz przepisami prawa krajowego.</w:t>
            </w:r>
          </w:p>
          <w:p w14:paraId="0D5ACE62" w14:textId="13F30ECD" w:rsidR="004F6850" w:rsidRPr="00672D99" w:rsidRDefault="004F6850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FC99666" w14:textId="77777777" w:rsidR="00E84648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FAC3DDF" w14:textId="139B7A89" w:rsidR="00AF5731" w:rsidRPr="00672D99" w:rsidRDefault="00E84648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A333B" w:rsidRPr="00672D99" w14:paraId="028C6AF5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00E45BB" w14:textId="32A55383" w:rsidR="00AA333B" w:rsidRPr="00672D99" w:rsidRDefault="00AA33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64E81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76" w:type="pct"/>
            <w:shd w:val="clear" w:color="auto" w:fill="FFFFFF" w:themeFill="background1"/>
          </w:tcPr>
          <w:p w14:paraId="1E95EF0D" w14:textId="470D36F7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maksymalna wartość dofinansowania projektu nie przekracza kwoty przeznaczonej na dofinansowanie projektów</w:t>
            </w:r>
          </w:p>
        </w:tc>
        <w:tc>
          <w:tcPr>
            <w:tcW w:w="2277" w:type="pct"/>
            <w:shd w:val="clear" w:color="auto" w:fill="FFFFFF" w:themeFill="background1"/>
          </w:tcPr>
          <w:p w14:paraId="674372E7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219BF34B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76D142E2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08F125AF" w14:textId="77777777" w:rsidR="006526CD" w:rsidRPr="00672D99" w:rsidRDefault="006526CD" w:rsidP="00672D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79009093" w14:textId="263F4D6B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wniosek o dofinansowanie projektu i §5 Informacja finansowa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pct"/>
            <w:shd w:val="clear" w:color="auto" w:fill="FFFFFF" w:themeFill="background1"/>
          </w:tcPr>
          <w:p w14:paraId="2D3C232A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25B742DA" w14:textId="771DC085" w:rsidR="00AA333B" w:rsidRPr="00672D99" w:rsidRDefault="006526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6F7E69" w:rsidRPr="00672D99" w14:paraId="6795BD08" w14:textId="49E7B2AB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74E56BE4" w14:textId="0B819E3D" w:rsidR="006F7E69" w:rsidRPr="004244A7" w:rsidRDefault="00FB123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44A7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3C677A" w:rsidRPr="004244A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244A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20690024" w14:textId="5BFE6262" w:rsidR="006F7E69" w:rsidRPr="004244A7" w:rsidRDefault="00AF0CEA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44A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Zakres merytoryczny projektu </w:t>
            </w:r>
          </w:p>
        </w:tc>
        <w:tc>
          <w:tcPr>
            <w:tcW w:w="2277" w:type="pct"/>
            <w:shd w:val="clear" w:color="auto" w:fill="FFFFFF" w:themeFill="background1"/>
          </w:tcPr>
          <w:p w14:paraId="507FFD3C" w14:textId="132A432A" w:rsidR="00AF0CEA" w:rsidRPr="004244A7" w:rsidRDefault="00D71C1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sz w:val="24"/>
                <w:szCs w:val="24"/>
              </w:rPr>
              <w:t>W</w:t>
            </w:r>
            <w:r w:rsidR="00AF0CEA" w:rsidRPr="004244A7">
              <w:rPr>
                <w:rFonts w:ascii="Arial" w:hAnsi="Arial" w:cs="Arial"/>
                <w:sz w:val="24"/>
                <w:szCs w:val="24"/>
              </w:rPr>
              <w:t xml:space="preserve"> kryterium sprawdzimy, czy projekt obejmuje </w:t>
            </w:r>
            <w:r w:rsidR="00097517" w:rsidRPr="004244A7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416BDE" w:rsidRPr="004244A7">
              <w:rPr>
                <w:rFonts w:ascii="Arial" w:hAnsi="Arial" w:cs="Arial"/>
                <w:sz w:val="24"/>
                <w:szCs w:val="24"/>
              </w:rPr>
              <w:t>działania zachęcające pracowników po 50 r. ż. do pozostawania w zatrudnieniu poprzez dostosowanie warunków pracy do ich stanu zdrowia i potrzeb w zakresie dostępności, dostosowane miejsca pracy do bardziej zróżnicowanej wiekowo siły roboczej</w:t>
            </w:r>
            <w:r w:rsidR="00AF0CEA" w:rsidRPr="004244A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155DCA1" w14:textId="39C3B0EB" w:rsidR="00740872" w:rsidRPr="004244A7" w:rsidRDefault="0074087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4E62328" w14:textId="432774F6" w:rsidR="00AF0CEA" w:rsidRPr="004244A7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sz w:val="24"/>
                <w:szCs w:val="24"/>
              </w:rPr>
              <w:t>Wnioskodawca jest zobowiązany do opisu ww. działań we wniosku o dofinansowanie projektu.</w:t>
            </w:r>
          </w:p>
          <w:p w14:paraId="773737B9" w14:textId="42D9C13B" w:rsidR="006F7E69" w:rsidRPr="004244A7" w:rsidRDefault="00AF0CEA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44A7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6609583" w14:textId="67C89B37" w:rsidR="00AF0CEA" w:rsidRPr="004244A7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44A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12547219" w14:textId="513E604B" w:rsidR="00AF0CEA" w:rsidRPr="004244A7" w:rsidRDefault="00AF0CE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44A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C619B76" w14:textId="7EF9A2CE" w:rsidR="006F7E69" w:rsidRPr="004244A7" w:rsidRDefault="00AF0CEA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44A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134D3" w:rsidRPr="00672D99" w14:paraId="6AD1790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EDBD409" w14:textId="06A02EE1" w:rsidR="002134D3" w:rsidRPr="00A8229D" w:rsidRDefault="002134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9D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424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shd w:val="clear" w:color="auto" w:fill="FFFFFF" w:themeFill="background1"/>
          </w:tcPr>
          <w:p w14:paraId="02625216" w14:textId="5BC3A124" w:rsidR="002134D3" w:rsidRPr="0008700E" w:rsidRDefault="006A4173" w:rsidP="00672D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173">
              <w:rPr>
                <w:rFonts w:ascii="Arial" w:hAnsi="Arial" w:cs="Arial"/>
                <w:b/>
                <w:bCs/>
                <w:sz w:val="24"/>
                <w:szCs w:val="24"/>
              </w:rPr>
              <w:t>Prawidłowość określenia wkładu własnego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77B75B2C" w14:textId="57955EE8" w:rsidR="00A8229D" w:rsidRPr="0008700E" w:rsidRDefault="002134D3" w:rsidP="0008700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700E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="006A4173"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wnioskodawcy</w:t>
            </w:r>
            <w:r w:rsidR="006A4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stanowi</w:t>
            </w:r>
            <w:r w:rsidR="00734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229D" w:rsidRPr="0008700E">
              <w:rPr>
                <w:rFonts w:ascii="Arial" w:hAnsi="Arial" w:cs="Arial"/>
                <w:sz w:val="24"/>
                <w:szCs w:val="24"/>
              </w:rPr>
              <w:t>nie mniej niż 15,00% wydatków kwalifikowalnych projektu</w:t>
            </w:r>
            <w:r w:rsidR="00734D8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F3D05D" w14:textId="665BD71A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C4B1A52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383D611B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48D465E" w14:textId="25C30DD2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  <w:tr w:rsidR="003A202E" w:rsidRPr="00672D99" w14:paraId="48C33D0E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03D674A9" w14:textId="4A33215D" w:rsidR="003A202E" w:rsidRPr="00A8229D" w:rsidRDefault="003A202E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4244A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6" w:type="pct"/>
            <w:shd w:val="clear" w:color="auto" w:fill="FFFFFF" w:themeFill="background1"/>
          </w:tcPr>
          <w:p w14:paraId="55462613" w14:textId="787523E5" w:rsidR="003A202E" w:rsidRPr="006A4173" w:rsidRDefault="003A202E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1866990D" w14:textId="64A742BD" w:rsidR="003A202E" w:rsidRPr="00896768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2A6886E2" w14:textId="16085D1B" w:rsidR="003A202E" w:rsidRPr="00896768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>może na wniosek beneficjenta złożony w trakcie realizacji projektu wyrazić zgodę na wydłużenie okresu realizacji projektu.</w:t>
            </w:r>
          </w:p>
          <w:p w14:paraId="7F2F86F5" w14:textId="3EC46D6E" w:rsidR="003A202E" w:rsidRPr="00757570" w:rsidRDefault="003A202E" w:rsidP="00757570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9CEA652" w14:textId="77777777" w:rsidR="004D4685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07CF8D35" w14:textId="77777777" w:rsidR="004D4685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D595FF6" w14:textId="4068CFA5" w:rsidR="003A202E" w:rsidRPr="00A8229D" w:rsidRDefault="004D4685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4C792391" w14:textId="61D09236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 xml:space="preserve">Kryteria </w:t>
      </w:r>
      <w:r w:rsidR="000D53F9" w:rsidRPr="00672D99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136" w:type="pct"/>
        <w:tblInd w:w="-147" w:type="dxa"/>
        <w:tblLook w:val="0620" w:firstRow="1" w:lastRow="0" w:firstColumn="0" w:lastColumn="0" w:noHBand="1" w:noVBand="1"/>
      </w:tblPr>
      <w:tblGrid>
        <w:gridCol w:w="723"/>
        <w:gridCol w:w="3149"/>
        <w:gridCol w:w="6642"/>
        <w:gridCol w:w="3861"/>
      </w:tblGrid>
      <w:tr w:rsidR="00C61EA4" w:rsidRPr="00672D99" w14:paraId="28CE6B4F" w14:textId="77777777" w:rsidTr="0008700E">
        <w:trPr>
          <w:trHeight w:val="567"/>
        </w:trPr>
        <w:tc>
          <w:tcPr>
            <w:tcW w:w="251" w:type="pct"/>
            <w:shd w:val="clear" w:color="auto" w:fill="E7E6E6" w:themeFill="background2"/>
          </w:tcPr>
          <w:p w14:paraId="57D08946" w14:textId="037C7D5E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95" w:type="pct"/>
            <w:shd w:val="clear" w:color="auto" w:fill="E7E6E6" w:themeFill="background2"/>
          </w:tcPr>
          <w:p w14:paraId="762F2602" w14:textId="59E22F53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0" w:type="pct"/>
            <w:shd w:val="clear" w:color="auto" w:fill="E7E6E6" w:themeFill="background2"/>
          </w:tcPr>
          <w:p w14:paraId="09D203EE" w14:textId="553E7B7C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3" w:type="pct"/>
            <w:shd w:val="clear" w:color="auto" w:fill="E7E6E6" w:themeFill="background2"/>
          </w:tcPr>
          <w:p w14:paraId="58ED75D6" w14:textId="5914394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79F910A3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5617949F" w14:textId="180D7772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095" w:type="pct"/>
            <w:shd w:val="clear" w:color="auto" w:fill="FFFFFF" w:themeFill="background1"/>
          </w:tcPr>
          <w:p w14:paraId="61AD8827" w14:textId="344ACD9C" w:rsidR="00E31707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8" w:name="_Hlk145421972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skierowanego w co najmniej </w:t>
            </w:r>
            <w:r w:rsidR="00EC124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0% do osób </w:t>
            </w:r>
            <w:r w:rsidR="006C75E0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 50 roku życia </w:t>
            </w:r>
            <w:bookmarkEnd w:id="8"/>
          </w:p>
        </w:tc>
        <w:tc>
          <w:tcPr>
            <w:tcW w:w="2310" w:type="pct"/>
            <w:shd w:val="clear" w:color="auto" w:fill="FFFFFF" w:themeFill="background1"/>
          </w:tcPr>
          <w:p w14:paraId="6E6308BD" w14:textId="2EE6AA60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9" w:name="_Hlk145421952"/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grupę docelową w co najmniej </w:t>
            </w:r>
            <w:r w:rsidR="00EC124E" w:rsidRPr="00672D99">
              <w:rPr>
                <w:rFonts w:ascii="Arial" w:hAnsi="Arial" w:cs="Arial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0% będą stanowiły osoby </w:t>
            </w:r>
            <w:r w:rsidR="000D4C12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="00CE53FC" w:rsidRPr="00672D99">
              <w:rPr>
                <w:rFonts w:ascii="Arial" w:hAnsi="Arial" w:cs="Arial"/>
                <w:sz w:val="24"/>
                <w:szCs w:val="24"/>
              </w:rPr>
              <w:t xml:space="preserve"> (w dniu rozpoczęcia udziału w projekcie) 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a projekt został dostosowany do specyficznych potrzeb tej grupy docelowej.</w:t>
            </w:r>
          </w:p>
          <w:p w14:paraId="68533846" w14:textId="353D8273" w:rsidR="002614E4" w:rsidRPr="00672D99" w:rsidRDefault="002614E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celu premiowanie projektów przyczyniających się do przeciwdziałania dezaktywizacji osób </w:t>
            </w:r>
            <w:r w:rsidR="008321C3" w:rsidRPr="00672D99">
              <w:rPr>
                <w:rFonts w:ascii="Arial" w:hAnsi="Arial" w:cs="Arial"/>
                <w:sz w:val="24"/>
                <w:szCs w:val="24"/>
              </w:rPr>
              <w:t>po 50 roku życia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9"/>
          <w:p w14:paraId="594D2BB0" w14:textId="071DFD11" w:rsidR="00E31707" w:rsidRPr="00672D99" w:rsidRDefault="00EC124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4E62180B" w14:textId="77777777" w:rsidR="000B3124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42475718"/>
            <w:r w:rsidRPr="00672D99">
              <w:rPr>
                <w:rFonts w:ascii="Arial" w:hAnsi="Arial" w:cs="Arial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4414A92" w14:textId="0A006A09" w:rsidR="000B3124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Tak</w:t>
            </w:r>
            <w:r w:rsidR="00ED1199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D56FCD" w:rsidRPr="00672D99">
              <w:rPr>
                <w:rFonts w:ascii="Arial" w:hAnsi="Arial" w:cs="Arial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0091F1E2" w14:textId="2989E210" w:rsidR="00E31707" w:rsidRPr="00672D99" w:rsidRDefault="000B31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</w:t>
            </w:r>
            <w:r w:rsidR="00ED1199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– 0 pkt.</w:t>
            </w:r>
            <w:bookmarkEnd w:id="10"/>
          </w:p>
        </w:tc>
      </w:tr>
      <w:tr w:rsidR="00F9684A" w:rsidRPr="00672D99" w14:paraId="537EF1D5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3CA3A33C" w14:textId="0A3E9E40" w:rsidR="00F9684A" w:rsidRPr="00125CA3" w:rsidRDefault="00F9684A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CA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</w:t>
            </w:r>
            <w:r w:rsidR="003C677A" w:rsidRPr="00125CA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pct"/>
            <w:shd w:val="clear" w:color="auto" w:fill="FFFFFF" w:themeFill="background1"/>
          </w:tcPr>
          <w:p w14:paraId="6CBA0A96" w14:textId="7DAF6633" w:rsidR="00F9684A" w:rsidRPr="00125CA3" w:rsidRDefault="00701C81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CA3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będzie realizowany na obszarze całego województwa kujawsko-pomorskiego</w:t>
            </w:r>
          </w:p>
        </w:tc>
        <w:tc>
          <w:tcPr>
            <w:tcW w:w="2310" w:type="pct"/>
            <w:shd w:val="clear" w:color="auto" w:fill="FFFFFF" w:themeFill="background1"/>
          </w:tcPr>
          <w:p w14:paraId="7C874AE7" w14:textId="3BA2CCB2" w:rsidR="00701C81" w:rsidRPr="00125CA3" w:rsidRDefault="00701C81" w:rsidP="0075757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zakłada realizację projektu na terenie całego województwa kujawsko-pomorskiego.</w:t>
            </w:r>
          </w:p>
          <w:p w14:paraId="6BE3690A" w14:textId="6F93958A" w:rsidR="00701C81" w:rsidRPr="00125CA3" w:rsidRDefault="00701C81" w:rsidP="0075757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>Zapewnienie dostępu do wsparcia dla grupy docelowej z obszaru całego województwa kujawsko-pomorskiego jest uzasadnione regionalnym charakterem przewidzianego wsparcia.</w:t>
            </w:r>
          </w:p>
          <w:p w14:paraId="38351BDF" w14:textId="30C3BE49" w:rsidR="00F9684A" w:rsidRPr="00125CA3" w:rsidRDefault="002607D6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36E5FD60" w14:textId="77777777" w:rsidR="00327337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30361BD3" w14:textId="77777777" w:rsidR="00327337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Tak – 5 pkt.</w:t>
            </w:r>
          </w:p>
          <w:p w14:paraId="687B0BC2" w14:textId="26D6403A" w:rsidR="00F9684A" w:rsidRPr="00125CA3" w:rsidRDefault="00327337" w:rsidP="007575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6A3212" w:rsidRPr="00672D99" w14:paraId="49E3481D" w14:textId="77777777" w:rsidTr="0008700E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63C30E51" w14:textId="34BEB7EF" w:rsidR="006A3212" w:rsidRPr="00672D99" w:rsidRDefault="008A5D1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3C677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pct"/>
            <w:shd w:val="clear" w:color="auto" w:fill="FFFFFF" w:themeFill="background1"/>
          </w:tcPr>
          <w:p w14:paraId="4D091DAE" w14:textId="4DA39D85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1" w:name="_Hlk179203478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wartość projektu jest wyższa niż </w:t>
            </w:r>
            <w:r w:rsidR="00BD14C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 000 000,00 PLN</w:t>
            </w:r>
            <w:bookmarkEnd w:id="11"/>
          </w:p>
        </w:tc>
        <w:tc>
          <w:tcPr>
            <w:tcW w:w="2310" w:type="pct"/>
            <w:shd w:val="clear" w:color="auto" w:fill="FFFFFF" w:themeFill="background1"/>
          </w:tcPr>
          <w:p w14:paraId="1D1ECBBF" w14:textId="6EBC6CB7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 czy wartość projektu wskazana w pierwotnie złożonym  wniosku o dofinansowanie wynosi powyżej </w:t>
            </w:r>
            <w:r w:rsidR="00BD14CE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> 000 000,00 PLN.</w:t>
            </w:r>
          </w:p>
          <w:p w14:paraId="417B31EF" w14:textId="77777777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</w:t>
            </w:r>
            <w:bookmarkStart w:id="12" w:name="_Hlk164162810"/>
            <w:r w:rsidRPr="00672D99">
              <w:rPr>
                <w:rFonts w:ascii="Arial" w:hAnsi="Arial" w:cs="Arial"/>
                <w:sz w:val="24"/>
                <w:szCs w:val="24"/>
              </w:rPr>
              <w:t>celu ograniczenie rozdrobnienia wsparcia oraz zapewnienie kompleksowości wsparcia  grupy docelowej.</w:t>
            </w:r>
            <w:bookmarkEnd w:id="12"/>
          </w:p>
          <w:p w14:paraId="71C47765" w14:textId="2E37659B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2A23341D" w14:textId="7777777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392F316" w14:textId="720E9D4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732D4F" w:rsidRPr="00125CA3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  <w:r w:rsidRPr="00125CA3">
              <w:rPr>
                <w:rFonts w:ascii="Arial" w:hAnsi="Arial" w:cs="Arial"/>
                <w:color w:val="000000"/>
                <w:sz w:val="24"/>
                <w:szCs w:val="24"/>
              </w:rPr>
              <w:t>pkt.</w:t>
            </w:r>
          </w:p>
          <w:p w14:paraId="19256012" w14:textId="57844F75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</w:tbl>
    <w:p w14:paraId="48902581" w14:textId="184377ED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Kryterium negocjacyjne</w:t>
      </w:r>
      <w:r w:rsidRPr="00672D99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2"/>
      </w:r>
    </w:p>
    <w:tbl>
      <w:tblPr>
        <w:tblStyle w:val="Tabela-Siatka"/>
        <w:tblW w:w="5053" w:type="pct"/>
        <w:tblInd w:w="-147" w:type="dxa"/>
        <w:tblLook w:val="0620" w:firstRow="1" w:lastRow="0" w:firstColumn="0" w:lastColumn="0" w:noHBand="1" w:noVBand="1"/>
      </w:tblPr>
      <w:tblGrid>
        <w:gridCol w:w="724"/>
        <w:gridCol w:w="1827"/>
        <w:gridCol w:w="8081"/>
        <w:gridCol w:w="3510"/>
      </w:tblGrid>
      <w:tr w:rsidR="00E31707" w:rsidRPr="00672D99" w14:paraId="31FC41CA" w14:textId="77777777" w:rsidTr="00C61EA4">
        <w:trPr>
          <w:tblHeader/>
        </w:trPr>
        <w:tc>
          <w:tcPr>
            <w:tcW w:w="256" w:type="pct"/>
            <w:shd w:val="clear" w:color="auto" w:fill="D9D9D9" w:themeFill="background1" w:themeFillShade="D9"/>
          </w:tcPr>
          <w:p w14:paraId="5CFBAA7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6" w:type="pct"/>
            <w:shd w:val="clear" w:color="auto" w:fill="D9D9D9" w:themeFill="background1" w:themeFillShade="D9"/>
          </w:tcPr>
          <w:p w14:paraId="3DC87B7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7" w:type="pct"/>
            <w:shd w:val="clear" w:color="auto" w:fill="D9D9D9" w:themeFill="background1" w:themeFillShade="D9"/>
          </w:tcPr>
          <w:p w14:paraId="4F34657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2825175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672D99" w14:paraId="1AF10F2E" w14:textId="77777777" w:rsidTr="00C61EA4">
        <w:tc>
          <w:tcPr>
            <w:tcW w:w="256" w:type="pct"/>
          </w:tcPr>
          <w:p w14:paraId="3574A12C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46" w:type="pct"/>
          </w:tcPr>
          <w:p w14:paraId="5657F711" w14:textId="34F9EFD8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857" w:type="pct"/>
          </w:tcPr>
          <w:p w14:paraId="3CDF5784" w14:textId="3F75D33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281C20D" w14:textId="52C12FD6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wyjaśnienia zostały zaakceptowane przez 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Komisję Oceny Projektów (</w:t>
            </w:r>
            <w:r w:rsidRPr="00672D99">
              <w:rPr>
                <w:rFonts w:ascii="Arial" w:hAnsi="Arial" w:cs="Arial"/>
                <w:sz w:val="24"/>
                <w:szCs w:val="24"/>
              </w:rPr>
              <w:t>KOP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FE5BD8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złożył poprawiony w wyniku negocjacji wniosek w terminie wyznaczonym przez IZ/IP.</w:t>
            </w:r>
          </w:p>
          <w:p w14:paraId="38BEC70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7E33200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w terminie wyznaczonym przez IZ/IP.</w:t>
            </w:r>
          </w:p>
          <w:p w14:paraId="42338B94" w14:textId="4A2EE1A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41" w:type="pct"/>
          </w:tcPr>
          <w:p w14:paraId="6613049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672D99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Pr="00672D99" w:rsidRDefault="00E31707" w:rsidP="00672D9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672D99" w:rsidSect="008472FB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27366" w14:textId="77777777" w:rsidR="00C00ED0" w:rsidRDefault="00C00ED0" w:rsidP="00590C41">
      <w:pPr>
        <w:spacing w:after="0" w:line="240" w:lineRule="auto"/>
      </w:pPr>
      <w:r>
        <w:separator/>
      </w:r>
    </w:p>
  </w:endnote>
  <w:endnote w:type="continuationSeparator" w:id="0">
    <w:p w14:paraId="37FF2729" w14:textId="77777777" w:rsidR="00C00ED0" w:rsidRDefault="00C00ED0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B90EF7" w:rsidRDefault="00B90E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90EF7" w:rsidRDefault="00B90EF7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DCAB8" w14:textId="77777777" w:rsidR="00C00ED0" w:rsidRDefault="00C00ED0" w:rsidP="00590C41">
      <w:pPr>
        <w:spacing w:after="0" w:line="240" w:lineRule="auto"/>
      </w:pPr>
      <w:r>
        <w:separator/>
      </w:r>
    </w:p>
  </w:footnote>
  <w:footnote w:type="continuationSeparator" w:id="0">
    <w:p w14:paraId="1A6C6A28" w14:textId="77777777" w:rsidR="00C00ED0" w:rsidRDefault="00C00ED0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2D353B63" w14:textId="77777777" w:rsidR="00D85DF0" w:rsidRDefault="00D85DF0" w:rsidP="00D85DF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517B7B69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</w:t>
      </w:r>
      <w:r>
        <w:rPr>
          <w:rFonts w:ascii="Arial" w:hAnsi="Arial" w:cs="Arial"/>
          <w:sz w:val="24"/>
          <w:szCs w:val="24"/>
        </w:rPr>
        <w:t xml:space="preserve"> w </w:t>
      </w:r>
      <w:r w:rsidRPr="00627F6E">
        <w:rPr>
          <w:rFonts w:ascii="Arial" w:hAnsi="Arial" w:cs="Arial"/>
          <w:sz w:val="24"/>
          <w:szCs w:val="24"/>
        </w:rPr>
        <w:t xml:space="preserve">jednym z pięciu ostatnich lat </w:t>
      </w:r>
      <w:r w:rsidRPr="00250D38">
        <w:rPr>
          <w:rFonts w:ascii="Arial" w:hAnsi="Arial" w:cs="Arial"/>
          <w:sz w:val="24"/>
          <w:szCs w:val="24"/>
        </w:rPr>
        <w:t>przez wnioskodawcę.</w:t>
      </w:r>
    </w:p>
    <w:p w14:paraId="2C4D81A8" w14:textId="302759A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W przypadku projektów, w </w:t>
      </w:r>
      <w:r w:rsidRPr="00250D38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</w:t>
      </w:r>
      <w:r>
        <w:rPr>
          <w:rFonts w:ascii="Arial" w:eastAsiaTheme="minorHAnsi" w:hAnsi="Arial" w:cs="Arial"/>
          <w:sz w:val="24"/>
          <w:szCs w:val="24"/>
        </w:rPr>
        <w:t>ł</w:t>
      </w:r>
      <w:r w:rsidRPr="00250D38">
        <w:rPr>
          <w:rFonts w:ascii="Arial" w:eastAsiaTheme="minorHAnsi" w:hAnsi="Arial" w:cs="Arial"/>
          <w:sz w:val="24"/>
          <w:szCs w:val="24"/>
        </w:rPr>
        <w:t xml:space="preserve"> wnioskodawca </w:t>
      </w:r>
      <w:r w:rsidRPr="00627F6E">
        <w:rPr>
          <w:rFonts w:ascii="Arial" w:eastAsiaTheme="minorHAnsi" w:hAnsi="Arial" w:cs="Arial"/>
          <w:sz w:val="24"/>
          <w:szCs w:val="24"/>
        </w:rPr>
        <w:t>w jednym z pięciu ostatnich lat</w:t>
      </w:r>
      <w:r w:rsidRPr="00250D38">
        <w:rPr>
          <w:rFonts w:ascii="Arial" w:eastAsiaTheme="minorHAnsi" w:hAnsi="Arial" w:cs="Arial"/>
          <w:sz w:val="24"/>
          <w:szCs w:val="24"/>
        </w:rPr>
        <w:t>.</w:t>
      </w:r>
    </w:p>
  </w:footnote>
  <w:footnote w:id="6">
    <w:p w14:paraId="3473C8E6" w14:textId="42E56E44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7">
    <w:p w14:paraId="2E92D2D3" w14:textId="31E3ADD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>
        <w:rPr>
          <w:rFonts w:ascii="Arial" w:hAnsi="Arial" w:cs="Arial"/>
          <w:sz w:val="24"/>
          <w:szCs w:val="24"/>
        </w:rPr>
        <w:t>ó</w:t>
      </w:r>
      <w:r w:rsidRPr="00250D38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2179ECD7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w przypadku gdy projekt nie przekracza 12 miesięcy obrót wnioskodawcy [ObrW] odnoszony jest do 25% </w:t>
      </w:r>
      <w:r w:rsidRPr="00250D38">
        <w:rPr>
          <w:rFonts w:ascii="Arial" w:hAnsi="Arial" w:cs="Arial"/>
          <w:b/>
          <w:bCs/>
          <w:sz w:val="24"/>
          <w:szCs w:val="24"/>
        </w:rPr>
        <w:t>całkowitej wartości projektu</w:t>
      </w:r>
      <w:r w:rsidRPr="00250D38">
        <w:rPr>
          <w:rFonts w:ascii="Arial" w:hAnsi="Arial" w:cs="Arial"/>
          <w:sz w:val="24"/>
          <w:szCs w:val="24"/>
        </w:rPr>
        <w:t xml:space="preserve"> [CWP], tj.:</w:t>
      </w:r>
    </w:p>
    <w:p w14:paraId="391A656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ObrW  ≥  25% * CWP</w:t>
      </w:r>
    </w:p>
    <w:p w14:paraId="44B1ED06" w14:textId="76BF9752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natomiast w sytuacji, w której projekt trwa dłużej niż 12 miesięcy obrót wnioskodawcy [ObrW] należy odnieść do 25%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 w projekcie</w:t>
      </w:r>
      <w:r w:rsidRPr="00250D38">
        <w:rPr>
          <w:rFonts w:ascii="Arial" w:hAnsi="Arial" w:cs="Arial"/>
          <w:sz w:val="24"/>
          <w:szCs w:val="24"/>
        </w:rPr>
        <w:t xml:space="preserve"> [ŚRW].</w:t>
      </w:r>
    </w:p>
    <w:p w14:paraId="78DEE4A1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ObrW  ≥  25% * ŚRW</w:t>
      </w:r>
    </w:p>
    <w:p w14:paraId="19F5F272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Ponieważ zawarty we wniosku o dofinansowanie budżet projektu nie uwzględnia podziału na lata, w tym przypadku do oceny kryterium w zakresie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w projekcie obrazuje poniższy wzór:</w:t>
      </w:r>
    </w:p>
    <w:p w14:paraId="0B62BFEE" w14:textId="7A90702D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ŚRW = (CWP / Lmp) * 12</w:t>
      </w:r>
    </w:p>
    <w:p w14:paraId="6669CFFF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gdzie:</w:t>
      </w:r>
    </w:p>
    <w:p w14:paraId="045D4ED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ŚRW</w:t>
      </w:r>
      <w:r w:rsidRPr="00250D38">
        <w:rPr>
          <w:rFonts w:ascii="Arial" w:hAnsi="Arial" w:cs="Arial"/>
          <w:sz w:val="24"/>
          <w:szCs w:val="24"/>
        </w:rPr>
        <w:t xml:space="preserve"> – Średnie roczne wydatki w projekcie</w:t>
      </w:r>
    </w:p>
    <w:p w14:paraId="0AA75D57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CWP</w:t>
      </w:r>
      <w:r w:rsidRPr="00250D38">
        <w:rPr>
          <w:rFonts w:ascii="Arial" w:hAnsi="Arial" w:cs="Arial"/>
          <w:sz w:val="24"/>
          <w:szCs w:val="24"/>
        </w:rPr>
        <w:t xml:space="preserve"> – Całkowita wartość projektu</w:t>
      </w:r>
    </w:p>
    <w:p w14:paraId="6704A5D1" w14:textId="51B4790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Lmp</w:t>
      </w:r>
      <w:r w:rsidRPr="00250D38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250D38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4A9C412C" w14:textId="70A7C60A" w:rsidR="00B90EF7" w:rsidRDefault="00B90EF7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minimis dla Działania</w:t>
      </w:r>
      <w:r>
        <w:rPr>
          <w:rFonts w:ascii="Arial" w:hAnsi="Arial" w:cs="Arial"/>
          <w:sz w:val="24"/>
          <w:szCs w:val="24"/>
        </w:rPr>
        <w:t xml:space="preserve"> 8.6</w:t>
      </w:r>
    </w:p>
  </w:footnote>
  <w:footnote w:id="10">
    <w:p w14:paraId="5C99F7F3" w14:textId="0E9E215A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11">
    <w:p w14:paraId="54632049" w14:textId="57268A3A" w:rsidR="00B90EF7" w:rsidRDefault="00B90EF7">
      <w:pPr>
        <w:pStyle w:val="Tekstprzypisudolnego"/>
      </w:pPr>
      <w:r w:rsidRPr="00646F22">
        <w:rPr>
          <w:rStyle w:val="Odwoanieprzypisudolnego"/>
        </w:rPr>
        <w:footnoteRef/>
      </w:r>
      <w:r w:rsidRPr="00646F22">
        <w:t xml:space="preserve"> Tj. od dnia w którym przypadają 50 urodziny.</w:t>
      </w:r>
    </w:p>
  </w:footnote>
  <w:footnote w:id="12">
    <w:p w14:paraId="29C6A5DD" w14:textId="629347F9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Dotyczy projektów wybieranych w sposób konkurencyjny.</w:t>
      </w:r>
    </w:p>
  </w:footnote>
  <w:footnote w:id="13">
    <w:p w14:paraId="44D5C6BB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4">
    <w:p w14:paraId="5835DDA8" w14:textId="473CFBF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13" w:name="_Hlk126252330"/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1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90EF7" w:rsidRDefault="00B90EF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7B32DC6C" w14:textId="1E21DDD3" w:rsidR="00904790" w:rsidRPr="00904790" w:rsidRDefault="00904790" w:rsidP="00904790">
    <w:pPr>
      <w:spacing w:after="0" w:line="276" w:lineRule="auto"/>
      <w:ind w:left="9204" w:hanging="1266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904790">
      <w:rPr>
        <w:rFonts w:ascii="Arial" w:hAnsi="Arial" w:cs="Arial"/>
        <w:bCs/>
        <w:kern w:val="2"/>
        <w:sz w:val="24"/>
        <w:szCs w:val="24"/>
        <w14:ligatures w14:val="standardContextual"/>
      </w:rPr>
      <w:t>Załącznik do Uchwały nr 9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6</w:t>
    </w:r>
    <w:r w:rsidRPr="00904790">
      <w:rPr>
        <w:rFonts w:ascii="Arial" w:hAnsi="Arial" w:cs="Arial"/>
        <w:bCs/>
        <w:kern w:val="2"/>
        <w:sz w:val="24"/>
        <w:szCs w:val="24"/>
        <w14:ligatures w14:val="standardContextual"/>
      </w:rPr>
      <w:t>/2024 KM FEdKP 2021-2027</w:t>
    </w:r>
  </w:p>
  <w:p w14:paraId="693F1CC9" w14:textId="77777777" w:rsidR="00904790" w:rsidRPr="00904790" w:rsidRDefault="00904790" w:rsidP="00904790">
    <w:pPr>
      <w:spacing w:after="0" w:line="276" w:lineRule="auto"/>
      <w:ind w:left="920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904790">
      <w:rPr>
        <w:rFonts w:ascii="Arial" w:hAnsi="Arial" w:cs="Arial"/>
        <w:bCs/>
        <w:kern w:val="2"/>
        <w:sz w:val="24"/>
        <w:szCs w:val="24"/>
        <w14:ligatures w14:val="standardContextual"/>
      </w:rPr>
      <w:t>z dnia 17 października  2024 r.</w:t>
    </w:r>
  </w:p>
  <w:p w14:paraId="4EE3DEAA" w14:textId="295F0BA3" w:rsidR="00B90EF7" w:rsidRPr="00E90486" w:rsidRDefault="00B90EF7" w:rsidP="00904790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3A44"/>
    <w:multiLevelType w:val="hybridMultilevel"/>
    <w:tmpl w:val="EBFCC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C26AB"/>
    <w:multiLevelType w:val="hybridMultilevel"/>
    <w:tmpl w:val="3B080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B5231"/>
    <w:multiLevelType w:val="hybridMultilevel"/>
    <w:tmpl w:val="2980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666703">
    <w:abstractNumId w:val="16"/>
  </w:num>
  <w:num w:numId="2" w16cid:durableId="28730020">
    <w:abstractNumId w:val="0"/>
  </w:num>
  <w:num w:numId="3" w16cid:durableId="420295702">
    <w:abstractNumId w:val="2"/>
  </w:num>
  <w:num w:numId="4" w16cid:durableId="1768227620">
    <w:abstractNumId w:val="4"/>
  </w:num>
  <w:num w:numId="5" w16cid:durableId="553853882">
    <w:abstractNumId w:val="6"/>
  </w:num>
  <w:num w:numId="6" w16cid:durableId="1787966299">
    <w:abstractNumId w:val="12"/>
  </w:num>
  <w:num w:numId="7" w16cid:durableId="90322040">
    <w:abstractNumId w:val="8"/>
  </w:num>
  <w:num w:numId="8" w16cid:durableId="521012842">
    <w:abstractNumId w:val="15"/>
  </w:num>
  <w:num w:numId="9" w16cid:durableId="1797483196">
    <w:abstractNumId w:val="18"/>
  </w:num>
  <w:num w:numId="10" w16cid:durableId="1053886556">
    <w:abstractNumId w:val="10"/>
  </w:num>
  <w:num w:numId="11" w16cid:durableId="1071191895">
    <w:abstractNumId w:val="3"/>
  </w:num>
  <w:num w:numId="12" w16cid:durableId="952245331">
    <w:abstractNumId w:val="13"/>
  </w:num>
  <w:num w:numId="13" w16cid:durableId="696272757">
    <w:abstractNumId w:val="14"/>
  </w:num>
  <w:num w:numId="14" w16cid:durableId="1520894183">
    <w:abstractNumId w:val="11"/>
  </w:num>
  <w:num w:numId="15" w16cid:durableId="873805784">
    <w:abstractNumId w:val="21"/>
  </w:num>
  <w:num w:numId="16" w16cid:durableId="1201362457">
    <w:abstractNumId w:val="20"/>
  </w:num>
  <w:num w:numId="17" w16cid:durableId="109520478">
    <w:abstractNumId w:val="17"/>
  </w:num>
  <w:num w:numId="18" w16cid:durableId="2138984424">
    <w:abstractNumId w:val="5"/>
  </w:num>
  <w:num w:numId="19" w16cid:durableId="1141538249">
    <w:abstractNumId w:val="19"/>
  </w:num>
  <w:num w:numId="20" w16cid:durableId="74785434">
    <w:abstractNumId w:val="1"/>
  </w:num>
  <w:num w:numId="21" w16cid:durableId="1055280249">
    <w:abstractNumId w:val="7"/>
  </w:num>
  <w:num w:numId="22" w16cid:durableId="194919175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12C3F"/>
    <w:rsid w:val="000133E2"/>
    <w:rsid w:val="00013CF5"/>
    <w:rsid w:val="000140A9"/>
    <w:rsid w:val="00015254"/>
    <w:rsid w:val="00015416"/>
    <w:rsid w:val="00015468"/>
    <w:rsid w:val="000177F6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3D1"/>
    <w:rsid w:val="00031F76"/>
    <w:rsid w:val="00032383"/>
    <w:rsid w:val="000348F5"/>
    <w:rsid w:val="000357B1"/>
    <w:rsid w:val="00037BA0"/>
    <w:rsid w:val="00040BED"/>
    <w:rsid w:val="0004126F"/>
    <w:rsid w:val="00041358"/>
    <w:rsid w:val="00043465"/>
    <w:rsid w:val="000437B1"/>
    <w:rsid w:val="0004583E"/>
    <w:rsid w:val="00047CE5"/>
    <w:rsid w:val="00050D2D"/>
    <w:rsid w:val="00053264"/>
    <w:rsid w:val="00053461"/>
    <w:rsid w:val="00053E6A"/>
    <w:rsid w:val="00054B18"/>
    <w:rsid w:val="0006025C"/>
    <w:rsid w:val="000611F2"/>
    <w:rsid w:val="00061AAD"/>
    <w:rsid w:val="00063D28"/>
    <w:rsid w:val="000643F1"/>
    <w:rsid w:val="00064D2F"/>
    <w:rsid w:val="000662BA"/>
    <w:rsid w:val="00067C5D"/>
    <w:rsid w:val="000705B9"/>
    <w:rsid w:val="00071890"/>
    <w:rsid w:val="000731B2"/>
    <w:rsid w:val="000733AD"/>
    <w:rsid w:val="00076F78"/>
    <w:rsid w:val="0007776E"/>
    <w:rsid w:val="0007782E"/>
    <w:rsid w:val="00077FC4"/>
    <w:rsid w:val="00080B2A"/>
    <w:rsid w:val="000810FE"/>
    <w:rsid w:val="00082263"/>
    <w:rsid w:val="00082AD4"/>
    <w:rsid w:val="00085C8D"/>
    <w:rsid w:val="0008700E"/>
    <w:rsid w:val="000872FD"/>
    <w:rsid w:val="00087A1D"/>
    <w:rsid w:val="00090269"/>
    <w:rsid w:val="000902C1"/>
    <w:rsid w:val="00090B58"/>
    <w:rsid w:val="000915D9"/>
    <w:rsid w:val="000917DB"/>
    <w:rsid w:val="00092090"/>
    <w:rsid w:val="00093FB6"/>
    <w:rsid w:val="00095523"/>
    <w:rsid w:val="00097517"/>
    <w:rsid w:val="00097FD5"/>
    <w:rsid w:val="000A47FB"/>
    <w:rsid w:val="000A7D52"/>
    <w:rsid w:val="000B07CE"/>
    <w:rsid w:val="000B3124"/>
    <w:rsid w:val="000B351F"/>
    <w:rsid w:val="000B357B"/>
    <w:rsid w:val="000B49E7"/>
    <w:rsid w:val="000B4C81"/>
    <w:rsid w:val="000B5910"/>
    <w:rsid w:val="000B68F3"/>
    <w:rsid w:val="000B6B30"/>
    <w:rsid w:val="000C1547"/>
    <w:rsid w:val="000C1676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FE9"/>
    <w:rsid w:val="00105624"/>
    <w:rsid w:val="00105AC9"/>
    <w:rsid w:val="001077C3"/>
    <w:rsid w:val="00107ACF"/>
    <w:rsid w:val="001100C5"/>
    <w:rsid w:val="0011051B"/>
    <w:rsid w:val="0011177B"/>
    <w:rsid w:val="0011636C"/>
    <w:rsid w:val="001178B6"/>
    <w:rsid w:val="001220C2"/>
    <w:rsid w:val="00122AB3"/>
    <w:rsid w:val="001232A4"/>
    <w:rsid w:val="00125191"/>
    <w:rsid w:val="0012535E"/>
    <w:rsid w:val="00125BE5"/>
    <w:rsid w:val="00125CA3"/>
    <w:rsid w:val="00130835"/>
    <w:rsid w:val="001317D1"/>
    <w:rsid w:val="00132D17"/>
    <w:rsid w:val="00134FC4"/>
    <w:rsid w:val="00135202"/>
    <w:rsid w:val="00135C23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571"/>
    <w:rsid w:val="00165F13"/>
    <w:rsid w:val="00166AC3"/>
    <w:rsid w:val="001676DB"/>
    <w:rsid w:val="00171A36"/>
    <w:rsid w:val="00172122"/>
    <w:rsid w:val="00172DBF"/>
    <w:rsid w:val="00174409"/>
    <w:rsid w:val="00176ADD"/>
    <w:rsid w:val="001814D6"/>
    <w:rsid w:val="001814D9"/>
    <w:rsid w:val="00187391"/>
    <w:rsid w:val="00187DB0"/>
    <w:rsid w:val="001921D5"/>
    <w:rsid w:val="0019296B"/>
    <w:rsid w:val="00193A83"/>
    <w:rsid w:val="0019482A"/>
    <w:rsid w:val="00195447"/>
    <w:rsid w:val="00196226"/>
    <w:rsid w:val="00196A7C"/>
    <w:rsid w:val="001A2A40"/>
    <w:rsid w:val="001A6226"/>
    <w:rsid w:val="001A6F90"/>
    <w:rsid w:val="001B01CA"/>
    <w:rsid w:val="001B1D76"/>
    <w:rsid w:val="001B2043"/>
    <w:rsid w:val="001B2503"/>
    <w:rsid w:val="001B3034"/>
    <w:rsid w:val="001B357F"/>
    <w:rsid w:val="001B3DE5"/>
    <w:rsid w:val="001B44FD"/>
    <w:rsid w:val="001B457E"/>
    <w:rsid w:val="001B51F7"/>
    <w:rsid w:val="001B5477"/>
    <w:rsid w:val="001B5BA7"/>
    <w:rsid w:val="001C06BF"/>
    <w:rsid w:val="001C10F6"/>
    <w:rsid w:val="001C1CA4"/>
    <w:rsid w:val="001C31CD"/>
    <w:rsid w:val="001C428E"/>
    <w:rsid w:val="001C68A3"/>
    <w:rsid w:val="001C6B3D"/>
    <w:rsid w:val="001C6F70"/>
    <w:rsid w:val="001D02F0"/>
    <w:rsid w:val="001D082D"/>
    <w:rsid w:val="001D2111"/>
    <w:rsid w:val="001D4030"/>
    <w:rsid w:val="001D4DBF"/>
    <w:rsid w:val="001D57DD"/>
    <w:rsid w:val="001D5EA3"/>
    <w:rsid w:val="001D614C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0B9A"/>
    <w:rsid w:val="00211C75"/>
    <w:rsid w:val="002134D3"/>
    <w:rsid w:val="00215CCD"/>
    <w:rsid w:val="002203A9"/>
    <w:rsid w:val="00221888"/>
    <w:rsid w:val="00223EFC"/>
    <w:rsid w:val="00225021"/>
    <w:rsid w:val="002253B8"/>
    <w:rsid w:val="002256B8"/>
    <w:rsid w:val="00231469"/>
    <w:rsid w:val="00232081"/>
    <w:rsid w:val="002328F5"/>
    <w:rsid w:val="00234348"/>
    <w:rsid w:val="0023634B"/>
    <w:rsid w:val="00241521"/>
    <w:rsid w:val="00242899"/>
    <w:rsid w:val="00244D6B"/>
    <w:rsid w:val="002458AF"/>
    <w:rsid w:val="00247396"/>
    <w:rsid w:val="00250D38"/>
    <w:rsid w:val="0025162E"/>
    <w:rsid w:val="00251D0C"/>
    <w:rsid w:val="00251D13"/>
    <w:rsid w:val="00251E8C"/>
    <w:rsid w:val="00252158"/>
    <w:rsid w:val="002528FF"/>
    <w:rsid w:val="00253588"/>
    <w:rsid w:val="00255192"/>
    <w:rsid w:val="0025794E"/>
    <w:rsid w:val="002607D6"/>
    <w:rsid w:val="002614E4"/>
    <w:rsid w:val="00262047"/>
    <w:rsid w:val="00263CCA"/>
    <w:rsid w:val="0026708F"/>
    <w:rsid w:val="00270138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A0E4D"/>
    <w:rsid w:val="002A144A"/>
    <w:rsid w:val="002A1AE2"/>
    <w:rsid w:val="002A36A4"/>
    <w:rsid w:val="002A383A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694F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03E1"/>
    <w:rsid w:val="002D0922"/>
    <w:rsid w:val="002D1936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6392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301DFF"/>
    <w:rsid w:val="00302235"/>
    <w:rsid w:val="003031E2"/>
    <w:rsid w:val="003032BE"/>
    <w:rsid w:val="003034BE"/>
    <w:rsid w:val="0031095F"/>
    <w:rsid w:val="00310BEF"/>
    <w:rsid w:val="00311C54"/>
    <w:rsid w:val="00315E4A"/>
    <w:rsid w:val="003212F5"/>
    <w:rsid w:val="00322D0B"/>
    <w:rsid w:val="00323C80"/>
    <w:rsid w:val="003266DC"/>
    <w:rsid w:val="003271D3"/>
    <w:rsid w:val="00327337"/>
    <w:rsid w:val="00331C48"/>
    <w:rsid w:val="00332FE5"/>
    <w:rsid w:val="00337BAB"/>
    <w:rsid w:val="00341150"/>
    <w:rsid w:val="00344E0D"/>
    <w:rsid w:val="00345D9A"/>
    <w:rsid w:val="003471D6"/>
    <w:rsid w:val="003529CA"/>
    <w:rsid w:val="00352A14"/>
    <w:rsid w:val="00353A2F"/>
    <w:rsid w:val="00354384"/>
    <w:rsid w:val="003543C9"/>
    <w:rsid w:val="00356C5C"/>
    <w:rsid w:val="0035742D"/>
    <w:rsid w:val="0036038C"/>
    <w:rsid w:val="00363826"/>
    <w:rsid w:val="00365024"/>
    <w:rsid w:val="003653C3"/>
    <w:rsid w:val="00365CBC"/>
    <w:rsid w:val="00366B2F"/>
    <w:rsid w:val="00367FE5"/>
    <w:rsid w:val="00372E03"/>
    <w:rsid w:val="00372E3B"/>
    <w:rsid w:val="00372FF9"/>
    <w:rsid w:val="00373B2B"/>
    <w:rsid w:val="003745CE"/>
    <w:rsid w:val="003808C1"/>
    <w:rsid w:val="00381753"/>
    <w:rsid w:val="003829F6"/>
    <w:rsid w:val="003830BC"/>
    <w:rsid w:val="00385ED9"/>
    <w:rsid w:val="003860D5"/>
    <w:rsid w:val="00387388"/>
    <w:rsid w:val="00387F0D"/>
    <w:rsid w:val="00392099"/>
    <w:rsid w:val="0039506B"/>
    <w:rsid w:val="003952ED"/>
    <w:rsid w:val="00396CDF"/>
    <w:rsid w:val="003A151B"/>
    <w:rsid w:val="003A1D55"/>
    <w:rsid w:val="003A202E"/>
    <w:rsid w:val="003A2292"/>
    <w:rsid w:val="003A323A"/>
    <w:rsid w:val="003A34C0"/>
    <w:rsid w:val="003A3879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614"/>
    <w:rsid w:val="003B2C32"/>
    <w:rsid w:val="003B3306"/>
    <w:rsid w:val="003B3E0E"/>
    <w:rsid w:val="003B3F31"/>
    <w:rsid w:val="003B412D"/>
    <w:rsid w:val="003B500D"/>
    <w:rsid w:val="003B7BAB"/>
    <w:rsid w:val="003C1482"/>
    <w:rsid w:val="003C36F4"/>
    <w:rsid w:val="003C482F"/>
    <w:rsid w:val="003C677A"/>
    <w:rsid w:val="003C7BA1"/>
    <w:rsid w:val="003E2CAA"/>
    <w:rsid w:val="003E2D02"/>
    <w:rsid w:val="003E2F25"/>
    <w:rsid w:val="003E381C"/>
    <w:rsid w:val="003E40EE"/>
    <w:rsid w:val="003E48A2"/>
    <w:rsid w:val="003E503C"/>
    <w:rsid w:val="003E63D7"/>
    <w:rsid w:val="003E6D56"/>
    <w:rsid w:val="003F3C24"/>
    <w:rsid w:val="003F4F56"/>
    <w:rsid w:val="003F553C"/>
    <w:rsid w:val="003F5989"/>
    <w:rsid w:val="003F6088"/>
    <w:rsid w:val="003F725C"/>
    <w:rsid w:val="003F736D"/>
    <w:rsid w:val="00400967"/>
    <w:rsid w:val="004020A0"/>
    <w:rsid w:val="00402461"/>
    <w:rsid w:val="00403D47"/>
    <w:rsid w:val="00405078"/>
    <w:rsid w:val="004061A3"/>
    <w:rsid w:val="00410343"/>
    <w:rsid w:val="004117A0"/>
    <w:rsid w:val="0041331E"/>
    <w:rsid w:val="00414378"/>
    <w:rsid w:val="0041635D"/>
    <w:rsid w:val="004167D0"/>
    <w:rsid w:val="00416BDE"/>
    <w:rsid w:val="00417EDA"/>
    <w:rsid w:val="004214F4"/>
    <w:rsid w:val="004244A7"/>
    <w:rsid w:val="00424AB8"/>
    <w:rsid w:val="004253AE"/>
    <w:rsid w:val="00425C5F"/>
    <w:rsid w:val="004274EF"/>
    <w:rsid w:val="0042795D"/>
    <w:rsid w:val="00430E5A"/>
    <w:rsid w:val="00433346"/>
    <w:rsid w:val="004416F3"/>
    <w:rsid w:val="00441A7A"/>
    <w:rsid w:val="00441E17"/>
    <w:rsid w:val="0044261B"/>
    <w:rsid w:val="00442CFE"/>
    <w:rsid w:val="00442FE0"/>
    <w:rsid w:val="0044373C"/>
    <w:rsid w:val="00443DF9"/>
    <w:rsid w:val="00446E01"/>
    <w:rsid w:val="00447618"/>
    <w:rsid w:val="00447B86"/>
    <w:rsid w:val="004533E7"/>
    <w:rsid w:val="004535BC"/>
    <w:rsid w:val="00453E9C"/>
    <w:rsid w:val="004555CD"/>
    <w:rsid w:val="004576A4"/>
    <w:rsid w:val="004607E6"/>
    <w:rsid w:val="00462112"/>
    <w:rsid w:val="004623EA"/>
    <w:rsid w:val="00462E80"/>
    <w:rsid w:val="00463748"/>
    <w:rsid w:val="004639A3"/>
    <w:rsid w:val="00463F3D"/>
    <w:rsid w:val="00464948"/>
    <w:rsid w:val="00464E81"/>
    <w:rsid w:val="00465BED"/>
    <w:rsid w:val="0046684A"/>
    <w:rsid w:val="00467B08"/>
    <w:rsid w:val="004709F4"/>
    <w:rsid w:val="00471196"/>
    <w:rsid w:val="004716EC"/>
    <w:rsid w:val="00474760"/>
    <w:rsid w:val="0047551B"/>
    <w:rsid w:val="00476A9F"/>
    <w:rsid w:val="00480C22"/>
    <w:rsid w:val="004825C6"/>
    <w:rsid w:val="00483A61"/>
    <w:rsid w:val="00486BB0"/>
    <w:rsid w:val="004870D0"/>
    <w:rsid w:val="0048774E"/>
    <w:rsid w:val="00492CF7"/>
    <w:rsid w:val="004942F2"/>
    <w:rsid w:val="00497D4D"/>
    <w:rsid w:val="004A26AB"/>
    <w:rsid w:val="004A3A28"/>
    <w:rsid w:val="004A4433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67BD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4685"/>
    <w:rsid w:val="004D52A2"/>
    <w:rsid w:val="004E135A"/>
    <w:rsid w:val="004E13EA"/>
    <w:rsid w:val="004E16DB"/>
    <w:rsid w:val="004E28CE"/>
    <w:rsid w:val="004E2C0E"/>
    <w:rsid w:val="004E3943"/>
    <w:rsid w:val="004E5C99"/>
    <w:rsid w:val="004E6B61"/>
    <w:rsid w:val="004E70CF"/>
    <w:rsid w:val="004E72AD"/>
    <w:rsid w:val="004E7408"/>
    <w:rsid w:val="004F0DD2"/>
    <w:rsid w:val="004F2181"/>
    <w:rsid w:val="004F2B13"/>
    <w:rsid w:val="004F3B20"/>
    <w:rsid w:val="004F4B9D"/>
    <w:rsid w:val="004F5D11"/>
    <w:rsid w:val="004F5DA6"/>
    <w:rsid w:val="004F66EE"/>
    <w:rsid w:val="004F6850"/>
    <w:rsid w:val="00501D0F"/>
    <w:rsid w:val="005026DA"/>
    <w:rsid w:val="00503945"/>
    <w:rsid w:val="00503A5D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1553"/>
    <w:rsid w:val="00522C06"/>
    <w:rsid w:val="0052338E"/>
    <w:rsid w:val="005241FE"/>
    <w:rsid w:val="00524D15"/>
    <w:rsid w:val="00524EF3"/>
    <w:rsid w:val="0052572F"/>
    <w:rsid w:val="00526C9B"/>
    <w:rsid w:val="00527EDE"/>
    <w:rsid w:val="00530756"/>
    <w:rsid w:val="00534629"/>
    <w:rsid w:val="00535F49"/>
    <w:rsid w:val="00536FA8"/>
    <w:rsid w:val="00537933"/>
    <w:rsid w:val="00537E5B"/>
    <w:rsid w:val="00543320"/>
    <w:rsid w:val="00544E8B"/>
    <w:rsid w:val="00547170"/>
    <w:rsid w:val="00552F5E"/>
    <w:rsid w:val="00555399"/>
    <w:rsid w:val="005567DA"/>
    <w:rsid w:val="00560757"/>
    <w:rsid w:val="005631F7"/>
    <w:rsid w:val="00565AC2"/>
    <w:rsid w:val="005660EA"/>
    <w:rsid w:val="005712D2"/>
    <w:rsid w:val="00572476"/>
    <w:rsid w:val="005737F5"/>
    <w:rsid w:val="005759FC"/>
    <w:rsid w:val="005769A9"/>
    <w:rsid w:val="00577696"/>
    <w:rsid w:val="005803C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1BB9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811"/>
    <w:rsid w:val="005B59DA"/>
    <w:rsid w:val="005B6077"/>
    <w:rsid w:val="005B6F46"/>
    <w:rsid w:val="005B7DDB"/>
    <w:rsid w:val="005C07F0"/>
    <w:rsid w:val="005C245B"/>
    <w:rsid w:val="005C3708"/>
    <w:rsid w:val="005D0A63"/>
    <w:rsid w:val="005D0B89"/>
    <w:rsid w:val="005D0E85"/>
    <w:rsid w:val="005D2C86"/>
    <w:rsid w:val="005D2CE7"/>
    <w:rsid w:val="005D3315"/>
    <w:rsid w:val="005D3EE4"/>
    <w:rsid w:val="005D4BEB"/>
    <w:rsid w:val="005D7E23"/>
    <w:rsid w:val="005E08CF"/>
    <w:rsid w:val="005E4166"/>
    <w:rsid w:val="005E4EBE"/>
    <w:rsid w:val="005E6F05"/>
    <w:rsid w:val="005F07F7"/>
    <w:rsid w:val="005F0B8F"/>
    <w:rsid w:val="005F4377"/>
    <w:rsid w:val="005F504F"/>
    <w:rsid w:val="005F5528"/>
    <w:rsid w:val="005F57B1"/>
    <w:rsid w:val="005F59DF"/>
    <w:rsid w:val="005F600C"/>
    <w:rsid w:val="0060012B"/>
    <w:rsid w:val="00601DF8"/>
    <w:rsid w:val="00605642"/>
    <w:rsid w:val="00605E7E"/>
    <w:rsid w:val="00606796"/>
    <w:rsid w:val="006101D5"/>
    <w:rsid w:val="00610523"/>
    <w:rsid w:val="00610CF8"/>
    <w:rsid w:val="00610DD1"/>
    <w:rsid w:val="00614720"/>
    <w:rsid w:val="00615043"/>
    <w:rsid w:val="00622C83"/>
    <w:rsid w:val="006260E5"/>
    <w:rsid w:val="00626803"/>
    <w:rsid w:val="00627F6E"/>
    <w:rsid w:val="0063154B"/>
    <w:rsid w:val="00631933"/>
    <w:rsid w:val="006323FC"/>
    <w:rsid w:val="0063277D"/>
    <w:rsid w:val="00633719"/>
    <w:rsid w:val="0063384F"/>
    <w:rsid w:val="00634958"/>
    <w:rsid w:val="00635922"/>
    <w:rsid w:val="00636154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6F22"/>
    <w:rsid w:val="006475FB"/>
    <w:rsid w:val="006521E8"/>
    <w:rsid w:val="006526CD"/>
    <w:rsid w:val="0065295A"/>
    <w:rsid w:val="00652B13"/>
    <w:rsid w:val="006553E0"/>
    <w:rsid w:val="00655D00"/>
    <w:rsid w:val="00655F6A"/>
    <w:rsid w:val="0065662D"/>
    <w:rsid w:val="00657E84"/>
    <w:rsid w:val="006602EE"/>
    <w:rsid w:val="0066203A"/>
    <w:rsid w:val="006620E1"/>
    <w:rsid w:val="0066268E"/>
    <w:rsid w:val="0066403D"/>
    <w:rsid w:val="00664BD9"/>
    <w:rsid w:val="00667406"/>
    <w:rsid w:val="00670BF8"/>
    <w:rsid w:val="0067252F"/>
    <w:rsid w:val="00672D99"/>
    <w:rsid w:val="00675710"/>
    <w:rsid w:val="0067574E"/>
    <w:rsid w:val="00677186"/>
    <w:rsid w:val="006818DE"/>
    <w:rsid w:val="00682631"/>
    <w:rsid w:val="00683A33"/>
    <w:rsid w:val="00684BD9"/>
    <w:rsid w:val="00686609"/>
    <w:rsid w:val="00686896"/>
    <w:rsid w:val="00692D2C"/>
    <w:rsid w:val="006965E1"/>
    <w:rsid w:val="006A031A"/>
    <w:rsid w:val="006A05E0"/>
    <w:rsid w:val="006A077C"/>
    <w:rsid w:val="006A3212"/>
    <w:rsid w:val="006A4173"/>
    <w:rsid w:val="006A50A6"/>
    <w:rsid w:val="006A54E0"/>
    <w:rsid w:val="006A6974"/>
    <w:rsid w:val="006B083B"/>
    <w:rsid w:val="006B3720"/>
    <w:rsid w:val="006B46CF"/>
    <w:rsid w:val="006B4CD0"/>
    <w:rsid w:val="006B5E7F"/>
    <w:rsid w:val="006B6ADC"/>
    <w:rsid w:val="006B777A"/>
    <w:rsid w:val="006C07B5"/>
    <w:rsid w:val="006C1BA2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BD6"/>
    <w:rsid w:val="006D0C22"/>
    <w:rsid w:val="006D2633"/>
    <w:rsid w:val="006D38AC"/>
    <w:rsid w:val="006D3CEF"/>
    <w:rsid w:val="006D40C9"/>
    <w:rsid w:val="006D42CC"/>
    <w:rsid w:val="006D4460"/>
    <w:rsid w:val="006D5066"/>
    <w:rsid w:val="006D62C6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A52"/>
    <w:rsid w:val="006F6D2F"/>
    <w:rsid w:val="006F7E69"/>
    <w:rsid w:val="007003EB"/>
    <w:rsid w:val="00700685"/>
    <w:rsid w:val="00701C81"/>
    <w:rsid w:val="00702A13"/>
    <w:rsid w:val="0070405E"/>
    <w:rsid w:val="00705E2C"/>
    <w:rsid w:val="0070623F"/>
    <w:rsid w:val="00706E61"/>
    <w:rsid w:val="00706FF2"/>
    <w:rsid w:val="00707487"/>
    <w:rsid w:val="00707655"/>
    <w:rsid w:val="0070798D"/>
    <w:rsid w:val="00711281"/>
    <w:rsid w:val="00713714"/>
    <w:rsid w:val="007137DF"/>
    <w:rsid w:val="00713F9E"/>
    <w:rsid w:val="0071471C"/>
    <w:rsid w:val="007176FB"/>
    <w:rsid w:val="007211F0"/>
    <w:rsid w:val="00721FEA"/>
    <w:rsid w:val="00725498"/>
    <w:rsid w:val="00725F3E"/>
    <w:rsid w:val="00726658"/>
    <w:rsid w:val="00727158"/>
    <w:rsid w:val="0072744E"/>
    <w:rsid w:val="00727FA6"/>
    <w:rsid w:val="00730702"/>
    <w:rsid w:val="00730E9F"/>
    <w:rsid w:val="00731B20"/>
    <w:rsid w:val="0073262B"/>
    <w:rsid w:val="00732D4F"/>
    <w:rsid w:val="007338DC"/>
    <w:rsid w:val="00734C3D"/>
    <w:rsid w:val="00734D86"/>
    <w:rsid w:val="0073566A"/>
    <w:rsid w:val="00735718"/>
    <w:rsid w:val="00735C84"/>
    <w:rsid w:val="00735FB4"/>
    <w:rsid w:val="00737A04"/>
    <w:rsid w:val="007402EA"/>
    <w:rsid w:val="00740872"/>
    <w:rsid w:val="00740A43"/>
    <w:rsid w:val="00744807"/>
    <w:rsid w:val="0074652B"/>
    <w:rsid w:val="00746AD3"/>
    <w:rsid w:val="007479D2"/>
    <w:rsid w:val="007509B5"/>
    <w:rsid w:val="007524B0"/>
    <w:rsid w:val="00754620"/>
    <w:rsid w:val="00756357"/>
    <w:rsid w:val="00757570"/>
    <w:rsid w:val="00760507"/>
    <w:rsid w:val="00761887"/>
    <w:rsid w:val="007619DC"/>
    <w:rsid w:val="00766A79"/>
    <w:rsid w:val="00767192"/>
    <w:rsid w:val="00767A8B"/>
    <w:rsid w:val="00770134"/>
    <w:rsid w:val="0077382B"/>
    <w:rsid w:val="00775B3D"/>
    <w:rsid w:val="00777DE5"/>
    <w:rsid w:val="007823B1"/>
    <w:rsid w:val="0078327E"/>
    <w:rsid w:val="007845BC"/>
    <w:rsid w:val="00784A57"/>
    <w:rsid w:val="00784E53"/>
    <w:rsid w:val="0078551B"/>
    <w:rsid w:val="0078728F"/>
    <w:rsid w:val="00787C57"/>
    <w:rsid w:val="00793107"/>
    <w:rsid w:val="0079416C"/>
    <w:rsid w:val="00795203"/>
    <w:rsid w:val="00795599"/>
    <w:rsid w:val="007A070D"/>
    <w:rsid w:val="007A0E71"/>
    <w:rsid w:val="007A1E1B"/>
    <w:rsid w:val="007A2993"/>
    <w:rsid w:val="007A3870"/>
    <w:rsid w:val="007A5418"/>
    <w:rsid w:val="007A56F0"/>
    <w:rsid w:val="007B0E95"/>
    <w:rsid w:val="007B0F01"/>
    <w:rsid w:val="007B1081"/>
    <w:rsid w:val="007B1EA3"/>
    <w:rsid w:val="007B266A"/>
    <w:rsid w:val="007B27BF"/>
    <w:rsid w:val="007B2DB6"/>
    <w:rsid w:val="007B3345"/>
    <w:rsid w:val="007B367C"/>
    <w:rsid w:val="007B3835"/>
    <w:rsid w:val="007B4597"/>
    <w:rsid w:val="007B4A5E"/>
    <w:rsid w:val="007B6FEB"/>
    <w:rsid w:val="007D0EB1"/>
    <w:rsid w:val="007D1028"/>
    <w:rsid w:val="007D41F8"/>
    <w:rsid w:val="007D47D7"/>
    <w:rsid w:val="007D5114"/>
    <w:rsid w:val="007D5DA5"/>
    <w:rsid w:val="007D7F14"/>
    <w:rsid w:val="007E01FF"/>
    <w:rsid w:val="007E19D2"/>
    <w:rsid w:val="007E1D40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8012A6"/>
    <w:rsid w:val="00801972"/>
    <w:rsid w:val="008040FD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6233"/>
    <w:rsid w:val="0082689E"/>
    <w:rsid w:val="00826CE9"/>
    <w:rsid w:val="00831468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72FB"/>
    <w:rsid w:val="008473D2"/>
    <w:rsid w:val="00850BD9"/>
    <w:rsid w:val="0085220B"/>
    <w:rsid w:val="00853E84"/>
    <w:rsid w:val="00855B83"/>
    <w:rsid w:val="00855EE5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5372"/>
    <w:rsid w:val="00876FA5"/>
    <w:rsid w:val="00877698"/>
    <w:rsid w:val="00877791"/>
    <w:rsid w:val="0088135E"/>
    <w:rsid w:val="00882725"/>
    <w:rsid w:val="00882F5F"/>
    <w:rsid w:val="008844FC"/>
    <w:rsid w:val="00887373"/>
    <w:rsid w:val="00891715"/>
    <w:rsid w:val="00891AD5"/>
    <w:rsid w:val="00893B99"/>
    <w:rsid w:val="00894F1D"/>
    <w:rsid w:val="00895F39"/>
    <w:rsid w:val="00896CBA"/>
    <w:rsid w:val="0089753D"/>
    <w:rsid w:val="008A003D"/>
    <w:rsid w:val="008A047B"/>
    <w:rsid w:val="008A1A52"/>
    <w:rsid w:val="008A2927"/>
    <w:rsid w:val="008A57FE"/>
    <w:rsid w:val="008A5D1B"/>
    <w:rsid w:val="008A72C4"/>
    <w:rsid w:val="008A79CF"/>
    <w:rsid w:val="008B17B6"/>
    <w:rsid w:val="008B442E"/>
    <w:rsid w:val="008B4EBE"/>
    <w:rsid w:val="008B54B7"/>
    <w:rsid w:val="008C0602"/>
    <w:rsid w:val="008C2F1C"/>
    <w:rsid w:val="008C47F8"/>
    <w:rsid w:val="008C59A3"/>
    <w:rsid w:val="008C5FDA"/>
    <w:rsid w:val="008C7423"/>
    <w:rsid w:val="008D04B1"/>
    <w:rsid w:val="008D3BC3"/>
    <w:rsid w:val="008D763A"/>
    <w:rsid w:val="008D792E"/>
    <w:rsid w:val="008E06C4"/>
    <w:rsid w:val="008E3FD3"/>
    <w:rsid w:val="008E4BFA"/>
    <w:rsid w:val="008E558A"/>
    <w:rsid w:val="008E7038"/>
    <w:rsid w:val="008E7813"/>
    <w:rsid w:val="008F0DAC"/>
    <w:rsid w:val="008F1CC0"/>
    <w:rsid w:val="008F1E88"/>
    <w:rsid w:val="008F3D14"/>
    <w:rsid w:val="008F68DC"/>
    <w:rsid w:val="008F745B"/>
    <w:rsid w:val="008F783B"/>
    <w:rsid w:val="00901CE7"/>
    <w:rsid w:val="00903DDD"/>
    <w:rsid w:val="00904790"/>
    <w:rsid w:val="00905374"/>
    <w:rsid w:val="009055ED"/>
    <w:rsid w:val="00906D54"/>
    <w:rsid w:val="009076D2"/>
    <w:rsid w:val="009100EF"/>
    <w:rsid w:val="0091080F"/>
    <w:rsid w:val="009123A4"/>
    <w:rsid w:val="00913302"/>
    <w:rsid w:val="0091436F"/>
    <w:rsid w:val="00915068"/>
    <w:rsid w:val="00915761"/>
    <w:rsid w:val="00917AE8"/>
    <w:rsid w:val="00917B15"/>
    <w:rsid w:val="00917C3A"/>
    <w:rsid w:val="00920439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2441"/>
    <w:rsid w:val="00942C95"/>
    <w:rsid w:val="009446AC"/>
    <w:rsid w:val="00944B54"/>
    <w:rsid w:val="009456FC"/>
    <w:rsid w:val="009507A5"/>
    <w:rsid w:val="00951ABE"/>
    <w:rsid w:val="00951C74"/>
    <w:rsid w:val="0095500C"/>
    <w:rsid w:val="009550B5"/>
    <w:rsid w:val="0095551E"/>
    <w:rsid w:val="0095674F"/>
    <w:rsid w:val="0095764A"/>
    <w:rsid w:val="009606F3"/>
    <w:rsid w:val="00962205"/>
    <w:rsid w:val="00962D6B"/>
    <w:rsid w:val="00965363"/>
    <w:rsid w:val="009657E6"/>
    <w:rsid w:val="00965D99"/>
    <w:rsid w:val="009667F3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3A1"/>
    <w:rsid w:val="009A34D3"/>
    <w:rsid w:val="009A37CE"/>
    <w:rsid w:val="009A4192"/>
    <w:rsid w:val="009A6ACC"/>
    <w:rsid w:val="009A6D89"/>
    <w:rsid w:val="009B1056"/>
    <w:rsid w:val="009B10BD"/>
    <w:rsid w:val="009B1594"/>
    <w:rsid w:val="009B20D1"/>
    <w:rsid w:val="009B2318"/>
    <w:rsid w:val="009B29C7"/>
    <w:rsid w:val="009B5721"/>
    <w:rsid w:val="009B5ABE"/>
    <w:rsid w:val="009B6336"/>
    <w:rsid w:val="009C05DD"/>
    <w:rsid w:val="009C178E"/>
    <w:rsid w:val="009C1F92"/>
    <w:rsid w:val="009C3062"/>
    <w:rsid w:val="009C63D2"/>
    <w:rsid w:val="009C6725"/>
    <w:rsid w:val="009C7475"/>
    <w:rsid w:val="009D12A3"/>
    <w:rsid w:val="009D1B40"/>
    <w:rsid w:val="009D1DE0"/>
    <w:rsid w:val="009D2E38"/>
    <w:rsid w:val="009D3F3B"/>
    <w:rsid w:val="009D3F65"/>
    <w:rsid w:val="009D4774"/>
    <w:rsid w:val="009D5A64"/>
    <w:rsid w:val="009D5C94"/>
    <w:rsid w:val="009D5E4E"/>
    <w:rsid w:val="009D7EFF"/>
    <w:rsid w:val="009E0312"/>
    <w:rsid w:val="009E27E4"/>
    <w:rsid w:val="009E290E"/>
    <w:rsid w:val="009E395C"/>
    <w:rsid w:val="009E3A78"/>
    <w:rsid w:val="009E3F0E"/>
    <w:rsid w:val="009E4162"/>
    <w:rsid w:val="009E56F7"/>
    <w:rsid w:val="009F1B48"/>
    <w:rsid w:val="009F494B"/>
    <w:rsid w:val="009F5259"/>
    <w:rsid w:val="009F5338"/>
    <w:rsid w:val="009F7F9E"/>
    <w:rsid w:val="00A025B8"/>
    <w:rsid w:val="00A0288B"/>
    <w:rsid w:val="00A02B6E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BEC"/>
    <w:rsid w:val="00A55176"/>
    <w:rsid w:val="00A55619"/>
    <w:rsid w:val="00A5569D"/>
    <w:rsid w:val="00A55902"/>
    <w:rsid w:val="00A57316"/>
    <w:rsid w:val="00A57955"/>
    <w:rsid w:val="00A634B6"/>
    <w:rsid w:val="00A634FF"/>
    <w:rsid w:val="00A6745D"/>
    <w:rsid w:val="00A737C6"/>
    <w:rsid w:val="00A73C5F"/>
    <w:rsid w:val="00A801F8"/>
    <w:rsid w:val="00A8229D"/>
    <w:rsid w:val="00A82389"/>
    <w:rsid w:val="00A86AC0"/>
    <w:rsid w:val="00A87876"/>
    <w:rsid w:val="00A90BDE"/>
    <w:rsid w:val="00A93DF0"/>
    <w:rsid w:val="00A9471E"/>
    <w:rsid w:val="00A94B28"/>
    <w:rsid w:val="00A9543B"/>
    <w:rsid w:val="00A96507"/>
    <w:rsid w:val="00AA0508"/>
    <w:rsid w:val="00AA0FA3"/>
    <w:rsid w:val="00AA11ED"/>
    <w:rsid w:val="00AA333B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4073"/>
    <w:rsid w:val="00AB778D"/>
    <w:rsid w:val="00AB7A12"/>
    <w:rsid w:val="00AC0758"/>
    <w:rsid w:val="00AC266C"/>
    <w:rsid w:val="00AC4073"/>
    <w:rsid w:val="00AC5D0F"/>
    <w:rsid w:val="00AC7CA2"/>
    <w:rsid w:val="00AD1D45"/>
    <w:rsid w:val="00AD428A"/>
    <w:rsid w:val="00AD5AE0"/>
    <w:rsid w:val="00AD7BA9"/>
    <w:rsid w:val="00AD7DE1"/>
    <w:rsid w:val="00AE02D2"/>
    <w:rsid w:val="00AE13FC"/>
    <w:rsid w:val="00AE33C3"/>
    <w:rsid w:val="00AE3860"/>
    <w:rsid w:val="00AE527B"/>
    <w:rsid w:val="00AF0CEA"/>
    <w:rsid w:val="00AF3416"/>
    <w:rsid w:val="00AF5731"/>
    <w:rsid w:val="00AF6029"/>
    <w:rsid w:val="00AF7065"/>
    <w:rsid w:val="00B01BA1"/>
    <w:rsid w:val="00B01D9C"/>
    <w:rsid w:val="00B0311D"/>
    <w:rsid w:val="00B049B9"/>
    <w:rsid w:val="00B04CA8"/>
    <w:rsid w:val="00B04FF8"/>
    <w:rsid w:val="00B06D21"/>
    <w:rsid w:val="00B1252E"/>
    <w:rsid w:val="00B12B1D"/>
    <w:rsid w:val="00B12B8A"/>
    <w:rsid w:val="00B12C88"/>
    <w:rsid w:val="00B15797"/>
    <w:rsid w:val="00B15D0D"/>
    <w:rsid w:val="00B2011A"/>
    <w:rsid w:val="00B20D9F"/>
    <w:rsid w:val="00B21EB1"/>
    <w:rsid w:val="00B222E2"/>
    <w:rsid w:val="00B26A8B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3AFA"/>
    <w:rsid w:val="00B54B4E"/>
    <w:rsid w:val="00B54E8B"/>
    <w:rsid w:val="00B55E22"/>
    <w:rsid w:val="00B56081"/>
    <w:rsid w:val="00B5707E"/>
    <w:rsid w:val="00B60A03"/>
    <w:rsid w:val="00B60CDD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889"/>
    <w:rsid w:val="00B90EF7"/>
    <w:rsid w:val="00B93DEC"/>
    <w:rsid w:val="00B94140"/>
    <w:rsid w:val="00B94636"/>
    <w:rsid w:val="00B9479F"/>
    <w:rsid w:val="00B9535D"/>
    <w:rsid w:val="00B958AD"/>
    <w:rsid w:val="00B96505"/>
    <w:rsid w:val="00BA0F1B"/>
    <w:rsid w:val="00BA3731"/>
    <w:rsid w:val="00BA42DB"/>
    <w:rsid w:val="00BA6220"/>
    <w:rsid w:val="00BB010E"/>
    <w:rsid w:val="00BB0AC8"/>
    <w:rsid w:val="00BB1B89"/>
    <w:rsid w:val="00BB28ED"/>
    <w:rsid w:val="00BB5252"/>
    <w:rsid w:val="00BB5C1B"/>
    <w:rsid w:val="00BC0607"/>
    <w:rsid w:val="00BC23C7"/>
    <w:rsid w:val="00BC2F46"/>
    <w:rsid w:val="00BC30A6"/>
    <w:rsid w:val="00BC6B49"/>
    <w:rsid w:val="00BC72E1"/>
    <w:rsid w:val="00BC7687"/>
    <w:rsid w:val="00BD14CE"/>
    <w:rsid w:val="00BD3C3C"/>
    <w:rsid w:val="00BD3C3D"/>
    <w:rsid w:val="00BD3D43"/>
    <w:rsid w:val="00BD4820"/>
    <w:rsid w:val="00BD5E26"/>
    <w:rsid w:val="00BE0823"/>
    <w:rsid w:val="00BE14FA"/>
    <w:rsid w:val="00BE23C8"/>
    <w:rsid w:val="00BE2773"/>
    <w:rsid w:val="00BE285B"/>
    <w:rsid w:val="00BE454E"/>
    <w:rsid w:val="00BE70F4"/>
    <w:rsid w:val="00BF0BDA"/>
    <w:rsid w:val="00BF3E8D"/>
    <w:rsid w:val="00BF47B8"/>
    <w:rsid w:val="00BF4CE7"/>
    <w:rsid w:val="00BF4F39"/>
    <w:rsid w:val="00BF52A9"/>
    <w:rsid w:val="00BF62BB"/>
    <w:rsid w:val="00BF6F5E"/>
    <w:rsid w:val="00BF74BB"/>
    <w:rsid w:val="00C001C1"/>
    <w:rsid w:val="00C00ED0"/>
    <w:rsid w:val="00C0235D"/>
    <w:rsid w:val="00C05F1A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763"/>
    <w:rsid w:val="00C22BA4"/>
    <w:rsid w:val="00C25F82"/>
    <w:rsid w:val="00C27E3A"/>
    <w:rsid w:val="00C319AD"/>
    <w:rsid w:val="00C337F6"/>
    <w:rsid w:val="00C33A1B"/>
    <w:rsid w:val="00C33FC8"/>
    <w:rsid w:val="00C34641"/>
    <w:rsid w:val="00C357CB"/>
    <w:rsid w:val="00C35899"/>
    <w:rsid w:val="00C359B0"/>
    <w:rsid w:val="00C36B0C"/>
    <w:rsid w:val="00C40C81"/>
    <w:rsid w:val="00C40E06"/>
    <w:rsid w:val="00C40E0E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85A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03A"/>
    <w:rsid w:val="00C802A0"/>
    <w:rsid w:val="00C80B67"/>
    <w:rsid w:val="00C82BC3"/>
    <w:rsid w:val="00C82D6D"/>
    <w:rsid w:val="00C83257"/>
    <w:rsid w:val="00C8326E"/>
    <w:rsid w:val="00C837A8"/>
    <w:rsid w:val="00C848AC"/>
    <w:rsid w:val="00C8516E"/>
    <w:rsid w:val="00C87B32"/>
    <w:rsid w:val="00C9027C"/>
    <w:rsid w:val="00C92141"/>
    <w:rsid w:val="00C93462"/>
    <w:rsid w:val="00C977EC"/>
    <w:rsid w:val="00CA0E9F"/>
    <w:rsid w:val="00CA0EDB"/>
    <w:rsid w:val="00CA1FF5"/>
    <w:rsid w:val="00CA3AE1"/>
    <w:rsid w:val="00CA4624"/>
    <w:rsid w:val="00CA5F36"/>
    <w:rsid w:val="00CA60D7"/>
    <w:rsid w:val="00CA6F37"/>
    <w:rsid w:val="00CA77A1"/>
    <w:rsid w:val="00CA7D49"/>
    <w:rsid w:val="00CB0E3A"/>
    <w:rsid w:val="00CB2983"/>
    <w:rsid w:val="00CB4084"/>
    <w:rsid w:val="00CB4278"/>
    <w:rsid w:val="00CB579B"/>
    <w:rsid w:val="00CB66E7"/>
    <w:rsid w:val="00CB6984"/>
    <w:rsid w:val="00CB78CD"/>
    <w:rsid w:val="00CC0468"/>
    <w:rsid w:val="00CC05AF"/>
    <w:rsid w:val="00CC1206"/>
    <w:rsid w:val="00CC2697"/>
    <w:rsid w:val="00CC38B0"/>
    <w:rsid w:val="00CC6D66"/>
    <w:rsid w:val="00CC73AB"/>
    <w:rsid w:val="00CC79B8"/>
    <w:rsid w:val="00CD03EB"/>
    <w:rsid w:val="00CD3C92"/>
    <w:rsid w:val="00CD3DDB"/>
    <w:rsid w:val="00CD634D"/>
    <w:rsid w:val="00CE116B"/>
    <w:rsid w:val="00CE423F"/>
    <w:rsid w:val="00CE48B8"/>
    <w:rsid w:val="00CE53FC"/>
    <w:rsid w:val="00CE58F6"/>
    <w:rsid w:val="00CE72CC"/>
    <w:rsid w:val="00CE7BD7"/>
    <w:rsid w:val="00CF1791"/>
    <w:rsid w:val="00CF1BDC"/>
    <w:rsid w:val="00CF3A1A"/>
    <w:rsid w:val="00CF40BB"/>
    <w:rsid w:val="00CF48FB"/>
    <w:rsid w:val="00D00956"/>
    <w:rsid w:val="00D00DE1"/>
    <w:rsid w:val="00D01EED"/>
    <w:rsid w:val="00D02D3D"/>
    <w:rsid w:val="00D03D96"/>
    <w:rsid w:val="00D06111"/>
    <w:rsid w:val="00D0702D"/>
    <w:rsid w:val="00D11274"/>
    <w:rsid w:val="00D114F8"/>
    <w:rsid w:val="00D11537"/>
    <w:rsid w:val="00D1253D"/>
    <w:rsid w:val="00D12804"/>
    <w:rsid w:val="00D14B2A"/>
    <w:rsid w:val="00D15F11"/>
    <w:rsid w:val="00D17077"/>
    <w:rsid w:val="00D17C20"/>
    <w:rsid w:val="00D20ABA"/>
    <w:rsid w:val="00D20FC3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73F0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479E9"/>
    <w:rsid w:val="00D50F41"/>
    <w:rsid w:val="00D517FE"/>
    <w:rsid w:val="00D52693"/>
    <w:rsid w:val="00D5423A"/>
    <w:rsid w:val="00D55905"/>
    <w:rsid w:val="00D5609F"/>
    <w:rsid w:val="00D5688C"/>
    <w:rsid w:val="00D568DA"/>
    <w:rsid w:val="00D56A99"/>
    <w:rsid w:val="00D56FCD"/>
    <w:rsid w:val="00D61067"/>
    <w:rsid w:val="00D61727"/>
    <w:rsid w:val="00D61A64"/>
    <w:rsid w:val="00D622EF"/>
    <w:rsid w:val="00D62FD9"/>
    <w:rsid w:val="00D63F6A"/>
    <w:rsid w:val="00D64727"/>
    <w:rsid w:val="00D66711"/>
    <w:rsid w:val="00D671C8"/>
    <w:rsid w:val="00D70AD0"/>
    <w:rsid w:val="00D71C15"/>
    <w:rsid w:val="00D7201D"/>
    <w:rsid w:val="00D73588"/>
    <w:rsid w:val="00D73DCA"/>
    <w:rsid w:val="00D77F2B"/>
    <w:rsid w:val="00D81D6A"/>
    <w:rsid w:val="00D82963"/>
    <w:rsid w:val="00D83F13"/>
    <w:rsid w:val="00D83F26"/>
    <w:rsid w:val="00D8424E"/>
    <w:rsid w:val="00D84540"/>
    <w:rsid w:val="00D850DA"/>
    <w:rsid w:val="00D8547D"/>
    <w:rsid w:val="00D85DF0"/>
    <w:rsid w:val="00D862BC"/>
    <w:rsid w:val="00D8743C"/>
    <w:rsid w:val="00D91657"/>
    <w:rsid w:val="00D931D8"/>
    <w:rsid w:val="00D93C29"/>
    <w:rsid w:val="00D94A5D"/>
    <w:rsid w:val="00D94EEA"/>
    <w:rsid w:val="00DA0425"/>
    <w:rsid w:val="00DA2961"/>
    <w:rsid w:val="00DA3249"/>
    <w:rsid w:val="00DA3FBD"/>
    <w:rsid w:val="00DA5A88"/>
    <w:rsid w:val="00DB0170"/>
    <w:rsid w:val="00DB0312"/>
    <w:rsid w:val="00DB0D61"/>
    <w:rsid w:val="00DB22CC"/>
    <w:rsid w:val="00DB23C9"/>
    <w:rsid w:val="00DB2407"/>
    <w:rsid w:val="00DB2D61"/>
    <w:rsid w:val="00DB3BE0"/>
    <w:rsid w:val="00DB51E1"/>
    <w:rsid w:val="00DB7E3B"/>
    <w:rsid w:val="00DC0BC8"/>
    <w:rsid w:val="00DC1A4C"/>
    <w:rsid w:val="00DC3F02"/>
    <w:rsid w:val="00DC53B8"/>
    <w:rsid w:val="00DC5542"/>
    <w:rsid w:val="00DC60B7"/>
    <w:rsid w:val="00DD4175"/>
    <w:rsid w:val="00DD5008"/>
    <w:rsid w:val="00DD5292"/>
    <w:rsid w:val="00DE07F6"/>
    <w:rsid w:val="00DE12DC"/>
    <w:rsid w:val="00DE25FE"/>
    <w:rsid w:val="00DE2C93"/>
    <w:rsid w:val="00DE3E6E"/>
    <w:rsid w:val="00DE3FFA"/>
    <w:rsid w:val="00DE4E96"/>
    <w:rsid w:val="00DE5DC1"/>
    <w:rsid w:val="00DE6442"/>
    <w:rsid w:val="00DF0E20"/>
    <w:rsid w:val="00DF10EF"/>
    <w:rsid w:val="00DF4537"/>
    <w:rsid w:val="00DF45F4"/>
    <w:rsid w:val="00E0119A"/>
    <w:rsid w:val="00E02A4E"/>
    <w:rsid w:val="00E02B1D"/>
    <w:rsid w:val="00E02DF7"/>
    <w:rsid w:val="00E06140"/>
    <w:rsid w:val="00E06FA7"/>
    <w:rsid w:val="00E0783F"/>
    <w:rsid w:val="00E11342"/>
    <w:rsid w:val="00E128A6"/>
    <w:rsid w:val="00E128FE"/>
    <w:rsid w:val="00E13AE0"/>
    <w:rsid w:val="00E156AA"/>
    <w:rsid w:val="00E16AFA"/>
    <w:rsid w:val="00E20D23"/>
    <w:rsid w:val="00E216DB"/>
    <w:rsid w:val="00E2555C"/>
    <w:rsid w:val="00E25DCA"/>
    <w:rsid w:val="00E260BD"/>
    <w:rsid w:val="00E269F1"/>
    <w:rsid w:val="00E31707"/>
    <w:rsid w:val="00E369EF"/>
    <w:rsid w:val="00E40C5E"/>
    <w:rsid w:val="00E417EE"/>
    <w:rsid w:val="00E42129"/>
    <w:rsid w:val="00E422B9"/>
    <w:rsid w:val="00E45639"/>
    <w:rsid w:val="00E473E7"/>
    <w:rsid w:val="00E47AAF"/>
    <w:rsid w:val="00E47C2B"/>
    <w:rsid w:val="00E512E9"/>
    <w:rsid w:val="00E523D0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ED6"/>
    <w:rsid w:val="00E716DF"/>
    <w:rsid w:val="00E74B6E"/>
    <w:rsid w:val="00E7548B"/>
    <w:rsid w:val="00E75932"/>
    <w:rsid w:val="00E765BB"/>
    <w:rsid w:val="00E81DDC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677C"/>
    <w:rsid w:val="00E87E2F"/>
    <w:rsid w:val="00E9042B"/>
    <w:rsid w:val="00E9045D"/>
    <w:rsid w:val="00E90486"/>
    <w:rsid w:val="00E9092C"/>
    <w:rsid w:val="00E925E6"/>
    <w:rsid w:val="00E9285E"/>
    <w:rsid w:val="00E932CF"/>
    <w:rsid w:val="00E94B2E"/>
    <w:rsid w:val="00E950ED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548"/>
    <w:rsid w:val="00EB559C"/>
    <w:rsid w:val="00EB6E7B"/>
    <w:rsid w:val="00EC07B6"/>
    <w:rsid w:val="00EC102E"/>
    <w:rsid w:val="00EC11EC"/>
    <w:rsid w:val="00EC124E"/>
    <w:rsid w:val="00EC13BD"/>
    <w:rsid w:val="00EC204C"/>
    <w:rsid w:val="00EC27C9"/>
    <w:rsid w:val="00EC4D9F"/>
    <w:rsid w:val="00EC5F84"/>
    <w:rsid w:val="00ED0550"/>
    <w:rsid w:val="00ED1199"/>
    <w:rsid w:val="00ED2546"/>
    <w:rsid w:val="00ED744F"/>
    <w:rsid w:val="00EE3C0D"/>
    <w:rsid w:val="00EE75E3"/>
    <w:rsid w:val="00EE78F5"/>
    <w:rsid w:val="00EF0839"/>
    <w:rsid w:val="00EF1889"/>
    <w:rsid w:val="00EF1D88"/>
    <w:rsid w:val="00EF29F5"/>
    <w:rsid w:val="00EF40A6"/>
    <w:rsid w:val="00EF5410"/>
    <w:rsid w:val="00EF6066"/>
    <w:rsid w:val="00EF6A39"/>
    <w:rsid w:val="00EF7007"/>
    <w:rsid w:val="00EF75DE"/>
    <w:rsid w:val="00F000D1"/>
    <w:rsid w:val="00F004E5"/>
    <w:rsid w:val="00F020FE"/>
    <w:rsid w:val="00F02B9D"/>
    <w:rsid w:val="00F03047"/>
    <w:rsid w:val="00F033E5"/>
    <w:rsid w:val="00F10924"/>
    <w:rsid w:val="00F12A99"/>
    <w:rsid w:val="00F132A1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47F1"/>
    <w:rsid w:val="00F4065B"/>
    <w:rsid w:val="00F41D44"/>
    <w:rsid w:val="00F41F26"/>
    <w:rsid w:val="00F427C1"/>
    <w:rsid w:val="00F436AD"/>
    <w:rsid w:val="00F50E13"/>
    <w:rsid w:val="00F527D9"/>
    <w:rsid w:val="00F544E0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306A"/>
    <w:rsid w:val="00F8307E"/>
    <w:rsid w:val="00F86A97"/>
    <w:rsid w:val="00F871DB"/>
    <w:rsid w:val="00F9090E"/>
    <w:rsid w:val="00F90A74"/>
    <w:rsid w:val="00F9684A"/>
    <w:rsid w:val="00F96A24"/>
    <w:rsid w:val="00FA17A3"/>
    <w:rsid w:val="00FA3791"/>
    <w:rsid w:val="00FA488D"/>
    <w:rsid w:val="00FA5297"/>
    <w:rsid w:val="00FA5CEF"/>
    <w:rsid w:val="00FB04F6"/>
    <w:rsid w:val="00FB1235"/>
    <w:rsid w:val="00FB139B"/>
    <w:rsid w:val="00FB2077"/>
    <w:rsid w:val="00FB28AB"/>
    <w:rsid w:val="00FB3712"/>
    <w:rsid w:val="00FB5252"/>
    <w:rsid w:val="00FB5C4D"/>
    <w:rsid w:val="00FB5CD7"/>
    <w:rsid w:val="00FB797A"/>
    <w:rsid w:val="00FB7E51"/>
    <w:rsid w:val="00FC0804"/>
    <w:rsid w:val="00FC3432"/>
    <w:rsid w:val="00FC47E5"/>
    <w:rsid w:val="00FD065C"/>
    <w:rsid w:val="00FD0BD8"/>
    <w:rsid w:val="00FD4046"/>
    <w:rsid w:val="00FD43A7"/>
    <w:rsid w:val="00FD5822"/>
    <w:rsid w:val="00FD58C0"/>
    <w:rsid w:val="00FD5AAC"/>
    <w:rsid w:val="00FD5F98"/>
    <w:rsid w:val="00FD733A"/>
    <w:rsid w:val="00FE136F"/>
    <w:rsid w:val="00FE3ADC"/>
    <w:rsid w:val="00FE41A9"/>
    <w:rsid w:val="00FE48CC"/>
    <w:rsid w:val="00FE50F7"/>
    <w:rsid w:val="00FE580C"/>
    <w:rsid w:val="00FE586C"/>
    <w:rsid w:val="00FF0FB5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A2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DA3A-6B80-4FDA-B281-0BC262DA0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5188</Words>
  <Characters>31129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Damian Openchowski</cp:lastModifiedBy>
  <cp:revision>23</cp:revision>
  <cp:lastPrinted>2024-10-09T10:05:00Z</cp:lastPrinted>
  <dcterms:created xsi:type="dcterms:W3CDTF">2024-10-08T11:49:00Z</dcterms:created>
  <dcterms:modified xsi:type="dcterms:W3CDTF">2024-10-18T11:22:00Z</dcterms:modified>
</cp:coreProperties>
</file>