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33E02" w14:textId="77777777" w:rsidR="00256B8B" w:rsidRDefault="00256B8B" w:rsidP="00D11868">
      <w:pPr>
        <w:spacing w:line="276" w:lineRule="auto"/>
        <w:contextualSpacing/>
        <w:jc w:val="center"/>
        <w:rPr>
          <w:rFonts w:ascii="Arial" w:hAnsi="Arial" w:cs="Arial"/>
          <w:b/>
          <w:sz w:val="22"/>
          <w:szCs w:val="22"/>
        </w:rPr>
      </w:pPr>
    </w:p>
    <w:p w14:paraId="3436153B" w14:textId="59550E7A" w:rsidR="00951B48" w:rsidRPr="0029750A" w:rsidRDefault="00F10ED0" w:rsidP="0029750A">
      <w:pPr>
        <w:spacing w:line="276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color w:val="000000"/>
        </w:rPr>
        <w:t xml:space="preserve">Informacja o składzie </w:t>
      </w:r>
      <w:r w:rsidRPr="00F10ED0">
        <w:rPr>
          <w:rFonts w:ascii="Arial" w:hAnsi="Arial" w:cs="Arial"/>
          <w:b/>
          <w:color w:val="000000"/>
        </w:rPr>
        <w:t>komisji oceny projektów (KOP</w:t>
      </w:r>
      <w:r>
        <w:rPr>
          <w:rFonts w:ascii="Arial" w:hAnsi="Arial" w:cs="Arial"/>
          <w:b/>
          <w:color w:val="000000"/>
        </w:rPr>
        <w:t>)</w:t>
      </w:r>
      <w:r w:rsidR="00951B48" w:rsidRPr="0029750A">
        <w:rPr>
          <w:rFonts w:ascii="Arial" w:hAnsi="Arial" w:cs="Arial"/>
          <w:b/>
        </w:rPr>
        <w:t xml:space="preserve"> </w:t>
      </w:r>
    </w:p>
    <w:p w14:paraId="34F61FF9" w14:textId="77777777" w:rsidR="005B5C6F" w:rsidRDefault="005B5C6F" w:rsidP="005B5C6F">
      <w:pPr>
        <w:spacing w:line="276" w:lineRule="auto"/>
        <w:contextualSpacing/>
        <w:jc w:val="both"/>
        <w:rPr>
          <w:rFonts w:ascii="Arial" w:hAnsi="Arial" w:cs="Arial"/>
        </w:rPr>
      </w:pPr>
    </w:p>
    <w:tbl>
      <w:tblPr>
        <w:tblStyle w:val="Tabela-Siatka"/>
        <w:tblW w:w="8647" w:type="dxa"/>
        <w:tblInd w:w="-5" w:type="dxa"/>
        <w:tblLook w:val="04A0" w:firstRow="1" w:lastRow="0" w:firstColumn="1" w:lastColumn="0" w:noHBand="0" w:noVBand="1"/>
      </w:tblPr>
      <w:tblGrid>
        <w:gridCol w:w="2972"/>
        <w:gridCol w:w="5675"/>
      </w:tblGrid>
      <w:tr w:rsidR="005B5C6F" w:rsidRPr="00FC652D" w14:paraId="3E424FB9" w14:textId="77777777" w:rsidTr="00F10ED0">
        <w:tc>
          <w:tcPr>
            <w:tcW w:w="2972" w:type="dxa"/>
          </w:tcPr>
          <w:p w14:paraId="6135589D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Priorytet</w:t>
            </w:r>
          </w:p>
        </w:tc>
        <w:sdt>
          <w:sdtPr>
            <w:rPr>
              <w:rFonts w:ascii="Arial" w:hAnsi="Arial" w:cs="Arial"/>
            </w:rPr>
            <w:id w:val="1995068939"/>
            <w:placeholder>
              <w:docPart w:val="DefaultPlaceholder_-1854013438"/>
            </w:placeholder>
            <w:dropDownList>
              <w:listItem w:value="Wybierz element."/>
              <w:listItem w:displayText="1 Fundusze europejskie na rzecz wzrostu innowacyjności i konkurencyjności regionu " w:value="1 Fundusze europejskie na rzecz wzrostu innowacyjności i konkurencyjności regionu "/>
              <w:listItem w:displayText="2 Fundusze europejskie dla czystej energii i ochrony zasobów środowiska regionu " w:value="2 Fundusze europejskie dla czystej energii i ochrony zasobów środowiska regionu "/>
              <w:listItem w:displayText="3 Fundusze europejskie na zrównoważony transport miejski" w:value="3 Fundusze europejskie na zrównoważony transport miejski"/>
              <w:listItem w:displayText="4 Fundusze europejskie na rzecz spójności i dostępności komunikacyjnej regionu" w:value="4 Fundusze europejskie na rzecz spójności i dostępności komunikacyjnej regionu"/>
              <w:listItem w:displayText="5 Fundusze europejskie na wzmacnianie potencjałów endogenicznych regionu " w:value="5 Fundusze europejskie na wzmacnianie potencjałów endogenicznych regionu "/>
              <w:listItem w:displayText="6 Fundusze europejskie na rzecz zwiększenia dostępności regionalnej infrastruktury dla mieszkańców" w:value="6 Fundusze europejskie na rzecz zwiększenia dostępności regionalnej infrastruktury dla mieszkańców"/>
              <w:listItem w:displayText="7 Fundusze europejskie na rozwój lokalny " w:value="7 Fundusze europejskie na rozwój lokalny "/>
              <w:listItem w:displayText="8 Fundusze europejskie na wsparcie w obszarze rynku pracy, edukacji i włączenia społecznego" w:value="8 Fundusze europejskie na wsparcie w obszarze rynku pracy, edukacji i włączenia społecznego"/>
              <w:listItem w:displayText="9 Pomoc techniczna (EFRR)" w:value="9 Pomoc techniczna (EFRR)"/>
              <w:listItem w:displayText="10 Pomoc techniczna (EFS+)" w:value="10 Pomoc techniczna (EFS+)"/>
            </w:dropDownList>
          </w:sdtPr>
          <w:sdtEndPr/>
          <w:sdtContent>
            <w:tc>
              <w:tcPr>
                <w:tcW w:w="5675" w:type="dxa"/>
              </w:tcPr>
              <w:p w14:paraId="569571F9" w14:textId="2106710A" w:rsidR="005B5C6F" w:rsidRPr="00FC652D" w:rsidRDefault="00F45387" w:rsidP="006A176E">
                <w:pPr>
                  <w:spacing w:line="276" w:lineRule="auto"/>
                  <w:contextualSpacing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8 Fundusze europejskie na wsparcie w obszarze rynku pracy, edukacji i włączenia społecznego</w:t>
                </w:r>
              </w:p>
            </w:tc>
          </w:sdtContent>
        </w:sdt>
      </w:tr>
      <w:tr w:rsidR="005B5C6F" w:rsidRPr="00FC652D" w14:paraId="1F7DD230" w14:textId="77777777" w:rsidTr="00F10ED0">
        <w:tc>
          <w:tcPr>
            <w:tcW w:w="2972" w:type="dxa"/>
          </w:tcPr>
          <w:p w14:paraId="10F94620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Działanie</w:t>
            </w:r>
          </w:p>
        </w:tc>
        <w:tc>
          <w:tcPr>
            <w:tcW w:w="5675" w:type="dxa"/>
          </w:tcPr>
          <w:p w14:paraId="4603EBE7" w14:textId="021D71C4" w:rsidR="005B5C6F" w:rsidRPr="00FC652D" w:rsidRDefault="005E581E" w:rsidP="006A176E">
            <w:pPr>
              <w:spacing w:line="276" w:lineRule="auto"/>
              <w:contextualSpacing/>
              <w:rPr>
                <w:rFonts w:ascii="Arial" w:hAnsi="Arial" w:cs="Arial"/>
              </w:rPr>
            </w:pPr>
            <w:r w:rsidRPr="005E581E">
              <w:rPr>
                <w:rFonts w:ascii="Arial" w:hAnsi="Arial" w:cs="Arial"/>
              </w:rPr>
              <w:t xml:space="preserve">08.10 Wychowanie przedszkolne </w:t>
            </w:r>
            <w:proofErr w:type="spellStart"/>
            <w:r w:rsidRPr="005E581E">
              <w:rPr>
                <w:rFonts w:ascii="Arial" w:hAnsi="Arial" w:cs="Arial"/>
              </w:rPr>
              <w:t>ZITy</w:t>
            </w:r>
            <w:proofErr w:type="spellEnd"/>
            <w:r w:rsidRPr="005E581E">
              <w:rPr>
                <w:rFonts w:ascii="Arial" w:hAnsi="Arial" w:cs="Arial"/>
              </w:rPr>
              <w:t xml:space="preserve"> regionalne</w:t>
            </w:r>
          </w:p>
        </w:tc>
      </w:tr>
      <w:tr w:rsidR="00452387" w:rsidRPr="00FC652D" w14:paraId="50062833" w14:textId="77777777" w:rsidTr="00F10ED0">
        <w:tc>
          <w:tcPr>
            <w:tcW w:w="2972" w:type="dxa"/>
          </w:tcPr>
          <w:p w14:paraId="2B9E6478" w14:textId="3900A4EC" w:rsidR="00452387" w:rsidRPr="00FC652D" w:rsidRDefault="00452387" w:rsidP="00452387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naboru</w:t>
            </w:r>
          </w:p>
        </w:tc>
        <w:tc>
          <w:tcPr>
            <w:tcW w:w="5675" w:type="dxa"/>
          </w:tcPr>
          <w:p w14:paraId="76810E15" w14:textId="757F5B96" w:rsidR="00452387" w:rsidRPr="00F45387" w:rsidRDefault="005E581E" w:rsidP="00452387">
            <w:pPr>
              <w:spacing w:line="276" w:lineRule="auto"/>
              <w:contextualSpacing/>
              <w:rPr>
                <w:rFonts w:ascii="Arial" w:hAnsi="Arial" w:cs="Arial"/>
              </w:rPr>
            </w:pPr>
            <w:r w:rsidRPr="005E581E">
              <w:rPr>
                <w:rFonts w:ascii="Arial" w:hAnsi="Arial" w:cs="Arial"/>
                <w:color w:val="000000" w:themeColor="text1"/>
              </w:rPr>
              <w:t>FEKP.08.10-IZ.00-182/25</w:t>
            </w:r>
          </w:p>
        </w:tc>
      </w:tr>
      <w:tr w:rsidR="005B5C6F" w:rsidRPr="00FC652D" w14:paraId="1420E106" w14:textId="77777777" w:rsidTr="00F10ED0">
        <w:tc>
          <w:tcPr>
            <w:tcW w:w="2972" w:type="dxa"/>
          </w:tcPr>
          <w:p w14:paraId="38F54A0A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Sposób wyboru projektów</w:t>
            </w:r>
          </w:p>
        </w:tc>
        <w:tc>
          <w:tcPr>
            <w:tcW w:w="5675" w:type="dxa"/>
          </w:tcPr>
          <w:sdt>
            <w:sdtPr>
              <w:rPr>
                <w:rFonts w:ascii="Arial" w:hAnsi="Arial" w:cs="Arial"/>
              </w:rPr>
              <w:alias w:val="Wybierz sposób"/>
              <w:tag w:val="Wybierz sposób"/>
              <w:id w:val="1937248328"/>
              <w:placeholder>
                <w:docPart w:val="DefaultPlaceholder_-1854013438"/>
              </w:placeholder>
              <w:dropDownList>
                <w:listItem w:value="Wybierz element."/>
                <w:listItem w:displayText="konkurencyjny" w:value="konkurencyjny"/>
                <w:listItem w:displayText="niekonkurencyjny" w:value="niekonkurencyjny"/>
              </w:dropDownList>
            </w:sdtPr>
            <w:sdtEndPr/>
            <w:sdtContent>
              <w:p w14:paraId="352629DD" w14:textId="10028C57" w:rsidR="005B5C6F" w:rsidRPr="00FC652D" w:rsidRDefault="0041465C" w:rsidP="006A176E">
                <w:pPr>
                  <w:spacing w:line="276" w:lineRule="auto"/>
                  <w:contextualSpacing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konkurencyjny</w:t>
                </w:r>
              </w:p>
            </w:sdtContent>
          </w:sdt>
        </w:tc>
      </w:tr>
    </w:tbl>
    <w:p w14:paraId="14886721" w14:textId="689426EA" w:rsidR="00951B48" w:rsidRPr="00CD4A9C" w:rsidRDefault="00951B48" w:rsidP="00F10ED0">
      <w:pPr>
        <w:spacing w:before="360" w:after="360" w:line="276" w:lineRule="auto"/>
        <w:rPr>
          <w:rFonts w:ascii="Arial" w:hAnsi="Arial" w:cs="Arial"/>
        </w:rPr>
      </w:pPr>
      <w:r>
        <w:rPr>
          <w:rFonts w:ascii="Arial" w:hAnsi="Arial" w:cs="Arial"/>
        </w:rPr>
        <w:t>Skład KOP</w:t>
      </w:r>
      <w:r w:rsidRPr="00CD4A9C">
        <w:rPr>
          <w:rFonts w:ascii="Arial" w:hAnsi="Arial" w:cs="Arial"/>
        </w:rPr>
        <w:t xml:space="preserve">: </w:t>
      </w:r>
    </w:p>
    <w:p w14:paraId="672FF193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Anna Bocian</w:t>
      </w:r>
      <w:r w:rsidRPr="00CD4A9C">
        <w:rPr>
          <w:rFonts w:ascii="Arial" w:hAnsi="Arial" w:cs="Arial"/>
        </w:rPr>
        <w:t xml:space="preserve"> </w:t>
      </w:r>
      <w:bookmarkStart w:id="0" w:name="_Hlk187222954"/>
      <w:r>
        <w:rPr>
          <w:rFonts w:ascii="Arial" w:hAnsi="Arial" w:cs="Arial"/>
        </w:rPr>
        <w:t>-</w:t>
      </w:r>
      <w:bookmarkEnd w:id="0"/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przewodnicząc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35537775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Małgorzata Dembińska - </w:t>
      </w:r>
      <w:r w:rsidRPr="00BE1A95">
        <w:rPr>
          <w:rFonts w:ascii="Arial" w:hAnsi="Arial" w:cs="Arial"/>
        </w:rPr>
        <w:t>z-ca przewodniczącej</w:t>
      </w:r>
      <w:r>
        <w:rPr>
          <w:rFonts w:ascii="Arial" w:hAnsi="Arial" w:cs="Arial"/>
        </w:rPr>
        <w:t>;</w:t>
      </w:r>
    </w:p>
    <w:p w14:paraId="5E1AA249" w14:textId="77777777" w:rsidR="00367A95" w:rsidRPr="0061208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 w:rsidRPr="00612085">
        <w:rPr>
          <w:rFonts w:ascii="Arial" w:hAnsi="Arial" w:cs="Arial"/>
        </w:rPr>
        <w:t xml:space="preserve">Katarzyna Balcewicz-Momot </w:t>
      </w:r>
      <w:r>
        <w:rPr>
          <w:rFonts w:ascii="Arial" w:hAnsi="Arial" w:cs="Arial"/>
        </w:rPr>
        <w:t>-</w:t>
      </w:r>
      <w:r w:rsidRPr="00612085">
        <w:rPr>
          <w:rFonts w:ascii="Arial" w:hAnsi="Arial" w:cs="Arial"/>
        </w:rPr>
        <w:t xml:space="preserve"> z-ca przewodniczącej; </w:t>
      </w:r>
    </w:p>
    <w:p w14:paraId="3ED0C21B" w14:textId="77777777" w:rsidR="00367A95" w:rsidRPr="00CD4A9C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Hanna Zielińska - </w:t>
      </w:r>
      <w:r w:rsidRPr="00CD4A9C">
        <w:rPr>
          <w:rFonts w:ascii="Arial" w:hAnsi="Arial" w:cs="Arial"/>
        </w:rPr>
        <w:t>sekretarz;</w:t>
      </w:r>
    </w:p>
    <w:p w14:paraId="69B35BC0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Justyna Katarzyńska- </w:t>
      </w:r>
      <w:r w:rsidRPr="00CD4A9C">
        <w:rPr>
          <w:rFonts w:ascii="Arial" w:hAnsi="Arial" w:cs="Arial"/>
        </w:rPr>
        <w:t>z-c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 xml:space="preserve"> sekretarz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20D3BBB4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 w:rsidRPr="00C00F40">
        <w:rPr>
          <w:rFonts w:ascii="Arial" w:hAnsi="Arial" w:cs="Arial"/>
        </w:rPr>
        <w:t>Emilia Czarnecka</w:t>
      </w:r>
      <w:r>
        <w:rPr>
          <w:rFonts w:ascii="Arial" w:hAnsi="Arial" w:cs="Arial"/>
        </w:rPr>
        <w:t xml:space="preserve"> – pracownik IZ;</w:t>
      </w:r>
    </w:p>
    <w:p w14:paraId="75D4B1E4" w14:textId="77777777" w:rsidR="00367A95" w:rsidRPr="008D54B4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Dorota Burnat – pracownik IZ;</w:t>
      </w:r>
    </w:p>
    <w:p w14:paraId="7BB97F4C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Karolina Brzezińska - </w:t>
      </w:r>
      <w:r w:rsidRPr="00CD4A9C">
        <w:rPr>
          <w:rFonts w:ascii="Arial" w:hAnsi="Arial" w:cs="Arial"/>
        </w:rPr>
        <w:t>pracowni</w:t>
      </w:r>
      <w:r>
        <w:rPr>
          <w:rFonts w:ascii="Arial" w:hAnsi="Arial" w:cs="Arial"/>
        </w:rPr>
        <w:t>k IZ;</w:t>
      </w:r>
    </w:p>
    <w:p w14:paraId="16557009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Alicja Sierocka - </w:t>
      </w:r>
      <w:r w:rsidRPr="00F3305A">
        <w:rPr>
          <w:rFonts w:ascii="Arial" w:hAnsi="Arial" w:cs="Arial"/>
        </w:rPr>
        <w:t>pracownik IZ;</w:t>
      </w:r>
    </w:p>
    <w:p w14:paraId="66B7D29F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bookmarkStart w:id="1" w:name="_Hlk187141153"/>
      <w:r w:rsidRPr="001C3195">
        <w:rPr>
          <w:rFonts w:ascii="Arial" w:hAnsi="Arial" w:cs="Arial"/>
        </w:rPr>
        <w:t>Anit</w:t>
      </w:r>
      <w:r>
        <w:rPr>
          <w:rFonts w:ascii="Arial" w:hAnsi="Arial" w:cs="Arial"/>
        </w:rPr>
        <w:t>a</w:t>
      </w:r>
      <w:r w:rsidRPr="001C3195">
        <w:rPr>
          <w:rFonts w:ascii="Arial" w:hAnsi="Arial" w:cs="Arial"/>
        </w:rPr>
        <w:t xml:space="preserve"> Rutkowsk</w:t>
      </w:r>
      <w:r>
        <w:rPr>
          <w:rFonts w:ascii="Arial" w:hAnsi="Arial" w:cs="Arial"/>
        </w:rPr>
        <w:t xml:space="preserve">a </w:t>
      </w:r>
      <w:r w:rsidRPr="00492AE1">
        <w:rPr>
          <w:rFonts w:ascii="Arial" w:hAnsi="Arial" w:cs="Arial"/>
        </w:rPr>
        <w:t>- pracownik IZ;</w:t>
      </w:r>
    </w:p>
    <w:bookmarkEnd w:id="1"/>
    <w:p w14:paraId="3518174C" w14:textId="77777777" w:rsidR="00367A95" w:rsidRDefault="00367A95" w:rsidP="00367A95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1C3195">
        <w:rPr>
          <w:rFonts w:ascii="Arial" w:hAnsi="Arial" w:cs="Arial"/>
        </w:rPr>
        <w:t>Marcin Woźniak</w:t>
      </w:r>
      <w:r>
        <w:rPr>
          <w:rFonts w:ascii="Arial" w:hAnsi="Arial" w:cs="Arial"/>
        </w:rPr>
        <w:t xml:space="preserve"> </w:t>
      </w:r>
      <w:r w:rsidRPr="00492AE1">
        <w:rPr>
          <w:rFonts w:ascii="Arial" w:hAnsi="Arial" w:cs="Arial"/>
        </w:rPr>
        <w:t xml:space="preserve">- pracownik </w:t>
      </w:r>
      <w:r>
        <w:rPr>
          <w:rFonts w:ascii="Arial" w:hAnsi="Arial" w:cs="Arial"/>
        </w:rPr>
        <w:t>IZ;</w:t>
      </w:r>
    </w:p>
    <w:p w14:paraId="784289E9" w14:textId="77777777" w:rsidR="00367A95" w:rsidRDefault="00367A95" w:rsidP="00367A95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Justyna Lewandowska – pracownik IZ;</w:t>
      </w:r>
    </w:p>
    <w:p w14:paraId="3275169F" w14:textId="3ECA2C7E" w:rsidR="00F128AE" w:rsidRPr="00367A95" w:rsidRDefault="00367A95" w:rsidP="00367A95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9826F3">
        <w:rPr>
          <w:rFonts w:ascii="Arial" w:hAnsi="Arial" w:cs="Arial"/>
        </w:rPr>
        <w:t>Joann</w:t>
      </w:r>
      <w:r>
        <w:rPr>
          <w:rFonts w:ascii="Arial" w:hAnsi="Arial" w:cs="Arial"/>
        </w:rPr>
        <w:t>a</w:t>
      </w:r>
      <w:r w:rsidRPr="009826F3">
        <w:rPr>
          <w:rFonts w:ascii="Arial" w:hAnsi="Arial" w:cs="Arial"/>
        </w:rPr>
        <w:t xml:space="preserve"> Zakrzewsk</w:t>
      </w:r>
      <w:r>
        <w:rPr>
          <w:rFonts w:ascii="Arial" w:hAnsi="Arial" w:cs="Arial"/>
        </w:rPr>
        <w:t>a – pracownik IZ.</w:t>
      </w:r>
    </w:p>
    <w:sectPr w:rsidR="00F128AE" w:rsidRPr="00367A95" w:rsidSect="00AD5AE1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E557D" w14:textId="77777777" w:rsidR="005F4C2F" w:rsidRDefault="005F4C2F" w:rsidP="00D11868">
      <w:r>
        <w:separator/>
      </w:r>
    </w:p>
  </w:endnote>
  <w:endnote w:type="continuationSeparator" w:id="0">
    <w:p w14:paraId="7A4148FD" w14:textId="77777777" w:rsidR="005F4C2F" w:rsidRDefault="005F4C2F" w:rsidP="00D1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14180" w14:textId="77777777" w:rsidR="005F4C2F" w:rsidRDefault="005F4C2F" w:rsidP="00D11868">
      <w:r>
        <w:separator/>
      </w:r>
    </w:p>
  </w:footnote>
  <w:footnote w:type="continuationSeparator" w:id="0">
    <w:p w14:paraId="41005D68" w14:textId="77777777" w:rsidR="005F4C2F" w:rsidRDefault="005F4C2F" w:rsidP="00D1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5803" w14:textId="2D989C2D" w:rsidR="00AD5AE1" w:rsidRDefault="00632E3E" w:rsidP="00AD5AE1">
    <w:pPr>
      <w:pStyle w:val="Nagwek"/>
      <w:jc w:val="center"/>
    </w:pPr>
    <w:r>
      <w:rPr>
        <w:noProof/>
      </w:rPr>
      <w:drawing>
        <wp:inline distT="0" distB="0" distL="0" distR="0" wp14:anchorId="52AC23E4" wp14:editId="0B198074">
          <wp:extent cx="5760720" cy="709295"/>
          <wp:effectExtent l="0" t="0" r="0" b="0"/>
          <wp:docPr id="1644586490" name="Obraz 16445864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81"/>
    <w:multiLevelType w:val="hybridMultilevel"/>
    <w:tmpl w:val="F64A35F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A247FD9"/>
    <w:multiLevelType w:val="hybridMultilevel"/>
    <w:tmpl w:val="EF66B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E5E00"/>
    <w:multiLevelType w:val="hybridMultilevel"/>
    <w:tmpl w:val="7D06D6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235C7"/>
    <w:multiLevelType w:val="hybridMultilevel"/>
    <w:tmpl w:val="C16CF7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D6533"/>
    <w:multiLevelType w:val="hybridMultilevel"/>
    <w:tmpl w:val="ACFE2EFA"/>
    <w:lvl w:ilvl="0" w:tplc="822E9F82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F3E6BA3"/>
    <w:multiLevelType w:val="hybridMultilevel"/>
    <w:tmpl w:val="4044FEAA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 w15:restartNumberingAfterBreak="0">
    <w:nsid w:val="5E38514D"/>
    <w:multiLevelType w:val="hybridMultilevel"/>
    <w:tmpl w:val="5776C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91388">
    <w:abstractNumId w:val="4"/>
  </w:num>
  <w:num w:numId="2" w16cid:durableId="751509115">
    <w:abstractNumId w:val="1"/>
  </w:num>
  <w:num w:numId="3" w16cid:durableId="1171063981">
    <w:abstractNumId w:val="0"/>
  </w:num>
  <w:num w:numId="4" w16cid:durableId="1853109190">
    <w:abstractNumId w:val="5"/>
  </w:num>
  <w:num w:numId="5" w16cid:durableId="629359902">
    <w:abstractNumId w:val="6"/>
  </w:num>
  <w:num w:numId="6" w16cid:durableId="1493325840">
    <w:abstractNumId w:val="2"/>
  </w:num>
  <w:num w:numId="7" w16cid:durableId="1523752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8"/>
    <w:rsid w:val="000119F4"/>
    <w:rsid w:val="00024A92"/>
    <w:rsid w:val="0003720D"/>
    <w:rsid w:val="00062F42"/>
    <w:rsid w:val="000926F8"/>
    <w:rsid w:val="000930F0"/>
    <w:rsid w:val="00110538"/>
    <w:rsid w:val="0016064F"/>
    <w:rsid w:val="001824A5"/>
    <w:rsid w:val="001C484E"/>
    <w:rsid w:val="001D5506"/>
    <w:rsid w:val="002034A8"/>
    <w:rsid w:val="002360B7"/>
    <w:rsid w:val="00237CD4"/>
    <w:rsid w:val="002509FF"/>
    <w:rsid w:val="00256B8B"/>
    <w:rsid w:val="00271FB2"/>
    <w:rsid w:val="00295598"/>
    <w:rsid w:val="0029750A"/>
    <w:rsid w:val="002A6E4F"/>
    <w:rsid w:val="003055ED"/>
    <w:rsid w:val="00352180"/>
    <w:rsid w:val="00367A95"/>
    <w:rsid w:val="00390D4E"/>
    <w:rsid w:val="003B05E2"/>
    <w:rsid w:val="003F662D"/>
    <w:rsid w:val="00405595"/>
    <w:rsid w:val="0041465C"/>
    <w:rsid w:val="00452387"/>
    <w:rsid w:val="004629AC"/>
    <w:rsid w:val="00474097"/>
    <w:rsid w:val="0047567F"/>
    <w:rsid w:val="004E2645"/>
    <w:rsid w:val="004F5C63"/>
    <w:rsid w:val="00576EE7"/>
    <w:rsid w:val="005B5C6F"/>
    <w:rsid w:val="005B6C47"/>
    <w:rsid w:val="005E48E7"/>
    <w:rsid w:val="005E581E"/>
    <w:rsid w:val="005F4C2F"/>
    <w:rsid w:val="00632E3E"/>
    <w:rsid w:val="00632FF7"/>
    <w:rsid w:val="00640FEC"/>
    <w:rsid w:val="00682F76"/>
    <w:rsid w:val="006A176E"/>
    <w:rsid w:val="006A50C0"/>
    <w:rsid w:val="006C2D07"/>
    <w:rsid w:val="006C6142"/>
    <w:rsid w:val="006D20D5"/>
    <w:rsid w:val="00787843"/>
    <w:rsid w:val="007C2F18"/>
    <w:rsid w:val="007D7545"/>
    <w:rsid w:val="007E1731"/>
    <w:rsid w:val="00820DA4"/>
    <w:rsid w:val="00850099"/>
    <w:rsid w:val="008571FA"/>
    <w:rsid w:val="00870311"/>
    <w:rsid w:val="008C0820"/>
    <w:rsid w:val="008E49DE"/>
    <w:rsid w:val="009068F4"/>
    <w:rsid w:val="00951B48"/>
    <w:rsid w:val="009E50BF"/>
    <w:rsid w:val="00A26838"/>
    <w:rsid w:val="00A348A2"/>
    <w:rsid w:val="00A7218D"/>
    <w:rsid w:val="00A94BCA"/>
    <w:rsid w:val="00AB6B82"/>
    <w:rsid w:val="00AD5AE1"/>
    <w:rsid w:val="00B03D10"/>
    <w:rsid w:val="00B1341E"/>
    <w:rsid w:val="00B948DB"/>
    <w:rsid w:val="00BA48DB"/>
    <w:rsid w:val="00BE2D1B"/>
    <w:rsid w:val="00BF36DE"/>
    <w:rsid w:val="00BF5697"/>
    <w:rsid w:val="00C0752A"/>
    <w:rsid w:val="00C20B06"/>
    <w:rsid w:val="00CD4A9C"/>
    <w:rsid w:val="00D11868"/>
    <w:rsid w:val="00D207AD"/>
    <w:rsid w:val="00D32CD7"/>
    <w:rsid w:val="00E025F3"/>
    <w:rsid w:val="00E409B2"/>
    <w:rsid w:val="00E458F4"/>
    <w:rsid w:val="00E5388C"/>
    <w:rsid w:val="00E73FEB"/>
    <w:rsid w:val="00E922B8"/>
    <w:rsid w:val="00ED1DDC"/>
    <w:rsid w:val="00F01BD4"/>
    <w:rsid w:val="00F10ED0"/>
    <w:rsid w:val="00F128AE"/>
    <w:rsid w:val="00F20585"/>
    <w:rsid w:val="00F44C6D"/>
    <w:rsid w:val="00F45387"/>
    <w:rsid w:val="00F5024C"/>
    <w:rsid w:val="00F50A4F"/>
    <w:rsid w:val="00F85662"/>
    <w:rsid w:val="00F86C90"/>
    <w:rsid w:val="00FC652D"/>
    <w:rsid w:val="00FD31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2A77"/>
  <w15:docId w15:val="{5F4C0CC8-0D0C-4105-965A-2C44D527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18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186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1868"/>
    <w:rPr>
      <w:vertAlign w:val="superscript"/>
    </w:rPr>
  </w:style>
  <w:style w:type="table" w:styleId="Tabela-Siatka">
    <w:name w:val="Table Grid"/>
    <w:basedOn w:val="Standardowy"/>
    <w:uiPriority w:val="39"/>
    <w:rsid w:val="005B5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B5C6F"/>
    <w:rPr>
      <w:color w:val="808080"/>
    </w:rPr>
  </w:style>
  <w:style w:type="paragraph" w:styleId="Akapitzlist">
    <w:name w:val="List Paragraph"/>
    <w:basedOn w:val="Normalny"/>
    <w:uiPriority w:val="34"/>
    <w:qFormat/>
    <w:rsid w:val="004629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09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9F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45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78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78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78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8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8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CE71BB-0E9B-458B-A967-69DC00567E2B}"/>
      </w:docPartPr>
      <w:docPartBody>
        <w:p w:rsidR="00AA07F3" w:rsidRDefault="00305DF8">
          <w:r w:rsidRPr="00634519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5DF8"/>
    <w:rsid w:val="00030155"/>
    <w:rsid w:val="0005228F"/>
    <w:rsid w:val="000926F8"/>
    <w:rsid w:val="002343B4"/>
    <w:rsid w:val="00237CD4"/>
    <w:rsid w:val="00305DF8"/>
    <w:rsid w:val="003C510D"/>
    <w:rsid w:val="00682F76"/>
    <w:rsid w:val="00870311"/>
    <w:rsid w:val="00934901"/>
    <w:rsid w:val="0095142F"/>
    <w:rsid w:val="00A074C7"/>
    <w:rsid w:val="00AA07F3"/>
    <w:rsid w:val="00B23A4B"/>
    <w:rsid w:val="00C0752A"/>
    <w:rsid w:val="00D32CD7"/>
    <w:rsid w:val="00E409B2"/>
    <w:rsid w:val="00F85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07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A07F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5292-0E50-4E72-84A8-88812B88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Prykanowski</dc:creator>
  <cp:keywords/>
  <dc:description/>
  <cp:lastModifiedBy>Justyna Katarzyńska</cp:lastModifiedBy>
  <cp:revision>6</cp:revision>
  <cp:lastPrinted>2025-06-05T07:08:00Z</cp:lastPrinted>
  <dcterms:created xsi:type="dcterms:W3CDTF">2025-09-11T12:02:00Z</dcterms:created>
  <dcterms:modified xsi:type="dcterms:W3CDTF">2025-09-17T09:00:00Z</dcterms:modified>
</cp:coreProperties>
</file>