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A9B9" w14:textId="77777777" w:rsidR="003B0164" w:rsidRPr="00EA6124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EA6124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765F14E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Priorytet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CE701AC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4</w:t>
      </w:r>
      <w:r w:rsidRPr="00EA612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i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szkolenia na odległość oraz online.</w:t>
      </w:r>
    </w:p>
    <w:p w14:paraId="0537F024" w14:textId="1FA14EA6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6.</w:t>
      </w:r>
      <w:r w:rsidR="00C949F7" w:rsidRPr="00EA6124">
        <w:rPr>
          <w:rFonts w:ascii="Arial" w:hAnsi="Arial" w:cs="Arial"/>
          <w:b/>
          <w:bCs/>
          <w:sz w:val="24"/>
          <w:szCs w:val="24"/>
        </w:rPr>
        <w:t>6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EA6124">
        <w:rPr>
          <w:rFonts w:ascii="Arial" w:hAnsi="Arial" w:cs="Arial"/>
          <w:b/>
          <w:bCs/>
          <w:sz w:val="24"/>
          <w:szCs w:val="24"/>
        </w:rPr>
        <w:t>Inwestycje w infrastrukturę</w:t>
      </w:r>
      <w:r w:rsidR="00C949F7" w:rsidRPr="00EA6124">
        <w:rPr>
          <w:rFonts w:ascii="Arial" w:hAnsi="Arial" w:cs="Arial"/>
          <w:b/>
          <w:bCs/>
          <w:sz w:val="24"/>
          <w:szCs w:val="24"/>
        </w:rPr>
        <w:t xml:space="preserve"> kształcenia zawodowego </w:t>
      </w:r>
      <w:proofErr w:type="spellStart"/>
      <w:r w:rsidR="00C949F7" w:rsidRPr="00EA6124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="00C949F7" w:rsidRPr="00EA6124">
        <w:rPr>
          <w:rFonts w:ascii="Arial" w:hAnsi="Arial" w:cs="Arial"/>
          <w:b/>
          <w:bCs/>
          <w:sz w:val="24"/>
          <w:szCs w:val="24"/>
        </w:rPr>
        <w:t xml:space="preserve"> regionalne</w:t>
      </w:r>
    </w:p>
    <w:p w14:paraId="4E044196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EA6124">
        <w:rPr>
          <w:rFonts w:ascii="Arial" w:hAnsi="Arial" w:cs="Arial"/>
          <w:sz w:val="24"/>
          <w:szCs w:val="24"/>
        </w:rPr>
        <w:t xml:space="preserve"> konkurencyjny</w:t>
      </w:r>
    </w:p>
    <w:p w14:paraId="12F0BAAB" w14:textId="4F1E6F74" w:rsidR="00D27BD4" w:rsidRPr="00EA6124" w:rsidRDefault="00871D13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Nabór</w:t>
      </w:r>
      <w:r w:rsidR="00A621A3" w:rsidRPr="00EA6124">
        <w:rPr>
          <w:rFonts w:ascii="Arial" w:hAnsi="Arial" w:cs="Arial"/>
          <w:sz w:val="24"/>
          <w:szCs w:val="24"/>
        </w:rPr>
        <w:t xml:space="preserve"> jest skierowany do następujących podmiotów z obszaru</w:t>
      </w:r>
      <w:r w:rsidR="008E6E76" w:rsidRPr="00EA6124">
        <w:rPr>
          <w:rFonts w:ascii="Arial" w:hAnsi="Arial" w:cs="Arial"/>
          <w:sz w:val="24"/>
          <w:szCs w:val="24"/>
        </w:rPr>
        <w:t xml:space="preserve"> ZIT regionalnych (z wyłączeniem ZIT </w:t>
      </w:r>
      <w:proofErr w:type="spellStart"/>
      <w:r w:rsidR="008E6E76" w:rsidRPr="00EA6124">
        <w:rPr>
          <w:rFonts w:ascii="Arial" w:hAnsi="Arial" w:cs="Arial"/>
          <w:sz w:val="24"/>
          <w:szCs w:val="24"/>
        </w:rPr>
        <w:t>BydOF</w:t>
      </w:r>
      <w:proofErr w:type="spellEnd"/>
      <w:r w:rsidR="008E6E76" w:rsidRPr="00EA6124">
        <w:rPr>
          <w:rFonts w:ascii="Arial" w:hAnsi="Arial" w:cs="Arial"/>
          <w:sz w:val="24"/>
          <w:szCs w:val="24"/>
        </w:rPr>
        <w:t>):</w:t>
      </w:r>
      <w:r w:rsidR="00A621A3" w:rsidRPr="00EA6124">
        <w:rPr>
          <w:rFonts w:ascii="Arial" w:hAnsi="Arial" w:cs="Arial"/>
          <w:sz w:val="24"/>
          <w:szCs w:val="24"/>
        </w:rPr>
        <w:t xml:space="preserve"> </w:t>
      </w:r>
      <w:r w:rsidR="008E6E76" w:rsidRPr="00EA6124">
        <w:rPr>
          <w:rFonts w:ascii="Arial" w:hAnsi="Arial" w:cs="Arial"/>
          <w:sz w:val="24"/>
          <w:szCs w:val="24"/>
        </w:rPr>
        <w:t>j</w:t>
      </w:r>
      <w:r w:rsidR="00A621A3" w:rsidRPr="00EA6124">
        <w:rPr>
          <w:rFonts w:ascii="Arial" w:hAnsi="Arial" w:cs="Arial"/>
          <w:sz w:val="24"/>
          <w:szCs w:val="24"/>
        </w:rPr>
        <w:t xml:space="preserve">ednostek </w:t>
      </w:r>
      <w:r w:rsidR="008E6E76" w:rsidRPr="00EA6124">
        <w:rPr>
          <w:rFonts w:ascii="Arial" w:hAnsi="Arial" w:cs="Arial"/>
          <w:sz w:val="24"/>
          <w:szCs w:val="24"/>
        </w:rPr>
        <w:t>s</w:t>
      </w:r>
      <w:r w:rsidR="00A621A3" w:rsidRPr="00EA6124">
        <w:rPr>
          <w:rFonts w:ascii="Arial" w:hAnsi="Arial" w:cs="Arial"/>
          <w:sz w:val="24"/>
          <w:szCs w:val="24"/>
        </w:rPr>
        <w:t xml:space="preserve">amorządu </w:t>
      </w:r>
      <w:r w:rsidR="008E6E76" w:rsidRPr="00EA6124">
        <w:rPr>
          <w:rFonts w:ascii="Arial" w:hAnsi="Arial" w:cs="Arial"/>
          <w:sz w:val="24"/>
          <w:szCs w:val="24"/>
        </w:rPr>
        <w:t>t</w:t>
      </w:r>
      <w:r w:rsidR="00A621A3" w:rsidRPr="00EA6124">
        <w:rPr>
          <w:rFonts w:ascii="Arial" w:hAnsi="Arial" w:cs="Arial"/>
          <w:sz w:val="24"/>
          <w:szCs w:val="24"/>
        </w:rPr>
        <w:t>erytorialnego, osób fizycznych</w:t>
      </w:r>
      <w:r w:rsidR="000D31C6" w:rsidRPr="00EA6124">
        <w:rPr>
          <w:rFonts w:ascii="Arial" w:hAnsi="Arial" w:cs="Arial"/>
          <w:sz w:val="24"/>
          <w:szCs w:val="24"/>
        </w:rPr>
        <w:t xml:space="preserve">, osób </w:t>
      </w:r>
      <w:r w:rsidR="00A621A3" w:rsidRPr="00EA6124">
        <w:rPr>
          <w:rFonts w:ascii="Arial" w:hAnsi="Arial" w:cs="Arial"/>
          <w:sz w:val="24"/>
          <w:szCs w:val="24"/>
        </w:rPr>
        <w:t>prawnych</w:t>
      </w:r>
      <w:r w:rsidR="000D31C6" w:rsidRPr="00EA6124">
        <w:rPr>
          <w:rFonts w:ascii="Arial" w:hAnsi="Arial" w:cs="Arial"/>
          <w:sz w:val="24"/>
          <w:szCs w:val="24"/>
        </w:rPr>
        <w:t xml:space="preserve">, organizacji pozarządowych, przedsiębiorstw </w:t>
      </w:r>
      <w:r w:rsidR="00A621A3" w:rsidRPr="00EA6124">
        <w:rPr>
          <w:rFonts w:ascii="Arial" w:hAnsi="Arial" w:cs="Arial"/>
          <w:sz w:val="24"/>
          <w:szCs w:val="24"/>
        </w:rPr>
        <w:t xml:space="preserve">będących organami prowadzącymi </w:t>
      </w:r>
      <w:r w:rsidR="00C949F7" w:rsidRPr="00EA6124">
        <w:rPr>
          <w:rFonts w:ascii="Arial" w:hAnsi="Arial" w:cs="Arial"/>
          <w:sz w:val="24"/>
          <w:szCs w:val="24"/>
        </w:rPr>
        <w:t>szkoły i placówki systemu oświaty realizujące kształcenie zawodowe lub ustawiczne</w:t>
      </w:r>
      <w:r w:rsidR="00296012" w:rsidRPr="00EA6124">
        <w:rPr>
          <w:rFonts w:ascii="Arial" w:hAnsi="Arial" w:cs="Arial"/>
          <w:sz w:val="24"/>
          <w:szCs w:val="24"/>
        </w:rPr>
        <w:t>.</w:t>
      </w:r>
    </w:p>
    <w:p w14:paraId="67DAFA25" w14:textId="1422062B" w:rsidR="00D27BD4" w:rsidRPr="00EA6124" w:rsidRDefault="00D64FB0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Projekt musi wynikać z właściwej ze względu na obszar strategii ZIT.</w:t>
      </w:r>
    </w:p>
    <w:p w14:paraId="6A2B23F9" w14:textId="606C1E87" w:rsidR="005436A3" w:rsidRPr="00EA6124" w:rsidRDefault="008002A5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 xml:space="preserve">Zakres wsparcia </w:t>
      </w:r>
      <w:r w:rsidR="00A621A3" w:rsidRPr="00EA6124">
        <w:rPr>
          <w:rFonts w:ascii="Arial" w:hAnsi="Arial" w:cs="Arial"/>
          <w:sz w:val="24"/>
          <w:szCs w:val="24"/>
        </w:rPr>
        <w:t>obejmuje inwestycje w infrastrukturę</w:t>
      </w:r>
      <w:r w:rsidR="005436A3" w:rsidRPr="00EA6124">
        <w:rPr>
          <w:rFonts w:ascii="Arial" w:hAnsi="Arial" w:cs="Arial"/>
          <w:sz w:val="24"/>
          <w:szCs w:val="24"/>
        </w:rPr>
        <w:t xml:space="preserve"> edukacyjną i szkoleniową szkół oraz centrów i placówek prowadzących kształcenie zawodowe lub ustawiczne (z wyłączeniem specjalnych):</w:t>
      </w:r>
    </w:p>
    <w:p w14:paraId="4B566F50" w14:textId="6FDB9CAD" w:rsidR="00A621A3" w:rsidRPr="00EA6124" w:rsidRDefault="005436A3" w:rsidP="00CC11E5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Budowa, przebudowa, remont, wyposażenie obiektów ukierunkowane m.in. na tworzenie i rozwój warsztatów/pracowni kształcenia praktycznego w branżach zgodnych z potrzebami rynku pracy.</w:t>
      </w:r>
    </w:p>
    <w:p w14:paraId="7D6F386B" w14:textId="45D5208F" w:rsidR="00CC11E5" w:rsidRPr="00EA6124" w:rsidRDefault="00FC7F74" w:rsidP="00342D03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 w:rsidRPr="00EA6124">
        <w:rPr>
          <w:rFonts w:ascii="Arial" w:hAnsi="Arial" w:cs="Arial"/>
          <w:b/>
          <w:bCs/>
          <w:sz w:val="24"/>
          <w:szCs w:val="24"/>
        </w:rPr>
        <w:t>.</w:t>
      </w:r>
    </w:p>
    <w:p w14:paraId="68736F7D" w14:textId="65ABD8FE" w:rsidR="005172B5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9182618" w14:textId="77777777" w:rsidTr="00123290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2F88F4F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2B5AF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E4C7888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6B9075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5AAFD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2502A99F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E7A248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ED86FF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04D1D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9600A8E" w14:textId="77777777" w:rsidR="003E4D45" w:rsidRPr="00EA6124" w:rsidRDefault="003E4D45" w:rsidP="00D3222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481E870" w14:textId="77777777" w:rsidR="003E4D45" w:rsidRPr="00EA6124" w:rsidRDefault="003E4D45" w:rsidP="00D3222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834AC63" w14:textId="3028EAC1" w:rsidR="003E4D45" w:rsidRPr="00A3291F" w:rsidRDefault="00A3291F" w:rsidP="00A3291F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A3291F">
              <w:rPr>
                <w:rFonts w:ascii="Arial" w:hAnsi="Arial" w:cs="Arial"/>
                <w:bCs/>
                <w:sz w:val="24"/>
                <w:szCs w:val="24"/>
                <w:lang w:val="pl-PL"/>
              </w:rPr>
              <w:t>wszystkie załączniki zostały podpisane zgodnie ze sposobem wskazanym w Regulaminie wyboru projektów.</w:t>
            </w:r>
          </w:p>
          <w:p w14:paraId="77C642A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5A3058" w14:textId="1652C15A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4F550" w14:textId="7FD0496C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23D163" w14:textId="749DA91F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C99FC1" w14:textId="4578449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D7E6F7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232120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7938ACF" w14:textId="17E57366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224126BB" w14:textId="5C836C71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A3291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8778D4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72CEBA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871A6CA" w14:textId="6393FA15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006B934" w14:textId="147BB346" w:rsidR="003E4D45" w:rsidRPr="00A3291F" w:rsidRDefault="003E4D45" w:rsidP="00A3291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zastosowaniu art. 107 i 108 Traktatu) (Dz. Urz. UE L 187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A3291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FBCFEA" w14:textId="5CFCFC0C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234A91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3641D8C" w14:textId="68994A43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24689B2" w14:textId="266E4D2F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71D180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B6BA1E" w14:textId="5888D30A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B238F5" w14:textId="14150F50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3FD404" w14:textId="06F91A0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9AD8DE" w14:textId="5BE3113E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0C8FF631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6866E7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DEF9A66" w14:textId="286D0700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195BC02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6FE7626B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AB7A34D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F9A89F7" w14:textId="69D11EDD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A3291F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A3291F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A3291F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6ABB93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59EC65B" w14:textId="7093C45C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272789" w14:textId="09A96BFA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247348" w14:textId="43A009AC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FC25050" w14:textId="28C2D999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14A655E0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09E4634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34DC895E" w14:textId="2083D19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468524" w14:textId="638C82D3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3C96F20" w14:textId="7C0C47C6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1B8E60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EBC34" w14:textId="7E2A606D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6FC0C" w14:textId="3AC22C36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1AF1430" w14:textId="08731170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A0B2A1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C391D1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61D9D0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1AAA122" w14:textId="41709F7F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39BBE02" w14:textId="77777777" w:rsidR="00FA07A0" w:rsidRPr="00FA07A0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58D51782" w14:textId="77777777" w:rsidR="00FA07A0" w:rsidRPr="00FA07A0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na moment złożenia wniosku o dofinansowanie, wnioskodawca nie posiada pozwolenia administracyjnego </w:t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zezwalającego na realizację inwestycji (np. decyzji o pozwoleniu na budowę, zezwolenia na realizację inwestycji drogowej)</w:t>
            </w:r>
            <w:bookmarkStart w:id="1" w:name="_Hlk177989520"/>
            <w:r w:rsidRPr="00FA07A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471E699B" w14:textId="07E8F114" w:rsidR="00FA07A0" w:rsidRPr="00EA6124" w:rsidRDefault="00FA07A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1C35725B" w14:textId="47885708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E1538D" w14:textId="547FB322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0ED1B0" w14:textId="4208086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F1CA9" w14:textId="49372438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3212E2" w14:textId="6379B7DC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A07A0" w:rsidRPr="00EA6124" w14:paraId="31A91BD6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797D24F0" w14:textId="183166F2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50FF082B" w14:textId="3A4717AC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5463FF72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1B4B89B7" w14:textId="77777777" w:rsidR="00FA07A0" w:rsidRPr="002B4804" w:rsidRDefault="00FA07A0" w:rsidP="00FA07A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62E9328F" w14:textId="3BEEE807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48375F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8127C2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EF4B2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7458918" w14:textId="4D5E4BD8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0C12CD4" w14:textId="796AA7A0" w:rsidR="002C2CE8" w:rsidRPr="00EA6124" w:rsidRDefault="007257F1" w:rsidP="00D32227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6CDD5FE9" w14:textId="77777777" w:rsidTr="00123290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DE1941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FBE0D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6EE97A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3D27A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726216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C5DF88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3B55D8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BAF0686" w14:textId="27E9FAB8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049A35B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2B0AC09C" w14:textId="77777777" w:rsidR="003E4D45" w:rsidRPr="00EA6124" w:rsidRDefault="003E4D45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568BFD6F" w14:textId="0C3D1F07" w:rsidR="00174B5F" w:rsidRPr="00EA6124" w:rsidRDefault="00B95C8D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32638059"/>
            <w:r w:rsidRPr="00EA6124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53866038" w14:textId="70FF1018" w:rsidR="00B95C8D" w:rsidRPr="00EA6124" w:rsidRDefault="00B95C8D" w:rsidP="00D3222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osoby prawne</w:t>
            </w:r>
            <w:r w:rsidR="00A864DE" w:rsidRPr="00EA6124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65261677" w14:textId="1541972F" w:rsidR="00B95C8D" w:rsidRPr="00EA6124" w:rsidRDefault="00B95C8D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organizacje pozarządowe;</w:t>
            </w:r>
          </w:p>
          <w:p w14:paraId="76C75809" w14:textId="1A1E3E1D" w:rsidR="00B95C8D" w:rsidRPr="00EA6124" w:rsidRDefault="00B95C8D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przedsiębiorstwa</w:t>
            </w:r>
            <w:bookmarkEnd w:id="2"/>
          </w:p>
          <w:p w14:paraId="71C21C64" w14:textId="1051A5D7" w:rsidR="00F262E6" w:rsidRPr="00EA6124" w:rsidRDefault="00831B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będące organami prowadzącymi szkoły i placówki systemu oświaty realizujące kształcenie zawodowe lub ustawiczne.</w:t>
            </w:r>
          </w:p>
          <w:p w14:paraId="535B0B1B" w14:textId="6B0674F7" w:rsidR="003E4D45" w:rsidRPr="00EA6124" w:rsidDel="007968FF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66C5F7F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C7249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9D45901" w14:textId="2753F2B0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BBD16C" w14:textId="4B889815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5CC287BD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9CCFBAB" w14:textId="489E960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37DF96FA" w14:textId="06EDBF3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69CE724E" w14:textId="77777777" w:rsidR="004B50AF" w:rsidRPr="00FF5DEB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7AFD614" w14:textId="300410C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2705429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FD97F71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FAD5F0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EE2165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4FB48E43" w14:textId="2483E4E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1066E36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C14FB50" w14:textId="523F47BA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2BCAA3" w14:textId="5A920BA6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3D099ED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973BC91" w14:textId="2FD5C49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41281812"/>
            <w:r w:rsidRPr="00EA6124">
              <w:rPr>
                <w:rFonts w:ascii="Arial" w:hAnsi="Arial" w:cs="Arial"/>
                <w:sz w:val="24"/>
                <w:szCs w:val="24"/>
              </w:rPr>
              <w:t>Inwestycje w infrastrukturę edukacyjną i szkoleniową szkół oraz centrów i placówek prowadzących kształcenie zawodowe lub ustawiczne (z wyłączeniem specjalnych):</w:t>
            </w:r>
          </w:p>
          <w:p w14:paraId="2C9EB0D5" w14:textId="0BC8FC14" w:rsidR="004B50AF" w:rsidRPr="00EA6124" w:rsidRDefault="004B50AF" w:rsidP="004B50AF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Budowa, przebudowa, remont, wyposażenie obiektów ukierunkowane m.in. na tworzenie i rozwój warsztatów/pracowni kształcenia praktycznego w branżach zgodnych z potrzebami rynku pracy.</w:t>
            </w:r>
            <w:bookmarkEnd w:id="3"/>
          </w:p>
          <w:p w14:paraId="1033798E" w14:textId="36E45E54" w:rsidR="004B50AF" w:rsidRPr="00EA6124" w:rsidRDefault="004B50AF" w:rsidP="004B50AF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Wsparcie w zakresie podstawowej bazy dydaktycznej, niezwiązanej z nauczaniem praktycznym lub zawodowym, nie będzie możliwe.</w:t>
            </w:r>
          </w:p>
          <w:p w14:paraId="36435DBD" w14:textId="4D95F3B5" w:rsidR="004B50AF" w:rsidRPr="00EA6124" w:rsidRDefault="004B50AF" w:rsidP="004B50AF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lastRenderedPageBreak/>
              <w:t>Szkoły specjalne</w:t>
            </w:r>
            <w:r w:rsidRPr="00EA6124"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7"/>
            </w:r>
            <w:r w:rsidRPr="00EA6124">
              <w:rPr>
                <w:rFonts w:ascii="Arial" w:eastAsia="Arial" w:hAnsi="Arial" w:cs="Arial"/>
                <w:sz w:val="24"/>
                <w:szCs w:val="24"/>
              </w:rPr>
              <w:t xml:space="preserve"> i inne placówki, które prowadzą do segregacji lub utrzymania segregacji jakiejkolwiek grupy </w:t>
            </w:r>
            <w:proofErr w:type="spellStart"/>
            <w:r w:rsidRPr="00EA6124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EA6124">
              <w:rPr>
                <w:rFonts w:ascii="Arial" w:eastAsia="Arial" w:hAnsi="Arial" w:cs="Arial"/>
                <w:sz w:val="24"/>
                <w:szCs w:val="24"/>
              </w:rPr>
              <w:t xml:space="preserve"> i/lub zagrożonej wykluczeniem społecznym nie będą wspierane w zakresie infrastruktury i wyposażenia.</w:t>
            </w:r>
          </w:p>
          <w:p w14:paraId="4B898AF2" w14:textId="344AF38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udowa nowych obiektów jest możliwa jedynie gdy Wnioskodawca uzasadni brak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 w:rsidRPr="00EA6124">
              <w:rPr>
                <w:rFonts w:ascii="Arial" w:hAnsi="Arial" w:cs="Arial"/>
                <w:sz w:val="24"/>
                <w:szCs w:val="24"/>
              </w:rPr>
              <w:t>, zgodnie z przeznaczeniem opisanym w projekcie, obiektów na danym obszarze.</w:t>
            </w:r>
          </w:p>
          <w:p w14:paraId="76A433B0" w14:textId="1657121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3465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45FD59C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48B197" w14:textId="0C19B05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D1F9BF" w14:textId="508F106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85F077" w14:textId="49A2745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6E7C3B2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62F3FB5" w14:textId="78570CF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DABF9AA" w14:textId="65849C9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2FD6990F" w14:textId="327B727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222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D3222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danego działania, </w:t>
            </w:r>
            <w:r w:rsidRPr="00D32227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D322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BAAD9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2A33FB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14BA138" w14:textId="28066E6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D74CCCB" w14:textId="19C571E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16C16" w14:textId="78DD25C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6F780AE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EF6BCC9" w14:textId="56FFD47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CE22C84" w14:textId="2F8756B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2344E1BE" w14:textId="46AE9B21" w:rsidR="004B50AF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292EA408" w14:textId="5DC8D39C" w:rsidR="004B50AF" w:rsidRPr="00B065A1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5C40A6" w14:textId="129705DF" w:rsidR="004B50AF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4950347" w14:textId="080E082C" w:rsidR="004B50AF" w:rsidRPr="00EA6124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3AB78B0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41ACC3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D90DA" w14:textId="23C74C1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51C0853" w14:textId="2E26C68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C74D144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B463273" w14:textId="209B835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F0A6860" w14:textId="624A9E8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D531BCB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85E0A66" w14:textId="09094C1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</w:t>
            </w:r>
            <w:r w:rsidR="00DE650A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11673385" w14:textId="1AEF691A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DE65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3036F4" w14:textId="7A50B4B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7B90CF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3A09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A4D5E3" w14:textId="28E23D98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AE4A2C" w14:textId="4F48294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603241" w14:textId="44B9A2EA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50AF" w:rsidRPr="00EA6124" w14:paraId="280329A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88CEC9A" w14:textId="20ABD58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15DB40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2D123F9" w14:textId="646C14C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7A28804D" w14:textId="036ED34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 projektu.</w:t>
            </w:r>
          </w:p>
          <w:p w14:paraId="7ECF0C5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8198E44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773C21C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A8C3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28807" w14:textId="4DAB5E25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3AE125B" w14:textId="77438DD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397019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C623B39" w14:textId="75A6790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6D836C2C" w14:textId="4247A31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65D9D5A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0E78498" w14:textId="3685B5F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• ustawą z dnia 3 października 2008 r. o udostępnianiu informacji o środowisku i jego ochronie, udziale społeczeństwa w ochronie środowiska oraz o ocenach oddziaływania na środowisko (Dz.U. z </w:t>
            </w:r>
            <w:r w:rsidR="00826FFD">
              <w:rPr>
                <w:rFonts w:ascii="Arial" w:hAnsi="Arial" w:cs="Arial"/>
                <w:sz w:val="24"/>
                <w:szCs w:val="24"/>
              </w:rPr>
              <w:t>2024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26FFD">
              <w:rPr>
                <w:rFonts w:ascii="Arial" w:hAnsi="Arial" w:cs="Arial"/>
                <w:sz w:val="24"/>
                <w:szCs w:val="24"/>
              </w:rPr>
              <w:t>1112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oceny skutków wywieranych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przez niektóre przedsięwzięcia publiczne i prywatne na środowisko;</w:t>
            </w:r>
          </w:p>
          <w:p w14:paraId="7CD6BC3E" w14:textId="0B80A628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ustawą z dnia 27 kwietnia 2001 r. Prawo ochrony środowiska (Dz.U. z 20</w:t>
            </w:r>
            <w:r w:rsidR="00826FFD">
              <w:rPr>
                <w:rFonts w:ascii="Arial" w:hAnsi="Arial" w:cs="Arial"/>
                <w:sz w:val="24"/>
                <w:szCs w:val="24"/>
              </w:rPr>
              <w:t>24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26FFD">
              <w:rPr>
                <w:rFonts w:ascii="Arial" w:hAnsi="Arial" w:cs="Arial"/>
                <w:sz w:val="24"/>
                <w:szCs w:val="24"/>
              </w:rPr>
              <w:t>54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008EA2" w14:textId="136F82E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ustawą z dnia 16 kwietnia 2004 r. o ochronie przyrody (Dz.U. z 20</w:t>
            </w:r>
            <w:r w:rsidR="00826FFD">
              <w:rPr>
                <w:rFonts w:ascii="Arial" w:hAnsi="Arial" w:cs="Arial"/>
                <w:sz w:val="24"/>
                <w:szCs w:val="24"/>
              </w:rPr>
              <w:t>24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26FFD">
              <w:rPr>
                <w:rFonts w:ascii="Arial" w:hAnsi="Arial" w:cs="Arial"/>
                <w:sz w:val="24"/>
                <w:szCs w:val="24"/>
              </w:rPr>
              <w:t xml:space="preserve">1478 z </w:t>
            </w:r>
            <w:proofErr w:type="spellStart"/>
            <w:r w:rsidR="00826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26FFD">
              <w:rPr>
                <w:rFonts w:ascii="Arial" w:hAnsi="Arial" w:cs="Arial"/>
                <w:sz w:val="24"/>
                <w:szCs w:val="24"/>
              </w:rPr>
              <w:t>. zm.</w:t>
            </w:r>
            <w:r w:rsidRPr="00EA6124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16CBD4A" w14:textId="3BA4D48B" w:rsidR="004B50AF" w:rsidRPr="00EA6124" w:rsidRDefault="004B50AF" w:rsidP="00826F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• ustawą z dnia 20 lipca 2017 r. Prawo wodne (Dz. U. z </w:t>
            </w:r>
            <w:r w:rsidR="00826FFD">
              <w:rPr>
                <w:rFonts w:ascii="Arial" w:hAnsi="Arial" w:cs="Arial"/>
                <w:sz w:val="24"/>
                <w:szCs w:val="24"/>
              </w:rPr>
              <w:t>2024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r., poz. 1</w:t>
            </w:r>
            <w:r w:rsidR="00826FFD">
              <w:rPr>
                <w:rFonts w:ascii="Arial" w:hAnsi="Arial" w:cs="Arial"/>
                <w:sz w:val="24"/>
                <w:szCs w:val="24"/>
              </w:rPr>
              <w:t xml:space="preserve">087 z </w:t>
            </w:r>
            <w:proofErr w:type="spellStart"/>
            <w:r w:rsidR="00826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26FFD">
              <w:rPr>
                <w:rFonts w:ascii="Arial" w:hAnsi="Arial" w:cs="Arial"/>
                <w:sz w:val="24"/>
                <w:szCs w:val="24"/>
              </w:rPr>
              <w:t>. zm.</w:t>
            </w:r>
            <w:r w:rsidRPr="00EA6124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13A66A9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E25A6E7" w14:textId="000499A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  zezwoleniem na realizację inwestycji.</w:t>
            </w:r>
          </w:p>
          <w:p w14:paraId="2580B4A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5A012A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F7BD1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F3A2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06FFF2" w14:textId="514931B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D62D520" w14:textId="2635492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199EB96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1324FD50" w14:textId="65436308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6E1F6BF" w14:textId="4B86D47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15C3C7D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2D75842" w14:textId="653B2742" w:rsidR="004B50AF" w:rsidRPr="00EA6124" w:rsidRDefault="004B50AF" w:rsidP="004B50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826FF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618FD3" w14:textId="77777777" w:rsidR="004B50AF" w:rsidRPr="00EA6124" w:rsidRDefault="004B50AF" w:rsidP="004B50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BD7862B" w14:textId="77777777" w:rsidR="004B50AF" w:rsidRPr="00EA6124" w:rsidRDefault="004B50AF" w:rsidP="004B50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F4139E1" w14:textId="0E9283D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DDE41ED" w14:textId="25D7F0C6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2940B5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841E8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353EB1" w14:textId="782525A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3EC1B4" w14:textId="17CF910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B50AF" w:rsidRPr="00EA6124" w14:paraId="7EC27F2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8EFA120" w14:textId="10FB067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A02982E" w14:textId="442185E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09502F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A07B6D" w14:textId="7777777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AABE46F" w14:textId="7777777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F673604" w14:textId="7777777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792403" w14:textId="6B81C01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5E80B35" w14:textId="6BB3334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202CD8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94067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7F8B0" w14:textId="54C4286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D1B2BA" w14:textId="03E8927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2CBF1E0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69414F8" w14:textId="0C485F1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6838C56" w14:textId="5F4E5C2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55049F9" w14:textId="635F21C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wykazuje pozytywne efekty ekonomiczne oraz czy analiza finansowa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przedsięwzięcia została przeprowadzona poprawnie, w szczególności czy:</w:t>
            </w:r>
          </w:p>
          <w:p w14:paraId="3432B165" w14:textId="77777777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7CC44AA" w14:textId="5C33423A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272E07D" w14:textId="77777777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1ACDC3" w14:textId="77777777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568458F" w14:textId="2442F0FA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C416A1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0112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5EFF237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112C2663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A4BF45" w14:textId="635CFAF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24257D" w14:textId="6DB9C3B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343C98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EECDED" w14:textId="0A962A4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65ED476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F09AB21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0F6D8FF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ramach czasowych określonych w art. 63 ust. 2 rozporządzenia nr 2021/1060,</w:t>
            </w:r>
          </w:p>
          <w:p w14:paraId="38EF7778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C6FF59" w14:textId="0115DA2A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E3EE17B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D5D17F4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5959231" w14:textId="0AF7E40B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616191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CDAFD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E0C50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156268F" w14:textId="4B257C4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A907DF3" w14:textId="0F2C114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233D5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3B3AD23" w14:textId="289FC78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F5BE56D" w14:textId="2021BE6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6915" w:type="dxa"/>
          </w:tcPr>
          <w:p w14:paraId="21FA4F98" w14:textId="07F2604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ACC313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88F142" w14:textId="33BA2A3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9C487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C95E99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2FC570" w14:textId="7863D3D6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76AFA6" w14:textId="5B34C9D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6860BB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2DF0972" w14:textId="13310F0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179F936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F5A5931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081A164" w14:textId="4FCDFE3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192C6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CA4D27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3FEBF2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F87A9C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49008" w14:textId="28C2AF5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24E0797" w14:textId="31820DB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298A50E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7B44FE" w14:textId="6553E70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71286E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7CCD784B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8CE089" w14:textId="2C9E5AC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48EDB6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8322E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FE69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9F134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B3DA33" w14:textId="520C384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672884" w14:textId="6DEE2FC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B50AF" w:rsidRPr="00EA6124" w14:paraId="15FA968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4E9EFC" w14:textId="65ACCB4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536070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F149152" w14:textId="39D74B3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17DE57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5B98A7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A02EA46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E26BD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05DAA" w14:textId="136E486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23943B" w14:textId="6C97DEF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68F64B" w14:textId="5593615C" w:rsidR="007257F1" w:rsidRPr="00EA6124" w:rsidRDefault="007257F1" w:rsidP="00D32227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EA6124" w14:paraId="13F623B0" w14:textId="77777777" w:rsidTr="00123290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8BD500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1B2BEAE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149F94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DECA0A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9DC5001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507FE" w:rsidRPr="00EA6124" w14:paraId="366CAB40" w14:textId="77777777" w:rsidTr="00823E9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CB03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46501525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6915" w:type="dxa"/>
          </w:tcPr>
          <w:p w14:paraId="2BE3814B" w14:textId="08DBE705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1E3F030" w14:textId="77777777" w:rsidR="00E507FE" w:rsidRPr="00EA6124" w:rsidRDefault="00E507FE" w:rsidP="00D3222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EA612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30824864" w14:textId="1952A0C0" w:rsidR="00E507FE" w:rsidRPr="00EA6124" w:rsidRDefault="00E507FE" w:rsidP="00D3222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CA7ACA" w:rsidRPr="00EA6124">
              <w:rPr>
                <w:rFonts w:ascii="Arial" w:hAnsi="Arial" w:cs="Arial"/>
                <w:sz w:val="24"/>
                <w:szCs w:val="24"/>
              </w:rPr>
              <w:t>w fiszkach projektowych  stanowiących załącznik do porozumienia terytorialnego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F3E57D" w14:textId="0CD71290" w:rsidR="00E507FE" w:rsidRPr="00EA6124" w:rsidRDefault="00E507FE" w:rsidP="00D3222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822826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EA612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5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CA7ACA" w:rsidRPr="00EA6124">
              <w:rPr>
                <w:rFonts w:ascii="Arial" w:hAnsi="Arial" w:cs="Arial"/>
                <w:sz w:val="24"/>
                <w:szCs w:val="24"/>
              </w:rPr>
              <w:t>porozumienia terytorialnego.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A5BEF2" w14:textId="77777777" w:rsidR="00822826" w:rsidRPr="00D83877" w:rsidRDefault="00822826" w:rsidP="00822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83877">
              <w:rPr>
                <w:rFonts w:ascii="Arial" w:hAnsi="Arial" w:cs="Arial"/>
                <w:sz w:val="24"/>
                <w:szCs w:val="24"/>
              </w:rPr>
              <w:lastRenderedPageBreak/>
              <w:t>W przypadku, gdy właściwa ze względu na obszar, strategia ZIT została pozytywnie zaopiniowana przez ministra właściwego do spraw rozwoju regionalnego (jeśli dotyczy) i Instytucję Zarządzającą, ale planowana jest jej aktualizacja, polegająca na wprowadzeniu projektu wskazanego w Porozumieniu Terytorialnym, ale nieujętego na liście podstawowej we właściwej ze względu na obszar strategii ZIT, wnioskodawca zobowiązany jest załączyć do wniosku o dofinansowanie projektu oświadczenie organu lub podmiotu odpowiedzialnego za przygotowanie właściwej strategii ZIT, potwierdzające, że projekt zostanie zamieszczony na liście podstawowej projektów, we właściwej ze względu na obszar strategii ZIT</w:t>
            </w:r>
            <w:r w:rsidRPr="00D83877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6"/>
            </w:r>
            <w:r w:rsidRPr="00D838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9EB683" w14:textId="2D17631C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CC5476" w:rsidRPr="00EA612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A6124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CC5476" w:rsidRPr="00EA6124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BCC9CF3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3ADFC8E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BEAB1A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B6E448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605DD9" w14:textId="6441293B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BFD1071" w14:textId="39709046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7FE" w:rsidRPr="00EA6124" w14:paraId="16C5C06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4D2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31A" w14:textId="61FD1F81" w:rsidR="00E507FE" w:rsidRPr="00EA6124" w:rsidRDefault="00752597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Realizacja wsparcia została zaplanowana na podstawie diagnozy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283" w14:textId="36F7D181" w:rsidR="00752597" w:rsidRPr="00EA6124" w:rsidRDefault="00752597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Pr="00EA6124">
              <w:rPr>
                <w:rFonts w:ascii="Arial" w:hAnsi="Arial" w:cs="Arial"/>
                <w:sz w:val="24"/>
                <w:szCs w:val="24"/>
              </w:rPr>
              <w:t>, czy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 xml:space="preserve"> realizacja wsparcia została zaplanowana na podstawie diagnozy oraz czy </w:t>
            </w:r>
            <w:r w:rsidRPr="00EA6124">
              <w:rPr>
                <w:rFonts w:ascii="Arial" w:hAnsi="Arial" w:cs="Arial"/>
                <w:sz w:val="24"/>
                <w:szCs w:val="24"/>
              </w:rPr>
              <w:t>diagnoz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uwzględnia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9358D15" w14:textId="773E28C4" w:rsidR="00752597" w:rsidRPr="00EA6124" w:rsidRDefault="00752597" w:rsidP="00D3222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zapotrzebowanie na działania z zakresu wyposażenia/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doposażenia szkół w nowoczesny sprzęt i materiały dydaktyczne</w:t>
            </w:r>
            <w:r w:rsidR="00F262E6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. Diagnoza 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w tym zakresie </w:t>
            </w:r>
            <w:r w:rsidRPr="00EA6124">
              <w:rPr>
                <w:rFonts w:ascii="Arial" w:hAnsi="Arial" w:cs="Arial"/>
                <w:sz w:val="24"/>
                <w:szCs w:val="24"/>
              </w:rPr>
              <w:t>powinna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obejmować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7208A9" w14:textId="26AEEC94" w:rsidR="00752597" w:rsidRPr="00EA6124" w:rsidRDefault="00752597" w:rsidP="00D3222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wnioski z przeprowadzonego spisu inwentarza oraz oceny stanu technicznego posiadanego wyposażenia;</w:t>
            </w:r>
          </w:p>
          <w:p w14:paraId="3FC337C7" w14:textId="1FB6A988" w:rsidR="00752597" w:rsidRPr="00EA6124" w:rsidRDefault="00752597" w:rsidP="00D3222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rekomendacje instytucji z otoczenia społeczno-gospodarczego szkół lub placówek systemu oświaty prowadzących kształcenie zawodowe.</w:t>
            </w:r>
          </w:p>
          <w:p w14:paraId="3F3F94DA" w14:textId="126FCE1D" w:rsidR="00752597" w:rsidRPr="00EA6124" w:rsidRDefault="00752597" w:rsidP="00D3222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trendy demograficzne zachodzące na danym obszarze w celu zachowania równowagi pomiędzy lepszym dostępem do edukacji a długoterminową opłacalnością takiej inwestycji.</w:t>
            </w:r>
          </w:p>
          <w:p w14:paraId="32BD9205" w14:textId="3F55ADC4" w:rsidR="00534630" w:rsidRPr="00D32227" w:rsidRDefault="00FA23CD" w:rsidP="00D3222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specjalne potrzeby edukacyjne uczniów. </w:t>
            </w:r>
          </w:p>
          <w:p w14:paraId="74666FCF" w14:textId="3CA12F43" w:rsidR="00013D9F" w:rsidRPr="00EA6124" w:rsidRDefault="00752597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Diagnoza może stanowić element Studium Wykonalności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FA23CD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D9F" w:rsidRPr="00EA6124">
              <w:rPr>
                <w:rFonts w:ascii="Arial" w:hAnsi="Arial" w:cs="Arial"/>
                <w:sz w:val="24"/>
                <w:szCs w:val="24"/>
              </w:rPr>
              <w:t>Planu inwestycji lub oddzielny załącznik do wniosku o dofinansowanie projektu.</w:t>
            </w:r>
          </w:p>
          <w:p w14:paraId="148BC086" w14:textId="00DBB4E4" w:rsidR="00013D9F" w:rsidRPr="00EA6124" w:rsidRDefault="00013D9F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0657E90" w14:textId="16F87B75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0B548C1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B50A47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80A6E" w14:textId="3D928FFC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66EE03" w14:textId="7DF7222C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75B8E89D" w14:textId="77777777" w:rsidTr="00144B36">
        <w:tc>
          <w:tcPr>
            <w:tcW w:w="1110" w:type="dxa"/>
            <w:vAlign w:val="center"/>
          </w:tcPr>
          <w:p w14:paraId="3B723A88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283C3F76" w14:textId="7F8CCC99" w:rsidR="00E507FE" w:rsidRPr="00EA6124" w:rsidRDefault="0053463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Dostosowanie inwestycji do regionalnego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lokalnego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rynku pracy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1463164" w14:textId="1371822C" w:rsidR="00E87E8D" w:rsidRPr="009B6132" w:rsidRDefault="007377EF" w:rsidP="009B61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, czy projekt</w:t>
            </w:r>
            <w:r w:rsidR="00F863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>zakłada inwestycję w infrastrukturę</w:t>
            </w:r>
            <w:r w:rsidR="00373AC3" w:rsidRPr="009B6132">
              <w:rPr>
                <w:rFonts w:ascii="Arial" w:hAnsi="Arial" w:cs="Arial"/>
                <w:sz w:val="24"/>
                <w:szCs w:val="24"/>
              </w:rPr>
              <w:t>, która będzie wykorzystywana na potrzeby</w:t>
            </w:r>
            <w:r w:rsidR="00A871E3" w:rsidRPr="009B61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 xml:space="preserve">kształcenia </w:t>
            </w:r>
            <w:r w:rsidR="00EA6124" w:rsidRPr="009B6132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>zawod</w:t>
            </w:r>
            <w:r w:rsidR="00A871E3" w:rsidRPr="009B6132">
              <w:rPr>
                <w:rFonts w:ascii="Arial" w:hAnsi="Arial" w:cs="Arial"/>
                <w:sz w:val="24"/>
                <w:szCs w:val="24"/>
              </w:rPr>
              <w:t>zie/ach: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A7F04B" w14:textId="59A9720D" w:rsidR="00E87E8D" w:rsidRPr="00EA6124" w:rsidRDefault="00E87E8D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EA6124">
              <w:rPr>
                <w:rFonts w:ascii="Arial" w:hAnsi="Arial" w:cs="Arial"/>
                <w:sz w:val="24"/>
                <w:szCs w:val="24"/>
              </w:rPr>
              <w:t>go/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jako </w:t>
            </w:r>
            <w:r w:rsidRPr="00D32227">
              <w:rPr>
                <w:rFonts w:ascii="Arial" w:hAnsi="Arial" w:cs="Arial"/>
                <w:b/>
                <w:bCs/>
                <w:sz w:val="24"/>
                <w:szCs w:val="24"/>
              </w:rPr>
              <w:t>deficytowy/e lub zrównoważony/e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 województwie kujawsko-pomorskim lub w powiecie/</w:t>
            </w:r>
            <w:r w:rsidR="003058F4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powiatach, gdzie realizowana będzie inwestycja (na podstawie badania Barometr zawodów)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95EE7C6" w14:textId="53276E59" w:rsidR="003058F4" w:rsidRPr="00EA6124" w:rsidRDefault="00E87E8D" w:rsidP="00D32227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629286" w14:textId="042F3434" w:rsidR="00F77B9E" w:rsidRPr="00EA6124" w:rsidRDefault="00A871E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dla którego/</w:t>
            </w:r>
            <w:proofErr w:type="spellStart"/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proofErr w:type="spellEnd"/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prognozowane jest </w:t>
            </w:r>
            <w:r w:rsidR="006067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szczególnie istotne lub </w:t>
            </w: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istotne lub umiarkowane zapotrzebowanie na pracowników </w:t>
            </w:r>
            <w:r w:rsidRPr="00EA6124">
              <w:rPr>
                <w:rFonts w:ascii="Arial" w:hAnsi="Arial" w:cs="Arial"/>
                <w:sz w:val="24"/>
                <w:szCs w:val="24"/>
              </w:rPr>
              <w:t>w województwie kujawsko-pomorskim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t xml:space="preserve"> (na podstawie Prognozy zapotrzebowania na pracowników w zawodach szkolnictwa branżowego na 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lastRenderedPageBreak/>
              <w:t>krajowym i wojewódzkim rynku pracy, część III dot. województwa kujawsko-pomorskiego)</w:t>
            </w:r>
            <w:r w:rsidR="00542731" w:rsidRPr="00EA612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9"/>
            </w:r>
            <w:r w:rsidR="00E87E8D" w:rsidRPr="00EA612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37F0C35" w14:textId="560D3E93" w:rsidR="008C4AEA" w:rsidRPr="00EA6124" w:rsidRDefault="008C4A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sytuacji, gdy dany zawód/ody nie został/y w Barometrze zawodów uwzględniony/e jako deficytowy/e lub zrównoważony/e lub nie został/y uwzględniony/e w przywołanej powyżej prognozie zapotrzebowania na pracowników (w części III dot. województwa kujawsko-pomorskiego), wnioskodawca zobowiązany jest do uzyskania opinii pracodawcy/ów z danej branży (ewentualnie od związku/organizacji pracodawców np. Cechy Rzemiosł Różnych i Przedsiębiorczości) potwierdzającej zapotrzebowanie na dany profil kształcenia. We wniosku o dofinansowanie projektu należy przywołać treść powyższej opinii, która wskazuje zasadność zaplanowanych zadań w projekcie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F566ECA" w14:textId="0CB4DAE8" w:rsidR="00F22DBF" w:rsidRPr="00F86344" w:rsidRDefault="008C4AEA" w:rsidP="00F86344">
            <w:pPr>
              <w:spacing w:before="100" w:beforeAutospacing="1" w:after="100" w:afterAutospacing="1"/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każdym przypadku wnioskodawca zobowiązany jest również do dostarczenia opinii od związku/organizacji pracodawców np. Cechy Rzemiosł Różnych i Przedsiębiorczości (ewentualnie od co najmniej dwóch pracodawców z danej branży) w zakresie dostosowania inwestycji, w tym w odniesieniu do zakupionego w ramach projektu sprzętu czy wyposażenia, do rzeczywistego środowiska pracy zawodowej.</w:t>
            </w:r>
          </w:p>
          <w:p w14:paraId="1992A686" w14:textId="095A12D7" w:rsidR="00F77B9E" w:rsidRPr="00EA6124" w:rsidRDefault="00F77B9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2A0B3447" w14:textId="0E9EE9FF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E15A38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EC255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81DBE5" w14:textId="01838826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DDAFB1" w14:textId="734D53AF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5A9FF6D" w14:textId="0CE6E993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CBC" w:rsidRPr="00EA6124" w14:paraId="7161C0EA" w14:textId="77777777" w:rsidTr="00144B36">
        <w:tc>
          <w:tcPr>
            <w:tcW w:w="1110" w:type="dxa"/>
            <w:vAlign w:val="center"/>
          </w:tcPr>
          <w:p w14:paraId="4F0697BF" w14:textId="7FF68130" w:rsidR="00453CBC" w:rsidRPr="00EA6124" w:rsidRDefault="00453CBC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4AF84E62" w14:textId="306D2234" w:rsidR="00453CBC" w:rsidRPr="00EA6124" w:rsidRDefault="00453CBC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W</w:t>
            </w:r>
            <w:r w:rsidRPr="00EA6124">
              <w:rPr>
                <w:rFonts w:ascii="Arial" w:hAnsi="Arial" w:cs="Arial"/>
                <w:sz w:val="24"/>
                <w:szCs w:val="24"/>
              </w:rPr>
              <w:t>spółprac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pracodawcami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087F5FCA" w14:textId="7E26DB0D" w:rsidR="00676E03" w:rsidRPr="00EA6124" w:rsidRDefault="00453CBC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>sprawdzamy czy szkoła/placówka objęta projektem</w:t>
            </w:r>
            <w:r w:rsidR="00344B6F"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652A846" w14:textId="6B2F5AAD" w:rsidR="00676E03" w:rsidRPr="00EA6124" w:rsidRDefault="00226C53" w:rsidP="00D3222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16036A" w:rsidRPr="00EA6124">
              <w:rPr>
                <w:rFonts w:ascii="Arial" w:hAnsi="Arial" w:cs="Arial"/>
                <w:sz w:val="24"/>
                <w:szCs w:val="24"/>
                <w:lang w:val="pl-PL"/>
              </w:rPr>
              <w:t>spółprac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owała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/współpracuje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pracodawcami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obejmowała/obejmuje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76E03" w:rsidRPr="00EA6124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2C0E4A4A" w14:textId="227991ED" w:rsidR="00676E03" w:rsidRPr="00EA6124" w:rsidRDefault="00676E0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praktyczną naukę zawodu u pracodawcy (organizacja zajęć w rzeczywistych warunkach pracy);</w:t>
            </w:r>
          </w:p>
          <w:p w14:paraId="3B44CFF3" w14:textId="4BA34B03" w:rsidR="00676E03" w:rsidRPr="00EA6124" w:rsidRDefault="00676E0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dla uczniów (organizacja nauki w miejscu pracy);</w:t>
            </w:r>
          </w:p>
          <w:p w14:paraId="59EA79AA" w14:textId="07353E00" w:rsidR="00676E03" w:rsidRPr="00EA6124" w:rsidRDefault="00676E0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03A470" w14:textId="2C04C1B1" w:rsidR="007D5A5E" w:rsidRPr="00EA6124" w:rsidRDefault="00676E03" w:rsidP="006A7A1D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Należy opisać dotychczasową współpracę prowadzoną przed dniem ogłoszenia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naboru</w:t>
            </w:r>
            <w:r w:rsidR="00831B24" w:rsidRPr="00EA6124">
              <w:rPr>
                <w:rFonts w:ascii="Arial" w:hAnsi="Arial" w:cs="Arial"/>
                <w:sz w:val="24"/>
                <w:szCs w:val="24"/>
              </w:rPr>
              <w:t xml:space="preserve"> (w okresie ostatnich trzech lat szkolnych)</w:t>
            </w:r>
            <w:r w:rsidR="007D5A5E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CB50F1" w14:textId="19DABF22" w:rsidR="007D5A5E" w:rsidRPr="00EA6124" w:rsidRDefault="007D5A5E" w:rsidP="00D3222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Plan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uje podjąć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współprac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nowymi pracodawcami</w:t>
            </w:r>
            <w:r w:rsidR="00F86344">
              <w:rPr>
                <w:rFonts w:ascii="Arial" w:hAnsi="Arial" w:cs="Arial"/>
                <w:sz w:val="24"/>
                <w:szCs w:val="24"/>
                <w:lang w:val="pl-PL"/>
              </w:rPr>
              <w:t xml:space="preserve"> w zakresie związanym z projektem</w:t>
            </w:r>
            <w:r w:rsidR="006F49D2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(z minimum jednym nowym pracodawcą)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będzie obejmować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przynajmniej dwa z poniższych elementów:</w:t>
            </w:r>
          </w:p>
          <w:p w14:paraId="174A1BF3" w14:textId="19004D93" w:rsidR="007D5A5E" w:rsidRPr="00EA6124" w:rsidRDefault="007D5A5E" w:rsidP="00D3222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praktyczną naukę zawodu u pracodawcy (organizacja zajęć w rzeczywistych warunkach pracy);</w:t>
            </w:r>
          </w:p>
          <w:p w14:paraId="111EE56A" w14:textId="690B7A52" w:rsidR="007D5A5E" w:rsidRPr="00EA6124" w:rsidRDefault="007D5A5E" w:rsidP="00D3222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3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 dla uczniów (organizacja nauki w miejscu pracy);</w:t>
            </w:r>
          </w:p>
          <w:p w14:paraId="0291B348" w14:textId="0942D0FE" w:rsidR="007D5A5E" w:rsidRPr="00EA6124" w:rsidRDefault="007D5A5E" w:rsidP="00D3222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4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4EAC5CEB" w14:textId="282636E0" w:rsidR="00571EFC" w:rsidRDefault="007D5A5E" w:rsidP="006A7A1D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Należy opisać, że w wyniku realizacji projektu, najpóźniej do upływu okresu trwałości, zostanie nawiązana współpraca z nowymi pracodawcami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344">
              <w:rPr>
                <w:rFonts w:ascii="Arial" w:hAnsi="Arial" w:cs="Arial"/>
                <w:sz w:val="24"/>
                <w:szCs w:val="24"/>
              </w:rPr>
              <w:t>w zakresie związanym z projektem</w:t>
            </w:r>
            <w:r w:rsidR="00F86344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(z minimum jednym nowym pracodawcą)</w:t>
            </w:r>
            <w:r w:rsidR="00B34103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E17028" w14:textId="44286BB3" w:rsidR="00F86344" w:rsidRPr="00EA6124" w:rsidRDefault="00AC700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C7000">
              <w:rPr>
                <w:rFonts w:ascii="Arial" w:hAnsi="Arial" w:cs="Arial"/>
                <w:sz w:val="24"/>
                <w:szCs w:val="24"/>
              </w:rPr>
              <w:t>W przypadku gdy szkoła/placówka objęta projektem nie posiada doświadczenia we współpracy z pracodawcami, o którym mowa w pkt 1, to kryterium nadal można uznać za spełnione, o ile taka szkoła/placówka, w wyniku realizacji projektu, zaplanuje podjęcie współpracy z minimum trzema pracodawcami w zakresie związanym z projektem.</w:t>
            </w:r>
          </w:p>
          <w:p w14:paraId="32E3D0D5" w14:textId="24CC5A2E" w:rsidR="00453CBC" w:rsidRPr="00EA6124" w:rsidRDefault="00462056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611387E0" w14:textId="402023A8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5509516" w14:textId="77777777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74385F" w14:textId="77777777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8A36402" w14:textId="4D877F16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CF3CF0" w14:textId="10249323" w:rsidR="00453CBC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1ECA7336" w14:textId="77777777" w:rsidTr="002956C4">
        <w:tc>
          <w:tcPr>
            <w:tcW w:w="1110" w:type="dxa"/>
            <w:vAlign w:val="center"/>
          </w:tcPr>
          <w:p w14:paraId="43D05403" w14:textId="543CF935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A33E097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48D1C0E4" w14:textId="457584C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jest komplementarny/ uzupełniający do działań niezbędnych do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osiągnięcia celów EFS+, tzn. czy  na infrastrukturze wspartej w ramach projektu EFRR zostaną przeprowadzone działania realizujące cele EFS+, określone w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4(f). Finansowanie tych działań możliwe będzie w ramach FEdKP ze środków EFS+ w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3BC17720" w14:textId="1796813B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03C8CA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3AAFC6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A75EFDC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7F95DB" w14:textId="03E88223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7190BE" w14:textId="78109873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55E9E8F5" w14:textId="77777777" w:rsidTr="002956C4">
        <w:tc>
          <w:tcPr>
            <w:tcW w:w="1110" w:type="dxa"/>
            <w:vAlign w:val="center"/>
          </w:tcPr>
          <w:p w14:paraId="57B29C35" w14:textId="1EA43C26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A1F82EE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5EED0F6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3341D98" w14:textId="505E340F" w:rsidR="002F5391" w:rsidRPr="00EA6124" w:rsidRDefault="00E507FE" w:rsidP="00D32227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1602171" w14:textId="77777777" w:rsidR="002F5391" w:rsidRPr="00EA6124" w:rsidRDefault="002F5391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1FEFC1FF" w14:textId="77777777" w:rsidR="002F5391" w:rsidRPr="00EA6124" w:rsidRDefault="002F5391" w:rsidP="00D3222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4BF21439" w14:textId="77777777" w:rsidR="002F5391" w:rsidRPr="00EA6124" w:rsidRDefault="002F5391" w:rsidP="00D3222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187DAA6" w14:textId="3327D5A5" w:rsidR="00E507FE" w:rsidRPr="00EA6124" w:rsidRDefault="002F5391" w:rsidP="00D3222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A43937B" w14:textId="1A3BDBC2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2D7DA51C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4833EB54" w14:textId="490005AE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AD7CC49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C4CD09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FA94CD" w14:textId="056A598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600FB6EF" w14:textId="3D970D0F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99ADBB2" w14:textId="77777777" w:rsidR="00AF62A4" w:rsidRPr="00EA6124" w:rsidRDefault="00AF62A4" w:rsidP="00D32227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EA6124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76935" w14:textId="77777777" w:rsidR="00142D24" w:rsidRDefault="00142D24" w:rsidP="00D15E00">
      <w:pPr>
        <w:spacing w:after="0" w:line="240" w:lineRule="auto"/>
      </w:pPr>
      <w:r>
        <w:separator/>
      </w:r>
    </w:p>
  </w:endnote>
  <w:endnote w:type="continuationSeparator" w:id="0">
    <w:p w14:paraId="411918D7" w14:textId="77777777" w:rsidR="00142D24" w:rsidRDefault="00142D2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6E81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6A8F7" w14:textId="38443703" w:rsidR="004810BF" w:rsidRDefault="00313BCD" w:rsidP="005371B7">
    <w:pPr>
      <w:pStyle w:val="Stopka"/>
      <w:jc w:val="center"/>
    </w:pPr>
    <w:r>
      <w:rPr>
        <w:noProof/>
      </w:rPr>
      <w:drawing>
        <wp:inline distT="0" distB="0" distL="0" distR="0" wp14:anchorId="62ECCB69" wp14:editId="7CE3551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FB9F" w14:textId="77777777" w:rsidR="00142D24" w:rsidRDefault="00142D24" w:rsidP="00D15E00">
      <w:pPr>
        <w:spacing w:after="0" w:line="240" w:lineRule="auto"/>
      </w:pPr>
      <w:r>
        <w:separator/>
      </w:r>
    </w:p>
  </w:footnote>
  <w:footnote w:type="continuationSeparator" w:id="0">
    <w:p w14:paraId="2F9BC84F" w14:textId="77777777" w:rsidR="00142D24" w:rsidRDefault="00142D24" w:rsidP="00D15E00">
      <w:pPr>
        <w:spacing w:after="0" w:line="240" w:lineRule="auto"/>
      </w:pPr>
      <w:r>
        <w:continuationSeparator/>
      </w:r>
    </w:p>
  </w:footnote>
  <w:footnote w:id="1">
    <w:p w14:paraId="38E416A6" w14:textId="71B7768F" w:rsidR="00A3291F" w:rsidRPr="00A3291F" w:rsidRDefault="00A3291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32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291F">
        <w:rPr>
          <w:rFonts w:ascii="Arial" w:hAnsi="Arial" w:cs="Arial"/>
          <w:sz w:val="24"/>
          <w:szCs w:val="24"/>
        </w:rPr>
        <w:t xml:space="preserve"> </w:t>
      </w:r>
      <w:r w:rsidRPr="00A3291F">
        <w:rPr>
          <w:rFonts w:ascii="Arial" w:hAnsi="Arial" w:cs="Arial"/>
          <w:sz w:val="24"/>
          <w:szCs w:val="24"/>
          <w:lang w:eastAsia="en-US"/>
        </w:rPr>
        <w:t>W każdym kryterium przez „wnioskodawcę” rozumiemy też partnera/partnerów, chyba że kryterium stanowi inaczej.</w:t>
      </w:r>
    </w:p>
  </w:footnote>
  <w:footnote w:id="2">
    <w:p w14:paraId="74AD1084" w14:textId="70CE8830" w:rsidR="003E4D45" w:rsidRPr="00A3291F" w:rsidRDefault="003E4D45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32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291F">
        <w:rPr>
          <w:rFonts w:ascii="Arial" w:hAnsi="Arial" w:cs="Arial"/>
          <w:sz w:val="24"/>
          <w:szCs w:val="24"/>
        </w:rPr>
        <w:t xml:space="preserve"> </w:t>
      </w:r>
      <w:r w:rsidRPr="00A3291F">
        <w:rPr>
          <w:rFonts w:ascii="Arial" w:hAnsi="Arial" w:cs="Arial"/>
          <w:bCs/>
          <w:sz w:val="24"/>
          <w:szCs w:val="24"/>
        </w:rPr>
        <w:t>Wykluczenia podmiotowe</w:t>
      </w:r>
      <w:r w:rsidR="00B21F03" w:rsidRPr="00A3291F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A3291F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05E43A7" w14:textId="4A5578F4" w:rsidR="00234A91" w:rsidRPr="00234A91" w:rsidRDefault="00234A91" w:rsidP="00234A9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4A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34A91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234A91">
        <w:rPr>
          <w:rFonts w:ascii="Arial" w:hAnsi="Arial" w:cs="Arial"/>
          <w:sz w:val="24"/>
          <w:szCs w:val="24"/>
          <w:lang w:val="pl-PL"/>
        </w:rPr>
        <w:t>2021</w:t>
      </w:r>
      <w:r w:rsidRPr="00234A91">
        <w:rPr>
          <w:rFonts w:ascii="Arial" w:hAnsi="Arial" w:cs="Arial"/>
          <w:sz w:val="24"/>
          <w:szCs w:val="24"/>
        </w:rPr>
        <w:t>/</w:t>
      </w:r>
      <w:r w:rsidRPr="00234A91">
        <w:rPr>
          <w:rFonts w:ascii="Arial" w:hAnsi="Arial" w:cs="Arial"/>
          <w:sz w:val="24"/>
          <w:szCs w:val="24"/>
          <w:lang w:val="pl-PL"/>
        </w:rPr>
        <w:t>1060</w:t>
      </w:r>
      <w:r w:rsidRPr="00234A91">
        <w:rPr>
          <w:rFonts w:ascii="Arial" w:hAnsi="Arial" w:cs="Arial"/>
          <w:sz w:val="24"/>
          <w:szCs w:val="24"/>
        </w:rPr>
        <w:t xml:space="preserve"> z dnia </w:t>
      </w:r>
      <w:r w:rsidRPr="00234A91">
        <w:rPr>
          <w:rFonts w:ascii="Arial" w:hAnsi="Arial" w:cs="Arial"/>
          <w:sz w:val="24"/>
          <w:szCs w:val="24"/>
          <w:lang w:val="pl-PL"/>
        </w:rPr>
        <w:t>24</w:t>
      </w:r>
      <w:r w:rsidRPr="00234A91">
        <w:rPr>
          <w:rFonts w:ascii="Arial" w:hAnsi="Arial" w:cs="Arial"/>
          <w:sz w:val="24"/>
          <w:szCs w:val="24"/>
        </w:rPr>
        <w:t xml:space="preserve"> </w:t>
      </w:r>
      <w:r w:rsidRPr="00234A91">
        <w:rPr>
          <w:rFonts w:ascii="Arial" w:hAnsi="Arial" w:cs="Arial"/>
          <w:sz w:val="24"/>
          <w:szCs w:val="24"/>
          <w:lang w:val="pl-PL"/>
        </w:rPr>
        <w:t>czerwca</w:t>
      </w:r>
      <w:r w:rsidRPr="00234A91">
        <w:rPr>
          <w:rFonts w:ascii="Arial" w:hAnsi="Arial" w:cs="Arial"/>
          <w:sz w:val="24"/>
          <w:szCs w:val="24"/>
        </w:rPr>
        <w:t xml:space="preserve"> 20</w:t>
      </w:r>
      <w:r w:rsidRPr="00234A91">
        <w:rPr>
          <w:rFonts w:ascii="Arial" w:hAnsi="Arial" w:cs="Arial"/>
          <w:sz w:val="24"/>
          <w:szCs w:val="24"/>
          <w:lang w:val="pl-PL"/>
        </w:rPr>
        <w:t>2</w:t>
      </w:r>
      <w:r w:rsidRPr="00234A91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234A91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234A91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34A91">
        <w:rPr>
          <w:rFonts w:ascii="Arial" w:hAnsi="Arial" w:cs="Arial"/>
          <w:sz w:val="24"/>
          <w:szCs w:val="24"/>
          <w:lang w:val="pl-PL"/>
        </w:rPr>
        <w:t xml:space="preserve"> </w:t>
      </w:r>
      <w:r w:rsidRPr="00234A91">
        <w:rPr>
          <w:rFonts w:ascii="Arial" w:hAnsi="Arial" w:cs="Arial"/>
          <w:sz w:val="24"/>
          <w:szCs w:val="24"/>
        </w:rPr>
        <w:t>(Dz. Urz. UE L</w:t>
      </w:r>
      <w:r w:rsidRPr="00234A91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234A91">
        <w:rPr>
          <w:rFonts w:ascii="Arial" w:hAnsi="Arial" w:cs="Arial"/>
          <w:sz w:val="24"/>
          <w:szCs w:val="24"/>
        </w:rPr>
        <w:t xml:space="preserve"> z </w:t>
      </w:r>
      <w:r w:rsidRPr="00234A91">
        <w:rPr>
          <w:rFonts w:ascii="Arial" w:hAnsi="Arial" w:cs="Arial"/>
          <w:sz w:val="24"/>
          <w:szCs w:val="24"/>
          <w:lang w:val="pl-PL"/>
        </w:rPr>
        <w:t>3</w:t>
      </w:r>
      <w:r w:rsidRPr="00234A91">
        <w:rPr>
          <w:rFonts w:ascii="Arial" w:hAnsi="Arial" w:cs="Arial"/>
          <w:sz w:val="24"/>
          <w:szCs w:val="24"/>
        </w:rPr>
        <w:t>0.</w:t>
      </w:r>
      <w:r w:rsidRPr="00234A91">
        <w:rPr>
          <w:rFonts w:ascii="Arial" w:hAnsi="Arial" w:cs="Arial"/>
          <w:sz w:val="24"/>
          <w:szCs w:val="24"/>
          <w:lang w:val="pl-PL"/>
        </w:rPr>
        <w:t>06</w:t>
      </w:r>
      <w:r w:rsidRPr="00234A91">
        <w:rPr>
          <w:rFonts w:ascii="Arial" w:hAnsi="Arial" w:cs="Arial"/>
          <w:sz w:val="24"/>
          <w:szCs w:val="24"/>
        </w:rPr>
        <w:t>.20</w:t>
      </w:r>
      <w:r w:rsidRPr="00234A91">
        <w:rPr>
          <w:rFonts w:ascii="Arial" w:hAnsi="Arial" w:cs="Arial"/>
          <w:sz w:val="24"/>
          <w:szCs w:val="24"/>
          <w:lang w:val="pl-PL"/>
        </w:rPr>
        <w:t>2</w:t>
      </w:r>
      <w:r w:rsidRPr="00234A91">
        <w:rPr>
          <w:rFonts w:ascii="Arial" w:hAnsi="Arial" w:cs="Arial"/>
          <w:sz w:val="24"/>
          <w:szCs w:val="24"/>
        </w:rPr>
        <w:t xml:space="preserve">1) (dalej: rozporządzenie </w:t>
      </w:r>
      <w:r w:rsidRPr="00234A91">
        <w:rPr>
          <w:rFonts w:ascii="Arial" w:hAnsi="Arial" w:cs="Arial"/>
          <w:sz w:val="24"/>
          <w:szCs w:val="24"/>
          <w:lang w:val="pl-PL"/>
        </w:rPr>
        <w:t>nr 2021/1060</w:t>
      </w:r>
      <w:r w:rsidRPr="00234A91">
        <w:rPr>
          <w:rFonts w:ascii="Arial" w:hAnsi="Arial" w:cs="Arial"/>
          <w:sz w:val="24"/>
          <w:szCs w:val="24"/>
        </w:rPr>
        <w:t>).</w:t>
      </w:r>
    </w:p>
  </w:footnote>
  <w:footnote w:id="4">
    <w:p w14:paraId="693D4CB3" w14:textId="70BE61DB" w:rsidR="000459E5" w:rsidRPr="004124A7" w:rsidRDefault="000459E5" w:rsidP="004124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24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24A7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005C73" w14:textId="77777777" w:rsidR="00FA07A0" w:rsidRPr="00544205" w:rsidRDefault="00FA07A0" w:rsidP="00FA07A0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05E75976" w14:textId="77777777" w:rsidR="00FA07A0" w:rsidRPr="00C35067" w:rsidRDefault="00FA07A0" w:rsidP="00FA07A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CDE032C" w14:textId="0BAD5030" w:rsidR="004B50AF" w:rsidRPr="00EA6124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  <w:lang w:val="pl-PL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  <w:lang w:val="pl-PL"/>
        </w:rPr>
        <w:t>4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 r. poz. </w:t>
      </w:r>
      <w:r>
        <w:rPr>
          <w:rFonts w:ascii="Arial" w:hAnsi="Arial" w:cs="Arial"/>
          <w:sz w:val="24"/>
          <w:szCs w:val="24"/>
          <w:lang w:val="pl-PL"/>
        </w:rPr>
        <w:t xml:space="preserve">737 z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>
        <w:rPr>
          <w:rFonts w:ascii="Arial" w:hAnsi="Arial" w:cs="Arial"/>
          <w:sz w:val="24"/>
          <w:szCs w:val="24"/>
          <w:lang w:val="pl-PL"/>
        </w:rPr>
        <w:t>. zm.</w:t>
      </w:r>
      <w:r w:rsidRPr="00EA6124">
        <w:rPr>
          <w:rFonts w:ascii="Arial" w:hAnsi="Arial" w:cs="Arial"/>
          <w:sz w:val="24"/>
          <w:szCs w:val="24"/>
          <w:lang w:val="pl-PL"/>
        </w:rPr>
        <w:t>).</w:t>
      </w:r>
    </w:p>
  </w:footnote>
  <w:footnote w:id="8">
    <w:p w14:paraId="44E41ABF" w14:textId="05D82812" w:rsidR="004B50AF" w:rsidRPr="004B50AF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B50A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B50AF">
        <w:rPr>
          <w:rFonts w:ascii="Arial" w:hAnsi="Arial" w:cs="Arial"/>
          <w:sz w:val="24"/>
          <w:szCs w:val="24"/>
        </w:rPr>
        <w:t xml:space="preserve"> </w:t>
      </w:r>
      <w:r w:rsidRPr="004B50AF">
        <w:rPr>
          <w:rFonts w:ascii="Arial" w:hAnsi="Arial" w:cs="Arial"/>
          <w:sz w:val="24"/>
          <w:szCs w:val="24"/>
          <w:lang w:val="pl-PL"/>
        </w:rPr>
        <w:t>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9">
    <w:p w14:paraId="2A606B85" w14:textId="6CDDC011" w:rsidR="004B50AF" w:rsidRPr="00DE5C9D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641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4110">
        <w:rPr>
          <w:rFonts w:ascii="Arial" w:hAnsi="Arial" w:cs="Arial"/>
          <w:sz w:val="24"/>
          <w:szCs w:val="24"/>
        </w:rPr>
        <w:t xml:space="preserve"> </w:t>
      </w:r>
      <w:r w:rsidRPr="00547D3C">
        <w:rPr>
          <w:rFonts w:ascii="Arial" w:hAnsi="Arial" w:cs="Arial"/>
          <w:sz w:val="24"/>
          <w:szCs w:val="24"/>
          <w:lang w:val="pl-PL"/>
        </w:rPr>
        <w:t xml:space="preserve">w przypadku zmiany </w:t>
      </w:r>
      <w:proofErr w:type="spellStart"/>
      <w:r w:rsidRPr="00547D3C">
        <w:rPr>
          <w:rFonts w:ascii="Arial" w:hAnsi="Arial" w:cs="Arial"/>
          <w:sz w:val="24"/>
          <w:szCs w:val="24"/>
          <w:lang w:val="pl-PL"/>
        </w:rPr>
        <w:t>SzOP</w:t>
      </w:r>
      <w:proofErr w:type="spellEnd"/>
      <w:r w:rsidRPr="00547D3C">
        <w:rPr>
          <w:rFonts w:ascii="Arial" w:hAnsi="Arial" w:cs="Arial"/>
          <w:sz w:val="24"/>
          <w:szCs w:val="24"/>
          <w:lang w:val="pl-PL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póżn</w:t>
      </w:r>
      <w:proofErr w:type="spellEnd"/>
      <w:r>
        <w:rPr>
          <w:rFonts w:ascii="Arial" w:hAnsi="Arial" w:cs="Arial"/>
          <w:sz w:val="24"/>
          <w:szCs w:val="24"/>
          <w:lang w:val="pl-PL"/>
        </w:rPr>
        <w:t>. zm.</w:t>
      </w:r>
      <w:r w:rsidRPr="00547D3C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547D3C">
        <w:rPr>
          <w:rFonts w:ascii="Arial" w:hAnsi="Arial" w:cs="Arial"/>
          <w:sz w:val="24"/>
          <w:szCs w:val="24"/>
          <w:lang w:val="pl-PL"/>
        </w:rPr>
        <w:t>mogą mieć zastosowanie zapisy korzystniejsze dla wnioskodawcy. Decyzja w tym zakresie podejmowana będzie przez Instytucję Zarządzającą na wniosek Beneficjenta.</w:t>
      </w:r>
    </w:p>
  </w:footnote>
  <w:footnote w:id="10">
    <w:p w14:paraId="542CE64F" w14:textId="35D855FF" w:rsidR="004B50AF" w:rsidRPr="009B6132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B61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6132">
        <w:rPr>
          <w:rFonts w:ascii="Arial" w:hAnsi="Arial" w:cs="Arial"/>
          <w:sz w:val="24"/>
          <w:szCs w:val="24"/>
        </w:rPr>
        <w:t xml:space="preserve"> </w:t>
      </w:r>
      <w:r w:rsidR="00A45CC5" w:rsidRPr="00A45CC5">
        <w:rPr>
          <w:rFonts w:ascii="Arial" w:hAnsi="Arial" w:cs="Arial"/>
          <w:sz w:val="24"/>
          <w:szCs w:val="24"/>
          <w:lang w:val="pl-PL" w:eastAsia="en-US"/>
        </w:rPr>
        <w:t xml:space="preserve">Pkt. 207 </w:t>
      </w:r>
      <w:hyperlink r:id="rId1" w:history="1">
        <w:r w:rsidR="00A45CC5" w:rsidRPr="00A45CC5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Zawiadomienia Komisji w sprawie pojęcia pomocy państwa w rozumieniu art. 107 ust. 1 Traktatu o funkcjonowaniu Unii Europejskiej </w:t>
        </w:r>
      </w:hyperlink>
      <w:r w:rsidR="00A45CC5" w:rsidRPr="00A45CC5">
        <w:rPr>
          <w:rFonts w:ascii="Arial" w:hAnsi="Arial" w:cs="Arial"/>
          <w:sz w:val="24"/>
          <w:szCs w:val="24"/>
          <w:lang w:val="pl-PL" w:eastAsia="en-US"/>
        </w:rPr>
        <w:t xml:space="preserve"> (Dz. Urz. UE C 262 z dnia 19 lipca 2016 r., str. 1).</w:t>
      </w:r>
    </w:p>
  </w:footnote>
  <w:footnote w:id="11">
    <w:p w14:paraId="6D9FC590" w14:textId="6CF2048D" w:rsidR="00DE650A" w:rsidRPr="004124A7" w:rsidRDefault="00DE650A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DE650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650A">
        <w:rPr>
          <w:rFonts w:ascii="Arial" w:hAnsi="Arial" w:cs="Arial"/>
          <w:sz w:val="24"/>
          <w:szCs w:val="24"/>
        </w:rPr>
        <w:t xml:space="preserve"> </w:t>
      </w:r>
      <w:bookmarkStart w:id="4" w:name="_Hlk182320201"/>
      <w:r w:rsidRPr="00DE650A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DE650A">
        <w:rPr>
          <w:rFonts w:ascii="Arial" w:hAnsi="Arial" w:cs="Arial"/>
          <w:sz w:val="24"/>
          <w:szCs w:val="24"/>
        </w:rPr>
        <w:t>significant</w:t>
      </w:r>
      <w:proofErr w:type="spellEnd"/>
      <w:r w:rsidRPr="00DE65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50A">
        <w:rPr>
          <w:rFonts w:ascii="Arial" w:hAnsi="Arial" w:cs="Arial"/>
          <w:sz w:val="24"/>
          <w:szCs w:val="24"/>
        </w:rPr>
        <w:t>harm</w:t>
      </w:r>
      <w:proofErr w:type="spellEnd"/>
      <w:r w:rsidRPr="00DE650A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5" w:name="_Hlk133314601"/>
      <w:r w:rsidRPr="00DE650A">
        <w:rPr>
          <w:rFonts w:ascii="Arial" w:hAnsi="Arial" w:cs="Arial"/>
          <w:sz w:val="24"/>
          <w:szCs w:val="24"/>
        </w:rPr>
        <w:t xml:space="preserve">dokumencie </w:t>
      </w:r>
      <w:bookmarkEnd w:id="5"/>
      <w:bookmarkEnd w:id="4"/>
      <w:r w:rsidR="00E13248" w:rsidRPr="00E13248">
        <w:rPr>
          <w:rFonts w:ascii="Arial" w:hAnsi="Arial" w:cs="Arial"/>
          <w:sz w:val="24"/>
          <w:szCs w:val="24"/>
        </w:rPr>
        <w:fldChar w:fldCharType="begin"/>
      </w:r>
      <w:r w:rsidR="00E13248" w:rsidRPr="00E13248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="00E13248" w:rsidRPr="00E13248">
        <w:rPr>
          <w:rFonts w:ascii="Arial" w:hAnsi="Arial" w:cs="Arial"/>
          <w:sz w:val="24"/>
          <w:szCs w:val="24"/>
        </w:rPr>
      </w:r>
      <w:r w:rsidR="00E13248" w:rsidRPr="00E13248">
        <w:rPr>
          <w:rFonts w:ascii="Arial" w:hAnsi="Arial" w:cs="Arial"/>
          <w:sz w:val="24"/>
          <w:szCs w:val="24"/>
        </w:rPr>
        <w:fldChar w:fldCharType="separate"/>
      </w:r>
      <w:r w:rsidR="00E13248" w:rsidRPr="00E13248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="00E13248" w:rsidRPr="00E13248">
        <w:rPr>
          <w:rFonts w:ascii="Arial" w:hAnsi="Arial" w:cs="Arial"/>
          <w:sz w:val="24"/>
          <w:szCs w:val="24"/>
        </w:rPr>
        <w:fldChar w:fldCharType="end"/>
      </w:r>
      <w:r w:rsidR="00E13248" w:rsidRPr="00E13248">
        <w:rPr>
          <w:rFonts w:ascii="Arial" w:hAnsi="Arial" w:cs="Arial"/>
          <w:sz w:val="24"/>
          <w:szCs w:val="24"/>
        </w:rPr>
        <w:t>.</w:t>
      </w:r>
    </w:p>
  </w:footnote>
  <w:footnote w:id="12">
    <w:p w14:paraId="2C2C92DE" w14:textId="77777777" w:rsidR="004B50AF" w:rsidRPr="00EA6124" w:rsidRDefault="004B50AF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450B06FF" w14:textId="77777777" w:rsidR="00E507FE" w:rsidRPr="00EA6124" w:rsidRDefault="00E507FE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4">
    <w:p w14:paraId="53182EE4" w14:textId="7BFD0781" w:rsidR="00E507FE" w:rsidRPr="00EA6124" w:rsidRDefault="00E507FE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bookmarkStart w:id="7" w:name="_Hlk130966638"/>
      <w:r w:rsidR="00822826" w:rsidRPr="00822826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7"/>
    </w:p>
  </w:footnote>
  <w:footnote w:id="15">
    <w:p w14:paraId="61CBBAE4" w14:textId="77777777" w:rsidR="00E507FE" w:rsidRPr="00EA6124" w:rsidRDefault="00E507FE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6">
    <w:p w14:paraId="379B3A9B" w14:textId="77777777" w:rsidR="00822826" w:rsidRDefault="00822826" w:rsidP="00822826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7">
    <w:p w14:paraId="3A217944" w14:textId="51C20971" w:rsidR="00F262E6" w:rsidRPr="00EA6124" w:rsidRDefault="00F262E6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Zakup wyposażenia</w:t>
      </w:r>
      <w:r w:rsidR="0099139C" w:rsidRPr="00EA6124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</w:rPr>
        <w:t>pracowni</w:t>
      </w:r>
      <w:r w:rsidRPr="00EA6124">
        <w:rPr>
          <w:rFonts w:ascii="Arial" w:hAnsi="Arial" w:cs="Arial"/>
          <w:sz w:val="24"/>
          <w:szCs w:val="24"/>
          <w:lang w:val="pl-PL"/>
        </w:rPr>
        <w:t>, co do zasady,</w:t>
      </w:r>
      <w:r w:rsidRPr="00EA6124">
        <w:rPr>
          <w:rFonts w:ascii="Arial" w:hAnsi="Arial" w:cs="Arial"/>
          <w:sz w:val="24"/>
          <w:szCs w:val="24"/>
        </w:rPr>
        <w:t xml:space="preserve"> dokonywany jest zgodnie z podstawą programową dla danego zawodu.</w:t>
      </w:r>
    </w:p>
  </w:footnote>
  <w:footnote w:id="18">
    <w:p w14:paraId="36249AB7" w14:textId="3515E443" w:rsidR="00E87E8D" w:rsidRPr="00EA6124" w:rsidRDefault="00E87E8D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FA23CD" w:rsidRPr="00EA6124">
        <w:rPr>
          <w:rFonts w:ascii="Arial" w:hAnsi="Arial" w:cs="Arial"/>
          <w:sz w:val="24"/>
          <w:szCs w:val="24"/>
        </w:rPr>
        <w:t>Raport podsumowujący badanie w województwie kujawsko-pomorskim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na 20</w:t>
      </w:r>
      <w:r w:rsidR="00BD0A59">
        <w:rPr>
          <w:rFonts w:ascii="Arial" w:hAnsi="Arial" w:cs="Arial"/>
          <w:sz w:val="24"/>
          <w:szCs w:val="24"/>
          <w:lang w:val="pl-PL"/>
        </w:rPr>
        <w:t>25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r. lub </w:t>
      </w:r>
      <w:r w:rsidR="00453CBC" w:rsidRPr="00EA6124">
        <w:rPr>
          <w:rFonts w:ascii="Arial" w:hAnsi="Arial" w:cs="Arial"/>
          <w:sz w:val="24"/>
          <w:szCs w:val="24"/>
        </w:rPr>
        <w:t>aktualn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453CBC" w:rsidRPr="00EA6124">
        <w:rPr>
          <w:rFonts w:ascii="Arial" w:hAnsi="Arial" w:cs="Arial"/>
          <w:sz w:val="24"/>
          <w:szCs w:val="24"/>
        </w:rPr>
        <w:t xml:space="preserve"> na dzień złożenia wniosku o dofinansowanie projektu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, </w:t>
      </w:r>
      <w:r w:rsidR="00FA23CD" w:rsidRPr="00EA6124">
        <w:rPr>
          <w:rFonts w:ascii="Arial" w:hAnsi="Arial" w:cs="Arial"/>
          <w:sz w:val="24"/>
          <w:szCs w:val="24"/>
        </w:rPr>
        <w:t>dostępn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FA23CD" w:rsidRPr="00EA6124">
        <w:rPr>
          <w:rFonts w:ascii="Arial" w:hAnsi="Arial" w:cs="Arial"/>
          <w:sz w:val="24"/>
          <w:szCs w:val="24"/>
        </w:rPr>
        <w:t xml:space="preserve"> na stronie internetowej: barometrzawodow.pl</w:t>
      </w:r>
      <w:r w:rsidR="00453CBC"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2D16DCC0" w14:textId="5D728071" w:rsidR="00542731" w:rsidRPr="00EA6124" w:rsidRDefault="00542731" w:rsidP="00571EFC">
      <w:p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Załącznik do obwieszczenia Ministra Edukacji Narodowej z dnia </w:t>
      </w:r>
      <w:r w:rsidR="00BD0A59">
        <w:rPr>
          <w:rFonts w:ascii="Arial" w:hAnsi="Arial" w:cs="Arial"/>
          <w:sz w:val="24"/>
          <w:szCs w:val="24"/>
        </w:rPr>
        <w:t>27</w:t>
      </w:r>
      <w:r w:rsidRPr="00EA6124">
        <w:rPr>
          <w:rFonts w:ascii="Arial" w:hAnsi="Arial" w:cs="Arial"/>
          <w:sz w:val="24"/>
          <w:szCs w:val="24"/>
        </w:rPr>
        <w:t xml:space="preserve"> stycznia 20</w:t>
      </w:r>
      <w:r w:rsidR="00BD0A59">
        <w:rPr>
          <w:rFonts w:ascii="Arial" w:hAnsi="Arial" w:cs="Arial"/>
          <w:sz w:val="24"/>
          <w:szCs w:val="24"/>
        </w:rPr>
        <w:t>25</w:t>
      </w:r>
      <w:r w:rsidRPr="00EA6124">
        <w:rPr>
          <w:rFonts w:ascii="Arial" w:hAnsi="Arial" w:cs="Arial"/>
          <w:sz w:val="24"/>
          <w:szCs w:val="24"/>
        </w:rPr>
        <w:t xml:space="preserve"> r. w sprawie prognozy zapotrzebowania na pracowników w zawodach szkolnictwa branżowego na krajowym i wojewódzkim rynku pracy (M.P. z 20</w:t>
      </w:r>
      <w:r w:rsidR="00BD0A59">
        <w:rPr>
          <w:rFonts w:ascii="Arial" w:hAnsi="Arial" w:cs="Arial"/>
          <w:sz w:val="24"/>
          <w:szCs w:val="24"/>
        </w:rPr>
        <w:t>25</w:t>
      </w:r>
      <w:r w:rsidRPr="00EA6124">
        <w:rPr>
          <w:rFonts w:ascii="Arial" w:hAnsi="Arial" w:cs="Arial"/>
          <w:sz w:val="24"/>
          <w:szCs w:val="24"/>
        </w:rPr>
        <w:t xml:space="preserve"> r. poz. 1</w:t>
      </w:r>
      <w:r w:rsidR="00BD0A59">
        <w:rPr>
          <w:rFonts w:ascii="Arial" w:hAnsi="Arial" w:cs="Arial"/>
          <w:sz w:val="24"/>
          <w:szCs w:val="24"/>
        </w:rPr>
        <w:t>06</w:t>
      </w:r>
      <w:r w:rsidRPr="00EA6124">
        <w:rPr>
          <w:rFonts w:ascii="Arial" w:hAnsi="Arial" w:cs="Arial"/>
          <w:sz w:val="24"/>
          <w:szCs w:val="24"/>
        </w:rPr>
        <w:t>)</w:t>
      </w:r>
      <w:r w:rsidR="00453CBC" w:rsidRPr="00EA6124">
        <w:rPr>
          <w:rFonts w:ascii="Arial" w:hAnsi="Arial" w:cs="Arial"/>
          <w:sz w:val="24"/>
          <w:szCs w:val="24"/>
        </w:rPr>
        <w:t xml:space="preserve"> lub aktualny na dzień złożenia wniosku o dofinansowanie projektu.</w:t>
      </w:r>
    </w:p>
  </w:footnote>
  <w:footnote w:id="20">
    <w:p w14:paraId="48283500" w14:textId="76C18BBA" w:rsidR="008C4AEA" w:rsidRPr="00EA6124" w:rsidRDefault="008C4AEA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Niezgodność w zakresie nazewnictwa danego zawodu pomiędzy Barometrem zawodów a Rozporządzeniem Ministra Edukacji Narodowej z dnia 13 marca 2017 r. w sprawie klasyfikacji zawodów szkolnictwa zawodowego (Dz. U. z 20</w:t>
      </w:r>
      <w:r w:rsidR="003F1657">
        <w:rPr>
          <w:rFonts w:ascii="Arial" w:hAnsi="Arial" w:cs="Arial"/>
          <w:sz w:val="24"/>
          <w:szCs w:val="24"/>
        </w:rPr>
        <w:t>24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3F1657">
        <w:rPr>
          <w:rFonts w:ascii="Arial" w:hAnsi="Arial" w:cs="Arial"/>
          <w:sz w:val="24"/>
          <w:szCs w:val="24"/>
        </w:rPr>
        <w:t>110</w:t>
      </w:r>
      <w:r w:rsidRPr="00EA6124">
        <w:rPr>
          <w:rFonts w:ascii="Arial" w:hAnsi="Arial" w:cs="Arial"/>
          <w:sz w:val="24"/>
          <w:szCs w:val="24"/>
        </w:rPr>
        <w:t>) lub Rozporządzeniem Ministra Edukacji Narodowej z dnia 15 lutego 2019 r. w sprawie ogólnych celów i zadań kształcenia w zawodach szkolnictwa branżowego oraz klasyfikacji zawodów szkolnictwa branżowego (Dz. U. z 20</w:t>
      </w:r>
      <w:r w:rsidR="003F1657">
        <w:rPr>
          <w:rFonts w:ascii="Arial" w:hAnsi="Arial" w:cs="Arial"/>
          <w:sz w:val="24"/>
          <w:szCs w:val="24"/>
        </w:rPr>
        <w:t>24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3F1657">
        <w:rPr>
          <w:rFonts w:ascii="Arial" w:hAnsi="Arial" w:cs="Arial"/>
          <w:sz w:val="24"/>
          <w:szCs w:val="24"/>
        </w:rPr>
        <w:t>611</w:t>
      </w:r>
      <w:r w:rsidR="00F77B9E" w:rsidRPr="00EA6124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F77B9E" w:rsidRPr="00EA6124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F77B9E" w:rsidRPr="00EA6124">
        <w:rPr>
          <w:rFonts w:ascii="Arial" w:hAnsi="Arial" w:cs="Arial"/>
          <w:sz w:val="24"/>
          <w:szCs w:val="24"/>
          <w:lang w:val="pl-PL"/>
        </w:rPr>
        <w:t>. zm.</w:t>
      </w:r>
      <w:r w:rsidRPr="00EA6124">
        <w:rPr>
          <w:rFonts w:ascii="Arial" w:hAnsi="Arial" w:cs="Arial"/>
          <w:sz w:val="24"/>
          <w:szCs w:val="24"/>
        </w:rPr>
        <w:t>) lub Rozporządzeniem Ministra Kultury i Dziedzictwa Narodowego z dnia 8 kwietnia 2019 r. w sprawie klasyfikacji zawodów szkolnictwa artystycznego (Dz.U. z 20</w:t>
      </w:r>
      <w:r w:rsidR="003F1657">
        <w:rPr>
          <w:rFonts w:ascii="Arial" w:hAnsi="Arial" w:cs="Arial"/>
          <w:sz w:val="24"/>
          <w:szCs w:val="24"/>
        </w:rPr>
        <w:t>23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3F1657">
        <w:rPr>
          <w:rFonts w:ascii="Arial" w:hAnsi="Arial" w:cs="Arial"/>
          <w:sz w:val="24"/>
          <w:szCs w:val="24"/>
          <w:lang w:val="pl-PL"/>
        </w:rPr>
        <w:t>2444</w:t>
      </w:r>
      <w:r w:rsidRPr="00EA6124">
        <w:rPr>
          <w:rFonts w:ascii="Arial" w:hAnsi="Arial" w:cs="Arial"/>
          <w:sz w:val="24"/>
          <w:szCs w:val="24"/>
        </w:rPr>
        <w:t>) nie skutkuje obowiązkiem uzyskania opinii pracodawcy/ów z danej branży, o której mowa w przedmiotowym kryterium pod warunkiem, że nazwy określone w ww. dokumentach w sposób jednoznaczny wskazują na to, że dotyczą tego samego zawodu. W takim przypadku we wniosku o dofinansowanie projektu wnioskodawca zobowiązany będzie do zamieszczenia odpowiedniego wyjaśnienia.</w:t>
      </w:r>
    </w:p>
  </w:footnote>
  <w:footnote w:id="21">
    <w:p w14:paraId="30D6DBE5" w14:textId="1D41E73C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Brak jest regulacji prawnych dotyczących stażu, jednakże z praktyki gospodarczej wynika, że efektywny staż w przypadku uczniów trwa co najmniej 150 godzin w odniesieniu do udziału jednego ucznia. Nie wyklucza to jednakże staży o krótszym okresie ich odbywania o ile pracodawca będzie w stanie wykazać, iż są one równie efektywne i wartościowe pod względem praktycznym.</w:t>
      </w:r>
    </w:p>
  </w:footnote>
  <w:footnote w:id="22">
    <w:p w14:paraId="20983E59" w14:textId="61173F39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Specjalistyczne kursy i szkolenia mają mieć na celu dokształcenie zawodowe tj. uzyskanie nowych umiejętności/uprawnień związanych z działalnością prowadzoną przez pracodawcę, potwierdzonych dokumentem otrzymanym od uprawnionego podmiotu certyfikującego, wydanym na podstawie ustawy z dnia 22 grudnia 2015 r. o Zintegrowanym Systemie Kwalifikacji (Dz. U. z </w:t>
      </w:r>
      <w:r w:rsidR="00923653" w:rsidRPr="00EA6124">
        <w:rPr>
          <w:rFonts w:ascii="Arial" w:hAnsi="Arial" w:cs="Arial"/>
          <w:sz w:val="24"/>
          <w:szCs w:val="24"/>
          <w:lang w:val="pl-PL"/>
        </w:rPr>
        <w:t>20</w:t>
      </w:r>
      <w:r w:rsidR="003F1657">
        <w:rPr>
          <w:rFonts w:ascii="Arial" w:hAnsi="Arial" w:cs="Arial"/>
          <w:sz w:val="24"/>
          <w:szCs w:val="24"/>
          <w:lang w:val="pl-PL"/>
        </w:rPr>
        <w:t>24</w:t>
      </w:r>
      <w:r w:rsidR="00923653" w:rsidRPr="00EA6124">
        <w:rPr>
          <w:rFonts w:ascii="Arial" w:hAnsi="Arial" w:cs="Arial"/>
          <w:sz w:val="24"/>
          <w:szCs w:val="24"/>
          <w:lang w:val="pl-PL"/>
        </w:rPr>
        <w:t xml:space="preserve"> r. poz. </w:t>
      </w:r>
      <w:r w:rsidR="003F1657">
        <w:rPr>
          <w:rFonts w:ascii="Arial" w:hAnsi="Arial" w:cs="Arial"/>
          <w:sz w:val="24"/>
          <w:szCs w:val="24"/>
          <w:lang w:val="pl-PL"/>
        </w:rPr>
        <w:t>1606</w:t>
      </w:r>
      <w:r w:rsidRPr="00EA6124">
        <w:rPr>
          <w:rFonts w:ascii="Arial" w:hAnsi="Arial" w:cs="Arial"/>
          <w:sz w:val="24"/>
          <w:szCs w:val="24"/>
        </w:rPr>
        <w:t>).</w:t>
      </w:r>
    </w:p>
  </w:footnote>
  <w:footnote w:id="23">
    <w:p w14:paraId="04206D7F" w14:textId="3FBDCC04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017C01">
        <w:rPr>
          <w:rFonts w:ascii="Arial" w:hAnsi="Arial" w:cs="Arial"/>
          <w:sz w:val="24"/>
          <w:szCs w:val="24"/>
          <w:lang w:val="pl-PL"/>
        </w:rPr>
        <w:t>2</w:t>
      </w:r>
      <w:r w:rsidR="004124A7">
        <w:rPr>
          <w:rFonts w:ascii="Arial" w:hAnsi="Arial" w:cs="Arial"/>
          <w:sz w:val="24"/>
          <w:szCs w:val="24"/>
          <w:lang w:val="pl-PL"/>
        </w:rPr>
        <w:t>1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24">
    <w:p w14:paraId="5D73084E" w14:textId="4CCDCC01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017C01">
        <w:rPr>
          <w:rFonts w:ascii="Arial" w:hAnsi="Arial" w:cs="Arial"/>
          <w:sz w:val="24"/>
          <w:szCs w:val="24"/>
          <w:lang w:val="pl-PL"/>
        </w:rPr>
        <w:t>2</w:t>
      </w:r>
      <w:r w:rsidR="004124A7">
        <w:rPr>
          <w:rFonts w:ascii="Arial" w:hAnsi="Arial" w:cs="Arial"/>
          <w:sz w:val="24"/>
          <w:szCs w:val="24"/>
          <w:lang w:val="pl-PL"/>
        </w:rPr>
        <w:t>2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1F971" w14:textId="77777777" w:rsidR="00E04248" w:rsidRPr="00342D03" w:rsidRDefault="00E04248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  <w:lang w:val="x-none"/>
      </w:rPr>
    </w:pPr>
    <w:r w:rsidRPr="00342D03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0DFD6C8A" w14:textId="392841CE" w:rsidR="00514E52" w:rsidRPr="00AA3F95" w:rsidRDefault="00514E52" w:rsidP="00514E52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1</w:t>
    </w:r>
    <w:r>
      <w:rPr>
        <w:rFonts w:ascii="Arial" w:hAnsi="Arial" w:cs="Arial"/>
        <w:bCs/>
        <w:sz w:val="24"/>
        <w:szCs w:val="24"/>
      </w:rPr>
      <w:t>7</w:t>
    </w:r>
    <w:r w:rsidRPr="00AA3F95">
      <w:rPr>
        <w:rFonts w:ascii="Arial" w:hAnsi="Arial" w:cs="Arial"/>
        <w:bCs/>
        <w:sz w:val="24"/>
        <w:szCs w:val="24"/>
      </w:rPr>
      <w:t>/2025</w:t>
    </w:r>
  </w:p>
  <w:p w14:paraId="4E39ADB8" w14:textId="77777777" w:rsidR="00514E52" w:rsidRPr="00AA3F95" w:rsidRDefault="00514E52" w:rsidP="00514E52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>Grupy roboczej ds. polityki terytorialnej</w:t>
    </w:r>
  </w:p>
  <w:p w14:paraId="5EB1FC71" w14:textId="49879A5F" w:rsidR="003B0164" w:rsidRPr="00514E52" w:rsidRDefault="00514E52" w:rsidP="00514E52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19</w:t>
    </w:r>
    <w:r w:rsidRPr="00AA3F95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>marca</w:t>
    </w:r>
    <w:r w:rsidRPr="00AA3F95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42C42"/>
    <w:multiLevelType w:val="hybridMultilevel"/>
    <w:tmpl w:val="B302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620D7"/>
    <w:multiLevelType w:val="hybridMultilevel"/>
    <w:tmpl w:val="3D94CD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22010"/>
    <w:multiLevelType w:val="hybridMultilevel"/>
    <w:tmpl w:val="675A443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805EF"/>
    <w:multiLevelType w:val="hybridMultilevel"/>
    <w:tmpl w:val="B13C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5925563"/>
    <w:multiLevelType w:val="hybridMultilevel"/>
    <w:tmpl w:val="C538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814FA"/>
    <w:multiLevelType w:val="hybridMultilevel"/>
    <w:tmpl w:val="728A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3176"/>
    <w:multiLevelType w:val="hybridMultilevel"/>
    <w:tmpl w:val="45B0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F7B0A"/>
    <w:multiLevelType w:val="hybridMultilevel"/>
    <w:tmpl w:val="0756D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D2CB2"/>
    <w:multiLevelType w:val="hybridMultilevel"/>
    <w:tmpl w:val="D35CFAB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B74C6"/>
    <w:multiLevelType w:val="hybridMultilevel"/>
    <w:tmpl w:val="404AE1F4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554A3"/>
    <w:multiLevelType w:val="hybridMultilevel"/>
    <w:tmpl w:val="601685C0"/>
    <w:lvl w:ilvl="0" w:tplc="1D0005DE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94801">
    <w:abstractNumId w:val="16"/>
  </w:num>
  <w:num w:numId="2" w16cid:durableId="356541482">
    <w:abstractNumId w:val="2"/>
  </w:num>
  <w:num w:numId="3" w16cid:durableId="1888640497">
    <w:abstractNumId w:val="1"/>
  </w:num>
  <w:num w:numId="4" w16cid:durableId="956105249">
    <w:abstractNumId w:val="10"/>
  </w:num>
  <w:num w:numId="5" w16cid:durableId="1547715144">
    <w:abstractNumId w:val="14"/>
  </w:num>
  <w:num w:numId="6" w16cid:durableId="150949622">
    <w:abstractNumId w:val="13"/>
  </w:num>
  <w:num w:numId="7" w16cid:durableId="186723599">
    <w:abstractNumId w:val="17"/>
  </w:num>
  <w:num w:numId="8" w16cid:durableId="1560943000">
    <w:abstractNumId w:val="0"/>
  </w:num>
  <w:num w:numId="9" w16cid:durableId="547375595">
    <w:abstractNumId w:val="9"/>
  </w:num>
  <w:num w:numId="10" w16cid:durableId="247278971">
    <w:abstractNumId w:val="26"/>
  </w:num>
  <w:num w:numId="11" w16cid:durableId="2003270099">
    <w:abstractNumId w:val="11"/>
  </w:num>
  <w:num w:numId="12" w16cid:durableId="1678728301">
    <w:abstractNumId w:val="18"/>
  </w:num>
  <w:num w:numId="13" w16cid:durableId="164248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242354">
    <w:abstractNumId w:val="19"/>
  </w:num>
  <w:num w:numId="15" w16cid:durableId="1867449647">
    <w:abstractNumId w:val="6"/>
  </w:num>
  <w:num w:numId="16" w16cid:durableId="153034165">
    <w:abstractNumId w:val="3"/>
  </w:num>
  <w:num w:numId="17" w16cid:durableId="1687706017">
    <w:abstractNumId w:val="7"/>
  </w:num>
  <w:num w:numId="18" w16cid:durableId="1114784641">
    <w:abstractNumId w:val="5"/>
  </w:num>
  <w:num w:numId="19" w16cid:durableId="315769832">
    <w:abstractNumId w:val="22"/>
  </w:num>
  <w:num w:numId="20" w16cid:durableId="1420324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8349876">
    <w:abstractNumId w:val="24"/>
  </w:num>
  <w:num w:numId="22" w16cid:durableId="252325055">
    <w:abstractNumId w:val="15"/>
  </w:num>
  <w:num w:numId="23" w16cid:durableId="1575895455">
    <w:abstractNumId w:val="12"/>
  </w:num>
  <w:num w:numId="24" w16cid:durableId="1770849696">
    <w:abstractNumId w:val="23"/>
  </w:num>
  <w:num w:numId="25" w16cid:durableId="138307882">
    <w:abstractNumId w:val="20"/>
  </w:num>
  <w:num w:numId="26" w16cid:durableId="165941586">
    <w:abstractNumId w:val="21"/>
  </w:num>
  <w:num w:numId="27" w16cid:durableId="1781293327">
    <w:abstractNumId w:val="4"/>
  </w:num>
  <w:num w:numId="28" w16cid:durableId="207828491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17C01"/>
    <w:rsid w:val="0002063F"/>
    <w:rsid w:val="00022525"/>
    <w:rsid w:val="00023781"/>
    <w:rsid w:val="0002428B"/>
    <w:rsid w:val="00025A17"/>
    <w:rsid w:val="000304F1"/>
    <w:rsid w:val="00030D91"/>
    <w:rsid w:val="00031AB9"/>
    <w:rsid w:val="00031EAC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59E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004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3290"/>
    <w:rsid w:val="00124AA3"/>
    <w:rsid w:val="00124BF7"/>
    <w:rsid w:val="001257CF"/>
    <w:rsid w:val="0012588A"/>
    <w:rsid w:val="001270BE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363C"/>
    <w:rsid w:val="001C38C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A81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5D3D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309"/>
    <w:rsid w:val="00206686"/>
    <w:rsid w:val="00211DF1"/>
    <w:rsid w:val="00212CB3"/>
    <w:rsid w:val="00214DC4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65E"/>
    <w:rsid w:val="0023491A"/>
    <w:rsid w:val="00234A91"/>
    <w:rsid w:val="002352F4"/>
    <w:rsid w:val="00236CEF"/>
    <w:rsid w:val="00237117"/>
    <w:rsid w:val="002427BA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512B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3EE3"/>
    <w:rsid w:val="002D3F32"/>
    <w:rsid w:val="002D4E8C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DEA"/>
    <w:rsid w:val="00355661"/>
    <w:rsid w:val="0035648F"/>
    <w:rsid w:val="00356D81"/>
    <w:rsid w:val="00357B85"/>
    <w:rsid w:val="003604E5"/>
    <w:rsid w:val="00360FA9"/>
    <w:rsid w:val="003626A5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556"/>
    <w:rsid w:val="00386E53"/>
    <w:rsid w:val="0039070B"/>
    <w:rsid w:val="00392003"/>
    <w:rsid w:val="00392ABD"/>
    <w:rsid w:val="00392B6F"/>
    <w:rsid w:val="003931EF"/>
    <w:rsid w:val="0039375D"/>
    <w:rsid w:val="00393E76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1657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151"/>
    <w:rsid w:val="00402891"/>
    <w:rsid w:val="00402E7D"/>
    <w:rsid w:val="004052E3"/>
    <w:rsid w:val="0040586D"/>
    <w:rsid w:val="004058B8"/>
    <w:rsid w:val="00410CB9"/>
    <w:rsid w:val="00410E88"/>
    <w:rsid w:val="00410E8F"/>
    <w:rsid w:val="00411B3C"/>
    <w:rsid w:val="004124A7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B3B"/>
    <w:rsid w:val="00431C9C"/>
    <w:rsid w:val="004328BD"/>
    <w:rsid w:val="00434209"/>
    <w:rsid w:val="0043422D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0931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5DFD"/>
    <w:rsid w:val="00466DAD"/>
    <w:rsid w:val="0046777A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50AF"/>
    <w:rsid w:val="004B6930"/>
    <w:rsid w:val="004B6A5D"/>
    <w:rsid w:val="004B7161"/>
    <w:rsid w:val="004C0702"/>
    <w:rsid w:val="004C0A37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285"/>
    <w:rsid w:val="00507B1D"/>
    <w:rsid w:val="00510313"/>
    <w:rsid w:val="00511230"/>
    <w:rsid w:val="005115B8"/>
    <w:rsid w:val="00512587"/>
    <w:rsid w:val="00514956"/>
    <w:rsid w:val="00514C8F"/>
    <w:rsid w:val="00514E52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9E0"/>
    <w:rsid w:val="00545A4C"/>
    <w:rsid w:val="0054631E"/>
    <w:rsid w:val="005477D3"/>
    <w:rsid w:val="00547D3C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97"/>
    <w:rsid w:val="00563C25"/>
    <w:rsid w:val="0056659A"/>
    <w:rsid w:val="0056663D"/>
    <w:rsid w:val="005670FD"/>
    <w:rsid w:val="0057112D"/>
    <w:rsid w:val="00571D43"/>
    <w:rsid w:val="00571EFC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67F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353A"/>
    <w:rsid w:val="00623B77"/>
    <w:rsid w:val="00626571"/>
    <w:rsid w:val="00627FD0"/>
    <w:rsid w:val="00630DFD"/>
    <w:rsid w:val="00631177"/>
    <w:rsid w:val="00633162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A7A1D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674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10E3"/>
    <w:rsid w:val="0074151C"/>
    <w:rsid w:val="00743253"/>
    <w:rsid w:val="007435B1"/>
    <w:rsid w:val="00744419"/>
    <w:rsid w:val="00744726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7A4"/>
    <w:rsid w:val="00822826"/>
    <w:rsid w:val="00822A71"/>
    <w:rsid w:val="008234CA"/>
    <w:rsid w:val="00823E96"/>
    <w:rsid w:val="00826486"/>
    <w:rsid w:val="0082656A"/>
    <w:rsid w:val="00826B8A"/>
    <w:rsid w:val="00826CE7"/>
    <w:rsid w:val="00826FFD"/>
    <w:rsid w:val="00831400"/>
    <w:rsid w:val="00831B24"/>
    <w:rsid w:val="008339B6"/>
    <w:rsid w:val="00833FFD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0A1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291F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5CC5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7111"/>
    <w:rsid w:val="00A57E1E"/>
    <w:rsid w:val="00A6030A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AA1"/>
    <w:rsid w:val="00A6761E"/>
    <w:rsid w:val="00A67C37"/>
    <w:rsid w:val="00A67F6C"/>
    <w:rsid w:val="00A73029"/>
    <w:rsid w:val="00A734FB"/>
    <w:rsid w:val="00A737B7"/>
    <w:rsid w:val="00A77F67"/>
    <w:rsid w:val="00A80376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2EFB"/>
    <w:rsid w:val="00AB7CCB"/>
    <w:rsid w:val="00AC03EE"/>
    <w:rsid w:val="00AC063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E48"/>
    <w:rsid w:val="00AD0E75"/>
    <w:rsid w:val="00AD312E"/>
    <w:rsid w:val="00AD44C5"/>
    <w:rsid w:val="00AD48A7"/>
    <w:rsid w:val="00AD4975"/>
    <w:rsid w:val="00AD5467"/>
    <w:rsid w:val="00AD5815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607F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410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954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A59"/>
    <w:rsid w:val="00BD0C91"/>
    <w:rsid w:val="00BD0E15"/>
    <w:rsid w:val="00BD0F81"/>
    <w:rsid w:val="00BD101D"/>
    <w:rsid w:val="00BD4349"/>
    <w:rsid w:val="00BD5CE6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6982"/>
    <w:rsid w:val="00C87012"/>
    <w:rsid w:val="00C87536"/>
    <w:rsid w:val="00C877C4"/>
    <w:rsid w:val="00C90287"/>
    <w:rsid w:val="00C905BA"/>
    <w:rsid w:val="00C92101"/>
    <w:rsid w:val="00C9217F"/>
    <w:rsid w:val="00C94991"/>
    <w:rsid w:val="00C949F7"/>
    <w:rsid w:val="00C9552A"/>
    <w:rsid w:val="00C9619A"/>
    <w:rsid w:val="00C96AC0"/>
    <w:rsid w:val="00C978FD"/>
    <w:rsid w:val="00CA1A54"/>
    <w:rsid w:val="00CA1F19"/>
    <w:rsid w:val="00CA2A53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1E0F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736"/>
    <w:rsid w:val="00CC0B19"/>
    <w:rsid w:val="00CC0B1B"/>
    <w:rsid w:val="00CC0EFB"/>
    <w:rsid w:val="00CC0F5D"/>
    <w:rsid w:val="00CC11E5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C77"/>
    <w:rsid w:val="00CE3251"/>
    <w:rsid w:val="00CE34E1"/>
    <w:rsid w:val="00CE38A4"/>
    <w:rsid w:val="00CE3DBF"/>
    <w:rsid w:val="00CE4262"/>
    <w:rsid w:val="00CE4895"/>
    <w:rsid w:val="00CE51E5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3C6"/>
    <w:rsid w:val="00D16C5C"/>
    <w:rsid w:val="00D174C1"/>
    <w:rsid w:val="00D22524"/>
    <w:rsid w:val="00D243AD"/>
    <w:rsid w:val="00D24CE0"/>
    <w:rsid w:val="00D26418"/>
    <w:rsid w:val="00D27AF8"/>
    <w:rsid w:val="00D27BD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B0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C9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266F"/>
    <w:rsid w:val="00DA378F"/>
    <w:rsid w:val="00DA3F0D"/>
    <w:rsid w:val="00DA43CA"/>
    <w:rsid w:val="00DA52D4"/>
    <w:rsid w:val="00DA635C"/>
    <w:rsid w:val="00DA7445"/>
    <w:rsid w:val="00DA75B7"/>
    <w:rsid w:val="00DA7A05"/>
    <w:rsid w:val="00DB1191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0A"/>
    <w:rsid w:val="00DE6562"/>
    <w:rsid w:val="00DE7843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248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7FE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EC2"/>
    <w:rsid w:val="00E876E8"/>
    <w:rsid w:val="00E87E8D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612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90D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0BD3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99E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1E33"/>
    <w:rsid w:val="00F82089"/>
    <w:rsid w:val="00F84078"/>
    <w:rsid w:val="00F842BE"/>
    <w:rsid w:val="00F86344"/>
    <w:rsid w:val="00F8760D"/>
    <w:rsid w:val="00F90BAD"/>
    <w:rsid w:val="00F91131"/>
    <w:rsid w:val="00F9161B"/>
    <w:rsid w:val="00F93D0F"/>
    <w:rsid w:val="00F94ADB"/>
    <w:rsid w:val="00F95463"/>
    <w:rsid w:val="00F956A7"/>
    <w:rsid w:val="00F962E1"/>
    <w:rsid w:val="00F966AE"/>
    <w:rsid w:val="00F96934"/>
    <w:rsid w:val="00F971AB"/>
    <w:rsid w:val="00F97460"/>
    <w:rsid w:val="00FA07A0"/>
    <w:rsid w:val="00FA0B41"/>
    <w:rsid w:val="00FA23CD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926"/>
    <w:rsid w:val="00FF0C2A"/>
    <w:rsid w:val="00FF12C3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DDC6"/>
  <w15:docId w15:val="{1C40769A-B197-4C37-9656-455422A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A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34</Pages>
  <Words>5188</Words>
  <Characters>31134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171</cp:revision>
  <cp:lastPrinted>2023-03-02T09:27:00Z</cp:lastPrinted>
  <dcterms:created xsi:type="dcterms:W3CDTF">2023-06-20T06:43:00Z</dcterms:created>
  <dcterms:modified xsi:type="dcterms:W3CDTF">2025-03-20T14:50:00Z</dcterms:modified>
</cp:coreProperties>
</file>