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978B" w14:textId="77777777" w:rsidR="00A12E4A" w:rsidRPr="002B1E8A" w:rsidRDefault="00A12E4A" w:rsidP="008512C3">
      <w:pPr>
        <w:pStyle w:val="Nagwek1"/>
        <w:spacing w:before="480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Kryteria wyboru projektów</w:t>
      </w:r>
    </w:p>
    <w:p w14:paraId="64BF5914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>Priorytet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b/>
          <w:bCs/>
          <w:sz w:val="24"/>
          <w:szCs w:val="24"/>
        </w:rPr>
        <w:t>2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F76E21" w:rsidRPr="002B1E8A">
        <w:rPr>
          <w:rFonts w:ascii="Arial" w:hAnsi="Arial" w:cs="Arial"/>
          <w:sz w:val="24"/>
          <w:szCs w:val="24"/>
        </w:rPr>
        <w:t>Fundusze Europejskie dla czystej energii i ochrony zasobów środowiska regionu</w:t>
      </w:r>
    </w:p>
    <w:p w14:paraId="674E48B6" w14:textId="77777777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Cel szczegółowy 2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i</w:t>
      </w:r>
      <w:r w:rsidRPr="002B1E8A">
        <w:rPr>
          <w:rFonts w:ascii="Arial" w:hAnsi="Arial" w:cs="Arial"/>
          <w:b/>
          <w:bCs/>
          <w:sz w:val="24"/>
          <w:szCs w:val="24"/>
        </w:rPr>
        <w:t>.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B1AA6" w:rsidRPr="002B1E8A">
        <w:rPr>
          <w:rFonts w:ascii="Arial" w:hAnsi="Arial" w:cs="Arial"/>
          <w:sz w:val="24"/>
          <w:szCs w:val="24"/>
        </w:rPr>
        <w:t>Wspieranie efektywności energetycznej i redukcji emisji gazów cieplarnianych</w:t>
      </w:r>
    </w:p>
    <w:p w14:paraId="5DAB6C7B" w14:textId="7AE1515D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8B1AA6" w:rsidRPr="002B1E8A">
        <w:rPr>
          <w:rFonts w:ascii="Arial" w:hAnsi="Arial" w:cs="Arial"/>
          <w:b/>
          <w:bCs/>
          <w:sz w:val="24"/>
          <w:szCs w:val="24"/>
        </w:rPr>
        <w:t>2.</w:t>
      </w:r>
      <w:r w:rsidR="00813ACC">
        <w:rPr>
          <w:rFonts w:ascii="Arial" w:hAnsi="Arial" w:cs="Arial"/>
          <w:b/>
          <w:bCs/>
          <w:sz w:val="24"/>
          <w:szCs w:val="24"/>
        </w:rPr>
        <w:t>4</w:t>
      </w:r>
      <w:r w:rsidRPr="002B1E8A">
        <w:rPr>
          <w:rFonts w:ascii="Arial" w:hAnsi="Arial" w:cs="Arial"/>
          <w:sz w:val="24"/>
          <w:szCs w:val="24"/>
        </w:rPr>
        <w:t xml:space="preserve"> </w:t>
      </w:r>
      <w:r w:rsidR="00813ACC" w:rsidRPr="00813ACC">
        <w:rPr>
          <w:rFonts w:ascii="Arial" w:hAnsi="Arial" w:cs="Arial"/>
          <w:sz w:val="24"/>
          <w:szCs w:val="24"/>
        </w:rPr>
        <w:t>Ciepłownie, sieci ciepłownicze i efektywność energetyczna budynków zabytkowych</w:t>
      </w:r>
    </w:p>
    <w:p w14:paraId="02EB378F" w14:textId="4414B4CC" w:rsidR="00A12E4A" w:rsidRPr="002B1E8A" w:rsidRDefault="00A12E4A" w:rsidP="00A12E4A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2B1E8A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E02F68" w:rsidRPr="00E02F68">
        <w:rPr>
          <w:rFonts w:ascii="Arial" w:hAnsi="Arial" w:cs="Arial"/>
          <w:b/>
          <w:bCs/>
          <w:sz w:val="24"/>
          <w:szCs w:val="24"/>
        </w:rPr>
        <w:t>Rozwój efektywnych energetycznie systemów ciepłowniczych powyżej 5 MW mocy zamówionej wraz z magazynami ciepła</w:t>
      </w:r>
    </w:p>
    <w:p w14:paraId="10B5E25E" w14:textId="77777777" w:rsidR="00A12E4A" w:rsidRPr="002B1E8A" w:rsidRDefault="00A12E4A" w:rsidP="399D166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Sposób wyboru projektów: konkurencyjny</w:t>
      </w:r>
    </w:p>
    <w:p w14:paraId="6BEB8EEA" w14:textId="7A629A9A" w:rsidR="00333557" w:rsidRPr="002B1E8A" w:rsidRDefault="00333557" w:rsidP="00333557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podmiotów:</w:t>
      </w:r>
    </w:p>
    <w:p w14:paraId="48B6A116" w14:textId="7429220C" w:rsidR="002B1E8A" w:rsidRPr="00663510" w:rsidRDefault="002B1E8A" w:rsidP="009B5646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jednost</w:t>
      </w:r>
      <w:r>
        <w:rPr>
          <w:rFonts w:ascii="Arial" w:hAnsi="Arial" w:cs="Arial"/>
          <w:sz w:val="24"/>
          <w:szCs w:val="24"/>
        </w:rPr>
        <w:t>ek</w:t>
      </w:r>
      <w:r w:rsidRPr="002B1E8A">
        <w:rPr>
          <w:rFonts w:ascii="Arial" w:hAnsi="Arial" w:cs="Arial"/>
          <w:sz w:val="24"/>
          <w:szCs w:val="24"/>
        </w:rPr>
        <w:t xml:space="preserve"> samorządu terytorialnego</w:t>
      </w:r>
      <w:r w:rsidRPr="00663510">
        <w:rPr>
          <w:rFonts w:ascii="Arial" w:hAnsi="Arial" w:cs="Arial"/>
          <w:sz w:val="24"/>
          <w:szCs w:val="24"/>
        </w:rPr>
        <w:t>,</w:t>
      </w:r>
    </w:p>
    <w:p w14:paraId="2ACA2C4C" w14:textId="52A5CAA4" w:rsidR="00E02F68" w:rsidRPr="00E02F68" w:rsidRDefault="00E02F68" w:rsidP="009B564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pl-PL"/>
        </w:rPr>
      </w:pPr>
      <w:r w:rsidRPr="00E02F68">
        <w:rPr>
          <w:rFonts w:ascii="Arial" w:hAnsi="Arial" w:cs="Arial"/>
          <w:sz w:val="24"/>
          <w:szCs w:val="24"/>
          <w:lang w:val="pl-PL"/>
        </w:rPr>
        <w:t>podmiot</w:t>
      </w:r>
      <w:r w:rsidR="006D6DDF">
        <w:rPr>
          <w:rFonts w:ascii="Arial" w:hAnsi="Arial" w:cs="Arial"/>
          <w:sz w:val="24"/>
          <w:szCs w:val="24"/>
          <w:lang w:val="pl-PL"/>
        </w:rPr>
        <w:t>ów</w:t>
      </w:r>
      <w:r w:rsidRPr="00E02F68">
        <w:rPr>
          <w:rFonts w:ascii="Arial" w:hAnsi="Arial" w:cs="Arial"/>
          <w:sz w:val="24"/>
          <w:szCs w:val="24"/>
          <w:lang w:val="pl-PL"/>
        </w:rPr>
        <w:t xml:space="preserve"> świadcząc</w:t>
      </w:r>
      <w:r w:rsidR="006D6DDF">
        <w:rPr>
          <w:rFonts w:ascii="Arial" w:hAnsi="Arial" w:cs="Arial"/>
          <w:sz w:val="24"/>
          <w:szCs w:val="24"/>
          <w:lang w:val="pl-PL"/>
        </w:rPr>
        <w:t>ych</w:t>
      </w:r>
      <w:r w:rsidRPr="00E02F68">
        <w:rPr>
          <w:rFonts w:ascii="Arial" w:hAnsi="Arial" w:cs="Arial"/>
          <w:sz w:val="24"/>
          <w:szCs w:val="24"/>
          <w:lang w:val="pl-PL"/>
        </w:rPr>
        <w:t xml:space="preserve"> usługi publiczne w ramach realizacji obowiązków własnych jednostek samorządu terytorialnego,</w:t>
      </w:r>
    </w:p>
    <w:p w14:paraId="157FFE54" w14:textId="3D5BCA9F" w:rsidR="00356BB5" w:rsidRDefault="00E02F68" w:rsidP="009B564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pl-PL"/>
        </w:rPr>
      </w:pPr>
      <w:r w:rsidRPr="00E02F68">
        <w:rPr>
          <w:rFonts w:ascii="Arial" w:hAnsi="Arial" w:cs="Arial"/>
          <w:sz w:val="24"/>
          <w:szCs w:val="24"/>
          <w:lang w:val="pl-PL"/>
        </w:rPr>
        <w:t>przedsiębiorstw,</w:t>
      </w:r>
    </w:p>
    <w:p w14:paraId="4F43D334" w14:textId="660E1798" w:rsidR="00E02F68" w:rsidRPr="00356BB5" w:rsidRDefault="00356BB5" w:rsidP="009B5646">
      <w:pPr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spółdzielni mieszkaniow</w:t>
      </w:r>
      <w:r w:rsidR="006D6DDF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>, wspólnot mieszkaniow</w:t>
      </w:r>
      <w:r w:rsidR="006D6DDF">
        <w:rPr>
          <w:rFonts w:ascii="Arial" w:hAnsi="Arial" w:cs="Arial"/>
          <w:sz w:val="24"/>
          <w:szCs w:val="24"/>
        </w:rPr>
        <w:t>ych</w:t>
      </w:r>
      <w:r>
        <w:rPr>
          <w:rFonts w:ascii="Arial" w:hAnsi="Arial" w:cs="Arial"/>
          <w:sz w:val="24"/>
          <w:szCs w:val="24"/>
        </w:rPr>
        <w:t xml:space="preserve"> i towarzystw budownictwa społecznego (jako partner</w:t>
      </w:r>
      <w:r w:rsidR="006D6DDF">
        <w:rPr>
          <w:rFonts w:ascii="Arial" w:hAnsi="Arial" w:cs="Arial"/>
          <w:sz w:val="24"/>
          <w:szCs w:val="24"/>
        </w:rPr>
        <w:t>ów</w:t>
      </w:r>
      <w:r>
        <w:rPr>
          <w:rFonts w:ascii="Arial" w:hAnsi="Arial" w:cs="Arial"/>
          <w:sz w:val="24"/>
          <w:szCs w:val="24"/>
        </w:rPr>
        <w:t xml:space="preserve"> w zakresie projektów dotyczących wymiany źródeł ciepła w budynkach wielorodzinnych),</w:t>
      </w:r>
    </w:p>
    <w:p w14:paraId="0F9AF31E" w14:textId="17D29B20" w:rsidR="002B1E8A" w:rsidRPr="005C1D85" w:rsidRDefault="00E02F68" w:rsidP="009B564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02F68">
        <w:rPr>
          <w:rFonts w:ascii="Arial" w:hAnsi="Arial" w:cs="Arial"/>
          <w:sz w:val="24"/>
          <w:szCs w:val="24"/>
          <w:lang w:val="pl-PL"/>
        </w:rPr>
        <w:t>Partnerstw Publiczno-Prywatn</w:t>
      </w:r>
      <w:r w:rsidR="006D6DDF">
        <w:rPr>
          <w:rFonts w:ascii="Arial" w:hAnsi="Arial" w:cs="Arial"/>
          <w:sz w:val="24"/>
          <w:szCs w:val="24"/>
          <w:lang w:val="pl-PL"/>
        </w:rPr>
        <w:t>ych</w:t>
      </w:r>
      <w:r w:rsidRPr="00E02F68">
        <w:rPr>
          <w:rFonts w:ascii="Arial" w:hAnsi="Arial" w:cs="Arial"/>
          <w:sz w:val="24"/>
          <w:szCs w:val="24"/>
          <w:lang w:val="pl-PL"/>
        </w:rPr>
        <w:t>.</w:t>
      </w:r>
    </w:p>
    <w:p w14:paraId="0A3D3B73" w14:textId="3D701323" w:rsidR="002B1E8A" w:rsidRDefault="00333557" w:rsidP="005C1D85">
      <w:pPr>
        <w:pStyle w:val="Akapitzlist"/>
        <w:spacing w:before="240" w:after="0" w:line="240" w:lineRule="auto"/>
        <w:ind w:left="0"/>
        <w:contextualSpacing w:val="0"/>
        <w:rPr>
          <w:rFonts w:ascii="Arial" w:hAnsi="Arial" w:cs="Arial"/>
          <w:color w:val="000000"/>
          <w:sz w:val="24"/>
          <w:szCs w:val="24"/>
        </w:rPr>
      </w:pPr>
      <w:r w:rsidRPr="002B1E8A">
        <w:rPr>
          <w:rFonts w:ascii="Arial" w:hAnsi="Arial" w:cs="Arial"/>
          <w:color w:val="000000"/>
          <w:sz w:val="24"/>
          <w:szCs w:val="24"/>
        </w:rPr>
        <w:t>Zakres wsparcia to:</w:t>
      </w:r>
    </w:p>
    <w:p w14:paraId="6A05A809" w14:textId="2B66DA70" w:rsidR="002B1E8A" w:rsidRPr="00663510" w:rsidRDefault="00E02F68" w:rsidP="009B5646">
      <w:pPr>
        <w:pStyle w:val="Akapitzlist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  <w:color w:val="000000"/>
          <w:sz w:val="24"/>
          <w:szCs w:val="24"/>
        </w:rPr>
        <w:sectPr w:rsidR="002B1E8A" w:rsidRPr="00663510" w:rsidSect="003C40D0">
          <w:footerReference w:type="default" r:id="rId11"/>
          <w:headerReference w:type="first" r:id="rId12"/>
          <w:footerReference w:type="first" r:id="rId13"/>
          <w:type w:val="continuous"/>
          <w:pgSz w:w="16838" w:h="11906" w:orient="landscape"/>
          <w:pgMar w:top="1417" w:right="1245" w:bottom="1417" w:left="1417" w:header="708" w:footer="708" w:gutter="0"/>
          <w:cols w:space="708"/>
          <w:titlePg/>
          <w:docGrid w:linePitch="360"/>
        </w:sectPr>
      </w:pPr>
      <w:r w:rsidRPr="00E02F68">
        <w:rPr>
          <w:rFonts w:ascii="Arial" w:hAnsi="Arial" w:cs="Arial"/>
          <w:sz w:val="24"/>
          <w:szCs w:val="24"/>
        </w:rPr>
        <w:t xml:space="preserve">projekty dotyczące budowy/modernizacji systemów ciepłowniczych </w:t>
      </w:r>
      <w:r w:rsidR="000F1B22">
        <w:rPr>
          <w:rFonts w:ascii="Arial" w:hAnsi="Arial" w:cs="Arial"/>
          <w:sz w:val="24"/>
          <w:szCs w:val="24"/>
          <w:lang w:val="pl-PL"/>
        </w:rPr>
        <w:t>(</w:t>
      </w:r>
      <w:r w:rsidR="000F1B22" w:rsidRPr="00F75438">
        <w:rPr>
          <w:rFonts w:ascii="Arial" w:hAnsi="Arial" w:cs="Arial"/>
          <w:sz w:val="24"/>
          <w:szCs w:val="24"/>
          <w:lang w:val="pl-PL"/>
        </w:rPr>
        <w:t xml:space="preserve">z </w:t>
      </w:r>
      <w:r w:rsidR="000F1B22">
        <w:rPr>
          <w:rFonts w:ascii="Arial" w:hAnsi="Arial" w:cs="Arial"/>
          <w:sz w:val="24"/>
          <w:szCs w:val="24"/>
          <w:lang w:val="pl-PL"/>
        </w:rPr>
        <w:t xml:space="preserve">możliwością realizacji </w:t>
      </w:r>
      <w:r w:rsidR="000F1B22" w:rsidRPr="00F75438">
        <w:rPr>
          <w:rFonts w:ascii="Arial" w:hAnsi="Arial" w:cs="Arial"/>
          <w:sz w:val="24"/>
          <w:szCs w:val="24"/>
          <w:lang w:val="pl-PL"/>
        </w:rPr>
        <w:t>magazyn</w:t>
      </w:r>
      <w:r w:rsidR="000F1B22">
        <w:rPr>
          <w:rFonts w:ascii="Arial" w:hAnsi="Arial" w:cs="Arial"/>
          <w:sz w:val="24"/>
          <w:szCs w:val="24"/>
          <w:lang w:val="pl-PL"/>
        </w:rPr>
        <w:t>ów</w:t>
      </w:r>
      <w:r w:rsidR="000F1B22" w:rsidRPr="00F75438">
        <w:rPr>
          <w:rFonts w:ascii="Arial" w:hAnsi="Arial" w:cs="Arial"/>
          <w:sz w:val="24"/>
          <w:szCs w:val="24"/>
          <w:lang w:val="pl-PL"/>
        </w:rPr>
        <w:t xml:space="preserve"> ciepła</w:t>
      </w:r>
      <w:r w:rsidR="000F1B22">
        <w:rPr>
          <w:rFonts w:ascii="Arial" w:hAnsi="Arial" w:cs="Arial"/>
          <w:sz w:val="24"/>
          <w:szCs w:val="24"/>
          <w:lang w:val="pl-PL"/>
        </w:rPr>
        <w:t xml:space="preserve"> jako elementu inwestycji) </w:t>
      </w:r>
      <w:r w:rsidRPr="00E02F68">
        <w:rPr>
          <w:rFonts w:ascii="Arial" w:hAnsi="Arial" w:cs="Arial"/>
          <w:sz w:val="24"/>
          <w:szCs w:val="24"/>
        </w:rPr>
        <w:t>- inwestycje o mocy zamówionej powyżej 5 MW w miastach średnich tracących funkcje społeczno-gospodarcze</w:t>
      </w:r>
      <w:r w:rsidR="00663510">
        <w:rPr>
          <w:rFonts w:ascii="Arial" w:hAnsi="Arial" w:cs="Arial"/>
          <w:sz w:val="24"/>
          <w:szCs w:val="24"/>
          <w:lang w:val="pl-PL"/>
        </w:rPr>
        <w:t>.</w:t>
      </w:r>
    </w:p>
    <w:p w14:paraId="5A39BBE3" w14:textId="1A45D954" w:rsidR="005172B5" w:rsidRPr="008512C3" w:rsidRDefault="007257F1" w:rsidP="009B5646">
      <w:pPr>
        <w:pStyle w:val="Nagwek1"/>
        <w:numPr>
          <w:ilvl w:val="0"/>
          <w:numId w:val="15"/>
        </w:numPr>
        <w:spacing w:after="240"/>
        <w:ind w:left="714" w:hanging="357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352BDA7" w14:textId="77777777" w:rsidTr="00540B0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6F288A74" w14:textId="73DE8DB4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2B1E8A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480EF1D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3B8C9E9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3CC7DEDD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2031F0A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A74A19" w:rsidRPr="002B1E8A" w14:paraId="2F3B3ED1" w14:textId="77777777" w:rsidTr="00540B0D">
        <w:trPr>
          <w:trHeight w:val="708"/>
        </w:trPr>
        <w:tc>
          <w:tcPr>
            <w:tcW w:w="1110" w:type="dxa"/>
            <w:vAlign w:val="center"/>
          </w:tcPr>
          <w:p w14:paraId="65B2DA41" w14:textId="5C273312" w:rsidR="00A74A19" w:rsidRPr="002B1E8A" w:rsidRDefault="00A74A19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27675358" w14:textId="59D14A14" w:rsidR="00A74A19" w:rsidRPr="002B1E8A" w:rsidRDefault="00A74A19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B48321A" w14:textId="77777777" w:rsidR="00A74A19" w:rsidRPr="004D7AF8" w:rsidRDefault="00A74A19" w:rsidP="00213FF3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BB6C5C4" w14:textId="77777777" w:rsidR="00A74A19" w:rsidRPr="004D7AF8" w:rsidRDefault="00A74A19" w:rsidP="009B5646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5DCDE47E" w14:textId="77777777" w:rsidR="00A74A19" w:rsidRPr="004D7AF8" w:rsidRDefault="00A74A19" w:rsidP="009B5646">
            <w:pPr>
              <w:numPr>
                <w:ilvl w:val="0"/>
                <w:numId w:val="6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EDF51E9" w14:textId="11984215" w:rsidR="00A74A19" w:rsidRPr="005C1D85" w:rsidRDefault="00A74A19" w:rsidP="009B5646">
            <w:pPr>
              <w:numPr>
                <w:ilvl w:val="0"/>
                <w:numId w:val="6"/>
              </w:numPr>
              <w:spacing w:before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wszystkie załączniki</w:t>
            </w:r>
            <w:r w:rsidR="00AF16C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F16C9" w:rsidRPr="00A0133D">
              <w:rPr>
                <w:rFonts w:ascii="Arial" w:hAnsi="Arial" w:cs="Arial"/>
                <w:bCs/>
                <w:sz w:val="24"/>
                <w:szCs w:val="24"/>
              </w:rPr>
              <w:t>zostały podpisane zgodnie ze sposobem wskazanym w Regulaminie wyboru projektów</w:t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BC8A475" w14:textId="08565D65" w:rsidR="00A74A19" w:rsidRPr="002B1E8A" w:rsidRDefault="00A74A19" w:rsidP="00213FF3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407CD358" w14:textId="0FED37B8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3E15AD" w14:textId="4755B702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235DC" w14:textId="2A78CF37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E27B00A" w14:textId="633B91E2" w:rsidR="00A74A19" w:rsidRPr="002B1E8A" w:rsidRDefault="00A74A19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74A19" w:rsidRPr="002B1E8A" w14:paraId="6E44E4CA" w14:textId="77777777" w:rsidTr="00540B0D">
        <w:trPr>
          <w:trHeight w:val="708"/>
        </w:trPr>
        <w:tc>
          <w:tcPr>
            <w:tcW w:w="1110" w:type="dxa"/>
            <w:vAlign w:val="center"/>
          </w:tcPr>
          <w:p w14:paraId="39736E21" w14:textId="2FD871C3" w:rsidR="00A74A19" w:rsidRPr="002B1E8A" w:rsidRDefault="00A74A19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0B6AC9B6" w14:textId="1D910588" w:rsidR="00A74A19" w:rsidRPr="002B1E8A" w:rsidRDefault="00A74A19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Wykluczenia przedmiotowe i podmiotowe</w:t>
            </w:r>
          </w:p>
        </w:tc>
        <w:tc>
          <w:tcPr>
            <w:tcW w:w="7199" w:type="dxa"/>
          </w:tcPr>
          <w:p w14:paraId="5F8DF504" w14:textId="0A7D938A" w:rsidR="00A74A19" w:rsidRPr="004D7AF8" w:rsidRDefault="00A74A19" w:rsidP="00213FF3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AF16C9" w:rsidRPr="007F71DB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4D7AF8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4D7AF8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63FD86A6" w14:textId="77777777" w:rsidR="00A74A19" w:rsidRPr="004D7AF8" w:rsidRDefault="00A74A19" w:rsidP="00213FF3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4D7AF8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1023733D" w14:textId="77777777" w:rsidR="00A74A19" w:rsidRPr="004D7AF8" w:rsidRDefault="00A74A19" w:rsidP="00213F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mowa:</w:t>
            </w:r>
          </w:p>
          <w:p w14:paraId="3B0891F9" w14:textId="77777777" w:rsidR="00A74A19" w:rsidRPr="004D7AF8" w:rsidRDefault="00A74A19" w:rsidP="009B564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w art. 7 ust. 1 rozporządzenia nr 2021/1058 (</w:t>
            </w:r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Europejskiego Funduszu Rozwoju Regionalnego i Funduszu Spójności (Dz. U. UE. L. z 2021 r. Nr 231, str. 60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zm.);</w:t>
            </w:r>
          </w:p>
          <w:p w14:paraId="52D4DABE" w14:textId="77777777" w:rsidR="00A74A19" w:rsidRPr="004D7AF8" w:rsidRDefault="00A74A19" w:rsidP="009B564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703FBA83" w14:textId="77777777" w:rsidR="00A74A19" w:rsidRPr="00067707" w:rsidRDefault="00A74A19" w:rsidP="009B564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(Dz. U. UE. L. z 2023 r. poz. 2831),</w:t>
            </w:r>
          </w:p>
          <w:p w14:paraId="57E33969" w14:textId="192BE670" w:rsidR="00A74A19" w:rsidRPr="004D7AF8" w:rsidRDefault="00A74A19" w:rsidP="00213F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4D7AF8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AF16C9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31E5ADE" w14:textId="77777777" w:rsidR="00A74A19" w:rsidRPr="004D7AF8" w:rsidRDefault="00A74A19" w:rsidP="00213F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2021/1060,</w:t>
            </w:r>
          </w:p>
          <w:p w14:paraId="53240B4A" w14:textId="1068165D" w:rsidR="00AF790A" w:rsidRPr="005C1D85" w:rsidRDefault="00A74A19" w:rsidP="00213FF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4B94D5A5" w14:textId="164D298F" w:rsidR="00A74A19" w:rsidRPr="002B1E8A" w:rsidRDefault="00A74A19" w:rsidP="00213FF3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3E4D1CF5" w14:textId="609EFC93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8E3D67" w14:textId="77777777" w:rsidR="005C1D85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072A26D" w14:textId="2DE7A9E3" w:rsidR="00A74A19" w:rsidRPr="004D7AF8" w:rsidRDefault="00A74A19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87048DF" w14:textId="548F19D6" w:rsidR="00A74A19" w:rsidRPr="002B1E8A" w:rsidRDefault="00A74A19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51922" w:rsidRPr="002B1E8A" w14:paraId="1CD7BFC0" w14:textId="77777777" w:rsidTr="00540B0D">
        <w:trPr>
          <w:trHeight w:val="708"/>
        </w:trPr>
        <w:tc>
          <w:tcPr>
            <w:tcW w:w="1110" w:type="dxa"/>
            <w:vAlign w:val="center"/>
          </w:tcPr>
          <w:p w14:paraId="41695720" w14:textId="44ABB251" w:rsidR="00451922" w:rsidRPr="002B1E8A" w:rsidRDefault="00451922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32189149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1402E1C" w14:textId="25462264" w:rsidR="00451922" w:rsidRPr="002B1E8A" w:rsidRDefault="00451922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Pr="004D7AF8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4D7AF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2DAC4A2D" w14:textId="4434231D" w:rsidR="00451922" w:rsidRPr="003C1527" w:rsidRDefault="00451922" w:rsidP="00213FF3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</w:t>
            </w:r>
            <w:r w:rsidR="00AF16C9">
              <w:rPr>
                <w:rFonts w:ascii="Arial" w:hAnsi="Arial" w:cs="Arial"/>
                <w:kern w:val="2"/>
                <w:sz w:val="24"/>
                <w:szCs w:val="24"/>
              </w:rPr>
              <w:t xml:space="preserve"> sprawdzamy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, czy przestrzega ona przepisów antydyskryminacyjnych, o których mowa w art. 9 ust. 3 rozporządzenia nr 2021/1060.</w:t>
            </w:r>
          </w:p>
          <w:p w14:paraId="45A65F83" w14:textId="77777777" w:rsidR="00451922" w:rsidRPr="003C1527" w:rsidRDefault="00451922" w:rsidP="00213FF3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</w:t>
            </w:r>
            <w:r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3C1527">
              <w:rPr>
                <w:rFonts w:ascii="Arial" w:hAnsi="Arial" w:cs="Arial"/>
                <w:kern w:val="2"/>
                <w:sz w:val="24"/>
                <w:szCs w:val="24"/>
              </w:rPr>
              <w:t>jednostki oraz podmiotów przez nią kontrolowanych lub od niej zależnych, nie będzie udzielone.</w:t>
            </w:r>
          </w:p>
          <w:p w14:paraId="1AAB0327" w14:textId="77777777" w:rsidR="00451922" w:rsidRPr="003C1527" w:rsidRDefault="00451922" w:rsidP="00213FF3">
            <w:pPr>
              <w:spacing w:after="120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JST przyjęła dyskryminujące akty prawa miejscowego, sprzeczne z zasadami, o których mowa w art. 9 ust. 3 rozporządzenia nr 2021/1060, a następnie podjęła skuteczne działania naprawcze kryterium uznaje się za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spełnione. Podjęte działania naprawcze powinny być opisane we wniosku o dofinansowanie.</w:t>
            </w:r>
          </w:p>
          <w:p w14:paraId="1635A697" w14:textId="760491F0" w:rsidR="00451922" w:rsidRPr="00326CCC" w:rsidRDefault="00451922" w:rsidP="00213FF3">
            <w:pPr>
              <w:spacing w:after="120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Kryterium weryfikowane jest m.</w:t>
            </w:r>
            <w:r w:rsidR="00A66F45">
              <w:rPr>
                <w:rFonts w:ascii="Arial" w:hAnsi="Arial" w:cs="Arial"/>
                <w:kern w:val="2"/>
                <w:sz w:val="24"/>
                <w:szCs w:val="24"/>
              </w:rPr>
              <w:t xml:space="preserve"> 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>in. w oparciu o oświadczenie wnioskodawcy</w:t>
            </w:r>
            <w:r w:rsidRPr="00611A21">
              <w:rPr>
                <w:rFonts w:ascii="Arial" w:hAnsi="Arial" w:cs="Arial"/>
                <w:kern w:val="2"/>
                <w:sz w:val="24"/>
                <w:szCs w:val="24"/>
                <w:vertAlign w:val="superscript"/>
              </w:rPr>
              <w:footnoteReference w:id="4"/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A66F45">
              <w:rPr>
                <w:rFonts w:ascii="Arial" w:hAnsi="Arial" w:cs="Arial"/>
                <w:kern w:val="2"/>
                <w:sz w:val="24"/>
                <w:szCs w:val="24"/>
              </w:rPr>
              <w:t>informacje znajdujące się na stronie internetowej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Rzecznika Praw Obywatelskich (RPO) </w:t>
            </w:r>
            <w:r w:rsidR="00A66F45">
              <w:rPr>
                <w:rFonts w:ascii="Arial" w:hAnsi="Arial" w:cs="Arial"/>
                <w:kern w:val="2"/>
                <w:sz w:val="24"/>
                <w:szCs w:val="24"/>
              </w:rPr>
              <w:t>dotyczące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A66F45" w:rsidRPr="007F71DB">
              <w:rPr>
                <w:rFonts w:ascii="Arial" w:hAnsi="Arial" w:cs="Arial"/>
                <w:sz w:val="24"/>
                <w:szCs w:val="24"/>
              </w:rPr>
              <w:t>aktualn</w:t>
            </w:r>
            <w:r w:rsidR="00A66F45">
              <w:rPr>
                <w:rFonts w:ascii="Arial" w:hAnsi="Arial" w:cs="Arial"/>
                <w:sz w:val="24"/>
                <w:szCs w:val="24"/>
              </w:rPr>
              <w:t>e</w:t>
            </w:r>
            <w:r w:rsidRPr="00164BC2">
              <w:rPr>
                <w:rFonts w:ascii="Arial" w:hAnsi="Arial" w:cs="Arial"/>
                <w:kern w:val="2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4E70BFF2" w14:textId="73B37C1F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C568C96" w14:textId="3EF1F4A8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F5C24DE" w14:textId="0C2A31E0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344AE19" w14:textId="66A7F5D7" w:rsidR="00451922" w:rsidRPr="002B1E8A" w:rsidRDefault="00451922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2"/>
      <w:tr w:rsidR="00451922" w:rsidRPr="002B1E8A" w14:paraId="23C5088F" w14:textId="77777777" w:rsidTr="00540B0D">
        <w:trPr>
          <w:trHeight w:val="699"/>
        </w:trPr>
        <w:tc>
          <w:tcPr>
            <w:tcW w:w="1110" w:type="dxa"/>
            <w:vAlign w:val="center"/>
          </w:tcPr>
          <w:p w14:paraId="3F288433" w14:textId="2412DA63" w:rsidR="00451922" w:rsidRPr="002B1E8A" w:rsidRDefault="00451922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BBC85FB" w14:textId="5B4DFA1E" w:rsidR="00451922" w:rsidRPr="002B1E8A" w:rsidRDefault="00451922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81E7309" w14:textId="2ED8A7F9" w:rsidR="00BD4AEC" w:rsidRDefault="00451922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projekt realizowany jest/będzie</w:t>
            </w:r>
            <w:r>
              <w:rPr>
                <w:rFonts w:ascii="Arial" w:hAnsi="Arial" w:cs="Arial"/>
                <w:sz w:val="24"/>
                <w:szCs w:val="24"/>
              </w:rPr>
              <w:t xml:space="preserve"> na terytorium</w:t>
            </w:r>
            <w:r w:rsidR="00BD4AEC">
              <w:rPr>
                <w:rFonts w:ascii="Arial" w:hAnsi="Arial" w:cs="Arial"/>
                <w:sz w:val="24"/>
                <w:szCs w:val="24"/>
              </w:rPr>
              <w:t xml:space="preserve"> miast średnich województwa kujawsko-pomorskiego tracących funkcje społeczno-gospodarcze wskazanych w </w:t>
            </w:r>
            <w:r w:rsidR="00BD4AEC" w:rsidRPr="00791DCB">
              <w:rPr>
                <w:rFonts w:ascii="Arial" w:hAnsi="Arial" w:cs="Arial"/>
                <w:sz w:val="24"/>
                <w:szCs w:val="24"/>
              </w:rPr>
              <w:t>Krajowej Strategii Rozwoju Regionalnego 2030</w:t>
            </w:r>
            <w:r w:rsidR="00BD4AEC">
              <w:rPr>
                <w:rFonts w:ascii="Arial" w:hAnsi="Arial" w:cs="Arial"/>
                <w:sz w:val="24"/>
                <w:szCs w:val="24"/>
              </w:rPr>
              <w:t xml:space="preserve"> (KSRR 20</w:t>
            </w:r>
            <w:r w:rsidR="00232E60">
              <w:rPr>
                <w:rFonts w:ascii="Arial" w:hAnsi="Arial" w:cs="Arial"/>
                <w:sz w:val="24"/>
                <w:szCs w:val="24"/>
              </w:rPr>
              <w:t>30</w:t>
            </w:r>
            <w:r w:rsidR="00BD4AEC">
              <w:rPr>
                <w:rFonts w:ascii="Arial" w:hAnsi="Arial" w:cs="Arial"/>
                <w:sz w:val="24"/>
                <w:szCs w:val="24"/>
              </w:rPr>
              <w:t>)</w:t>
            </w:r>
            <w:r w:rsidR="00BD4AEC" w:rsidRPr="00791D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AEC">
              <w:rPr>
                <w:rFonts w:ascii="Arial" w:hAnsi="Arial" w:cs="Arial"/>
                <w:sz w:val="24"/>
                <w:szCs w:val="24"/>
              </w:rPr>
              <w:t>załącznik nr 2</w:t>
            </w:r>
            <w:r w:rsidR="00BD4AEC" w:rsidRPr="00791D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AEC">
              <w:rPr>
                <w:rFonts w:ascii="Arial" w:hAnsi="Arial" w:cs="Arial"/>
                <w:sz w:val="24"/>
                <w:szCs w:val="24"/>
              </w:rPr>
              <w:t>„</w:t>
            </w:r>
            <w:r w:rsidR="00BD4AEC" w:rsidRPr="00791DCB">
              <w:rPr>
                <w:rFonts w:ascii="Arial" w:hAnsi="Arial" w:cs="Arial"/>
                <w:sz w:val="24"/>
                <w:szCs w:val="24"/>
              </w:rPr>
              <w:t>Imienna lista 139 miast średnich tracących funkcje społeczno-gospodarcze</w:t>
            </w:r>
            <w:r w:rsidR="00BD4AEC">
              <w:rPr>
                <w:rFonts w:ascii="Arial" w:hAnsi="Arial" w:cs="Arial"/>
                <w:sz w:val="24"/>
                <w:szCs w:val="24"/>
              </w:rPr>
              <w:t>”</w:t>
            </w:r>
            <w:r w:rsidR="00BD4AE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645C020" w14:textId="572C550A" w:rsidR="00BD4AEC" w:rsidRPr="008563A8" w:rsidRDefault="00BD4AE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województwie kujawsko-pomorskim zgodnie z KSRR 2030 są to miasta:</w:t>
            </w:r>
          </w:p>
          <w:p w14:paraId="2E5CD20E" w14:textId="5AC7537F" w:rsidR="000F4557" w:rsidRDefault="000F4557" w:rsidP="009B5646">
            <w:pPr>
              <w:pStyle w:val="Akapitzlist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Chełmno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CE870A1" w14:textId="60581650" w:rsidR="00BD4AEC" w:rsidRPr="009062D7" w:rsidRDefault="00BD4AEC" w:rsidP="009B5646">
            <w:pPr>
              <w:pStyle w:val="Akapitzlist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Grudziądz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C35A4A3" w14:textId="77777777" w:rsidR="00BD4AEC" w:rsidRPr="009062D7" w:rsidRDefault="00BD4AEC" w:rsidP="009B5646">
            <w:pPr>
              <w:pStyle w:val="Akapitzlist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Inowrocław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0F9B404" w14:textId="77777777" w:rsidR="00BD4AEC" w:rsidRPr="009062D7" w:rsidRDefault="00BD4AEC" w:rsidP="009B5646">
            <w:pPr>
              <w:pStyle w:val="Akapitzlist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Włocławek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67BDD24" w14:textId="77777777" w:rsidR="00BD4AEC" w:rsidRPr="009062D7" w:rsidRDefault="00BD4AEC" w:rsidP="009B5646">
            <w:pPr>
              <w:pStyle w:val="Akapitzlist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Rypin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8DF5FD5" w14:textId="77777777" w:rsidR="00BD4AEC" w:rsidRPr="009062D7" w:rsidRDefault="00BD4AEC" w:rsidP="009B5646">
            <w:pPr>
              <w:pStyle w:val="Akapitzlist"/>
              <w:numPr>
                <w:ilvl w:val="0"/>
                <w:numId w:val="13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Nakło n. Notecią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876763D" w14:textId="5ADA782B" w:rsidR="008563A8" w:rsidRPr="005C1D85" w:rsidRDefault="00BD4AEC" w:rsidP="009B5646">
            <w:pPr>
              <w:pStyle w:val="Akapitzlist"/>
              <w:numPr>
                <w:ilvl w:val="0"/>
                <w:numId w:val="13"/>
              </w:numPr>
              <w:spacing w:before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062D7">
              <w:rPr>
                <w:rFonts w:ascii="Arial" w:hAnsi="Arial" w:cs="Arial"/>
                <w:sz w:val="24"/>
                <w:szCs w:val="24"/>
                <w:lang w:val="pl-PL"/>
              </w:rPr>
              <w:t>Świecie.</w:t>
            </w:r>
          </w:p>
          <w:p w14:paraId="53128261" w14:textId="42A0F538" w:rsidR="00451922" w:rsidRPr="002B1E8A" w:rsidRDefault="00451922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715D3D5F" w14:textId="17BEEDEB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5FA1FDA" w14:textId="7EF1CA0C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7A4DD89" w14:textId="2A8B0138" w:rsidR="00451922" w:rsidRPr="004D7AF8" w:rsidRDefault="00451922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F89BAA6" w14:textId="7A8BF7A2" w:rsidR="00451922" w:rsidRPr="002B1E8A" w:rsidRDefault="00451922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D4AEC" w:rsidRPr="002B1E8A" w14:paraId="26AD5253" w14:textId="77777777" w:rsidTr="00540B0D">
        <w:trPr>
          <w:trHeight w:val="1417"/>
        </w:trPr>
        <w:tc>
          <w:tcPr>
            <w:tcW w:w="1110" w:type="dxa"/>
            <w:vAlign w:val="center"/>
          </w:tcPr>
          <w:p w14:paraId="5FFB9CD1" w14:textId="3BA6DE03" w:rsidR="00BD4AEC" w:rsidRPr="002B1E8A" w:rsidRDefault="00BD4AEC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506760FD" w14:textId="2BE9D860" w:rsidR="00BD4AEC" w:rsidRPr="002B1E8A" w:rsidRDefault="00BD4AEC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4043DEA3" w14:textId="08E46647" w:rsidR="005C1D85" w:rsidRDefault="00BD4AEC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kryterium sprawdzamy, czy na moment złożenia wniosku o 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27DE496" w14:textId="73C0A341" w:rsidR="00A66F45" w:rsidRPr="00BE0D76" w:rsidRDefault="00A66F45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 xml:space="preserve">Jeśli wydane pozwolenie zezwalające na realizację inwestycji (np. decyzja o pozwoleniu na budowę, zezwolenie na realizację inwestycji drogowej) nie jest prawomocne w momencie składania wniosku o dofinansowanie, </w:t>
            </w:r>
            <w:r>
              <w:rPr>
                <w:rFonts w:ascii="Arial" w:hAnsi="Arial" w:cs="Arial"/>
                <w:sz w:val="24"/>
                <w:szCs w:val="24"/>
              </w:rPr>
              <w:t xml:space="preserve">należy </w:t>
            </w:r>
            <w:r w:rsidRPr="00BE0D76">
              <w:rPr>
                <w:rFonts w:ascii="Arial" w:hAnsi="Arial" w:cs="Arial"/>
                <w:sz w:val="24"/>
                <w:szCs w:val="24"/>
              </w:rPr>
              <w:t>przedłożyć</w:t>
            </w:r>
            <w:r>
              <w:rPr>
                <w:rFonts w:ascii="Arial" w:hAnsi="Arial" w:cs="Arial"/>
                <w:sz w:val="24"/>
                <w:szCs w:val="24"/>
              </w:rPr>
              <w:t xml:space="preserve"> decyzję</w:t>
            </w:r>
            <w:r w:rsidRPr="00BE0D76">
              <w:rPr>
                <w:rFonts w:ascii="Arial" w:hAnsi="Arial" w:cs="Arial"/>
                <w:sz w:val="24"/>
                <w:szCs w:val="24"/>
              </w:rPr>
              <w:t xml:space="preserve"> opatrzoną klauzulą ostateczności najpóźniej na etapie podpisania umowy o dofinansowanie projektu.</w:t>
            </w:r>
          </w:p>
          <w:p w14:paraId="02B708CA" w14:textId="77777777" w:rsidR="00A66F45" w:rsidRPr="00BE0D76" w:rsidRDefault="00A66F45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3" w:name="_Hlk192062100"/>
            <w:r w:rsidRPr="00BE0D76">
              <w:rPr>
                <w:rFonts w:ascii="Arial" w:hAnsi="Arial" w:cs="Arial"/>
                <w:sz w:val="24"/>
                <w:szCs w:val="24"/>
              </w:rPr>
              <w:t xml:space="preserve">Jeśli na moment złożenia wniosku o dofinansowanie, wnioskodawca nie posiada pozwolenia administracyjnego zezwalającego na realizację inwestycji </w:t>
            </w:r>
            <w:bookmarkEnd w:id="3"/>
            <w:r w:rsidRPr="00BE0D76">
              <w:rPr>
                <w:rFonts w:ascii="Arial" w:hAnsi="Arial" w:cs="Arial"/>
                <w:sz w:val="24"/>
                <w:szCs w:val="24"/>
              </w:rPr>
              <w:t>(np. decyzji o pozwoleniu na budowę, zezwolenia na realizację inwestycji drogowej)</w:t>
            </w:r>
            <w:bookmarkStart w:id="4" w:name="_Hlk177989520"/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BE0D76">
              <w:rPr>
                <w:rFonts w:ascii="Arial" w:hAnsi="Arial" w:cs="Arial"/>
                <w:sz w:val="24"/>
                <w:szCs w:val="24"/>
              </w:rPr>
              <w:t xml:space="preserve">, w przypadku zatwierdzenia projektu do dofinansowania </w:t>
            </w:r>
            <w:r w:rsidRPr="00BE0D76">
              <w:rPr>
                <w:rFonts w:ascii="Arial" w:hAnsi="Arial" w:cs="Arial"/>
                <w:sz w:val="24"/>
                <w:szCs w:val="24"/>
              </w:rPr>
              <w:lastRenderedPageBreak/>
              <w:t>zobowiązany będzie dostarczyć wymagane pozwolenie opatrzone klauzulą ostateczności w terminie wskazanym w umowie o dofinansowanie projektu</w:t>
            </w:r>
            <w:r w:rsidRPr="00BE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BE0D76">
              <w:rPr>
                <w:rFonts w:ascii="Arial" w:hAnsi="Arial" w:cs="Arial"/>
                <w:sz w:val="24"/>
                <w:szCs w:val="24"/>
              </w:rPr>
              <w:t>, jednakże nie później niż 12 m-</w:t>
            </w:r>
            <w:proofErr w:type="spellStart"/>
            <w:r w:rsidRPr="00BE0D76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BE0D76">
              <w:rPr>
                <w:rFonts w:ascii="Arial" w:hAnsi="Arial" w:cs="Arial"/>
                <w:sz w:val="24"/>
                <w:szCs w:val="24"/>
              </w:rPr>
              <w:t xml:space="preserve"> od daty uchwały zarządu województwa o wyborze projektu do dofinansowania.</w:t>
            </w:r>
          </w:p>
          <w:p w14:paraId="445B556C" w14:textId="703482E0" w:rsidR="00BD4AEC" w:rsidRPr="004D7AF8" w:rsidRDefault="00A66F45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E0D76">
              <w:rPr>
                <w:rFonts w:ascii="Arial" w:hAnsi="Arial" w:cs="Arial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4"/>
          </w:p>
          <w:p w14:paraId="4DDBEF00" w14:textId="25537AB7" w:rsidR="00BD4AEC" w:rsidRPr="002B1E8A" w:rsidRDefault="00BD4AEC" w:rsidP="00213FF3">
            <w:pPr>
              <w:spacing w:before="240" w:after="6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7CE62413" w14:textId="7D0E46C8" w:rsidR="00BD4AEC" w:rsidRPr="004D7AF8" w:rsidRDefault="00BD4AEC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4D7AF8" w:rsidDel="00DB70D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4D7AF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402EB02" w14:textId="77777777" w:rsidR="00BD4AEC" w:rsidRDefault="00BD4AEC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FE7A2E" w14:textId="37EB440D" w:rsidR="00BD4AEC" w:rsidRPr="004D7AF8" w:rsidRDefault="00BD4AEC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9E66BAC" w14:textId="23A1F102" w:rsidR="00BD4AEC" w:rsidRPr="002B1E8A" w:rsidRDefault="00BD4AEC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A7147" w:rsidRPr="002B1E8A" w14:paraId="0ECD22BD" w14:textId="77777777" w:rsidTr="00540B0D">
        <w:trPr>
          <w:trHeight w:val="1417"/>
        </w:trPr>
        <w:tc>
          <w:tcPr>
            <w:tcW w:w="1110" w:type="dxa"/>
            <w:vAlign w:val="center"/>
          </w:tcPr>
          <w:p w14:paraId="67A4C58A" w14:textId="17B3624B" w:rsidR="00BA7147" w:rsidRPr="005526E5" w:rsidRDefault="00BA7147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A.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373B3752" w14:textId="57CE93A3" w:rsidR="00BA7147" w:rsidRPr="004D7AF8" w:rsidRDefault="00BA7147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Okres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realizacji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projektu</w:t>
            </w:r>
            <w:proofErr w:type="spellEnd"/>
          </w:p>
        </w:tc>
        <w:tc>
          <w:tcPr>
            <w:tcW w:w="7199" w:type="dxa"/>
          </w:tcPr>
          <w:p w14:paraId="2B02BD7E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kryterium sprawdzamy, czy zakładany maksymalny okres realizacji projektu nie przekracza 36 miesięcy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zakończenia naboru</w:t>
            </w:r>
            <w:r w:rsidRPr="00DC12D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2C461E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75C605C0" w14:textId="748AC157" w:rsidR="00BA7147" w:rsidRPr="004D7AF8" w:rsidRDefault="00BA7147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A281BA6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C12D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FB9584A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7CF66F" w14:textId="77777777" w:rsidR="00BA7147" w:rsidRPr="00DC12D9" w:rsidRDefault="00BA7147" w:rsidP="00213FF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8D78319" w14:textId="0906DB37" w:rsidR="00BA7147" w:rsidRPr="004D7AF8" w:rsidRDefault="00BA7147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C12D9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DC12D9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</w:tbl>
    <w:p w14:paraId="175755D2" w14:textId="67E4AFB5" w:rsidR="002C2CE8" w:rsidRPr="002B1E8A" w:rsidRDefault="007257F1" w:rsidP="009B5646">
      <w:pPr>
        <w:pStyle w:val="Nagwek1"/>
        <w:numPr>
          <w:ilvl w:val="0"/>
          <w:numId w:val="15"/>
        </w:numPr>
        <w:spacing w:after="240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3C40D0" w:rsidRPr="002B1E8A" w14:paraId="5CFAE7FB" w14:textId="77777777" w:rsidTr="00540B0D">
        <w:trPr>
          <w:trHeight w:val="283"/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3531B1DD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68DA1A52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67523C6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 w:themeFill="background2"/>
            <w:vAlign w:val="center"/>
          </w:tcPr>
          <w:p w14:paraId="76407EAA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344D7E38" w14:textId="77777777" w:rsidR="003C40D0" w:rsidRPr="002B1E8A" w:rsidRDefault="003C40D0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1E8A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A3688A" w:rsidRPr="002B1E8A" w14:paraId="243FA318" w14:textId="77777777" w:rsidTr="005C1D85">
        <w:trPr>
          <w:trHeight w:val="283"/>
        </w:trPr>
        <w:tc>
          <w:tcPr>
            <w:tcW w:w="1110" w:type="dxa"/>
            <w:vAlign w:val="center"/>
          </w:tcPr>
          <w:p w14:paraId="33BC7B23" w14:textId="4BF7DEC4" w:rsidR="00A3688A" w:rsidRPr="002B1E8A" w:rsidRDefault="00A3688A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71C813B9" w14:textId="02255447" w:rsidR="00A3688A" w:rsidRPr="002B1E8A" w:rsidRDefault="00A3688A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6D1EE528" w14:textId="627F514D" w:rsidR="00A3688A" w:rsidRPr="005526E5" w:rsidRDefault="00A3688A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wnioskodawca oraz partnerzy są uprawnieni do ubiegania się o dofinansowanie, tj. czy należą do jednej z poniższych grup:</w:t>
            </w:r>
          </w:p>
          <w:p w14:paraId="554A26AB" w14:textId="77A79725" w:rsidR="00A3688A" w:rsidRPr="006A076E" w:rsidRDefault="00A3688A" w:rsidP="009B5646">
            <w:pPr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jednostki samorządu terytorialnego</w:t>
            </w:r>
            <w:r w:rsidR="00024D24"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FC31EE2" w14:textId="735E5E66" w:rsidR="00A3688A" w:rsidRDefault="00A3688A" w:rsidP="009B5646">
            <w:pPr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  <w:r w:rsidR="00024D24" w:rsidRPr="006A076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A9D61D5" w14:textId="5CC259A4" w:rsidR="00256A71" w:rsidRPr="00256A71" w:rsidRDefault="00256A71" w:rsidP="009B5646">
            <w:pPr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56A71">
              <w:rPr>
                <w:rFonts w:ascii="Arial" w:hAnsi="Arial" w:cs="Arial"/>
                <w:sz w:val="24"/>
                <w:szCs w:val="24"/>
              </w:rPr>
              <w:t>duże przedsiębiorstwa,</w:t>
            </w:r>
          </w:p>
          <w:p w14:paraId="34A219EB" w14:textId="01E80701" w:rsidR="00256A71" w:rsidRDefault="00256A71" w:rsidP="009B5646">
            <w:pPr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56A71">
              <w:rPr>
                <w:rFonts w:ascii="Arial" w:hAnsi="Arial" w:cs="Arial"/>
                <w:sz w:val="24"/>
                <w:szCs w:val="24"/>
              </w:rPr>
              <w:t>MŚP,</w:t>
            </w:r>
          </w:p>
          <w:p w14:paraId="7C8F3DD1" w14:textId="393E017B" w:rsidR="002F55B7" w:rsidRDefault="002F55B7" w:rsidP="009B5646">
            <w:pPr>
              <w:numPr>
                <w:ilvl w:val="0"/>
                <w:numId w:val="7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spółdzielnie mieszkaniowe, wspólnoty mieszkaniowe i towarzystwa budownictwa społecznego (jako partnerzy w zakresie projektów dotyczących wymiany źródeł ciepła w budynkach wielorodzinnych),</w:t>
            </w:r>
          </w:p>
          <w:p w14:paraId="66649DFC" w14:textId="52A8E60F" w:rsidR="00A3688A" w:rsidRPr="005C1D85" w:rsidRDefault="006A076E" w:rsidP="009B5646">
            <w:pPr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6A076E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 formule partnerstwa publiczno-prywatnego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62CB0E" w14:textId="5D52513C" w:rsidR="00A3688A" w:rsidRPr="002B1E8A" w:rsidDel="007968FF" w:rsidRDefault="00A3688A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</w:tcPr>
          <w:p w14:paraId="5CEEC935" w14:textId="3C0547E2" w:rsidR="009B6B7B" w:rsidRPr="004D7AF8" w:rsidRDefault="009B6B7B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4D7AF8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4C88A8A" w14:textId="49A549F4" w:rsidR="009B6B7B" w:rsidRPr="004D7AF8" w:rsidRDefault="009B6B7B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77B343" w14:textId="4F27CA9B" w:rsidR="009B6B7B" w:rsidRPr="004D7AF8" w:rsidRDefault="009B6B7B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A068301" w14:textId="176792C4" w:rsidR="00A3688A" w:rsidRPr="002B1E8A" w:rsidRDefault="009B6B7B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D7AF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7C60B7CA" w14:textId="77777777" w:rsidTr="005C1D85">
        <w:trPr>
          <w:trHeight w:val="283"/>
        </w:trPr>
        <w:tc>
          <w:tcPr>
            <w:tcW w:w="1110" w:type="dxa"/>
            <w:vAlign w:val="center"/>
          </w:tcPr>
          <w:p w14:paraId="7E033D4B" w14:textId="495EE9D6" w:rsidR="006C390F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5D535AAF" w14:textId="5525E7D5" w:rsidR="006C390F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2B1E8A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7199" w:type="dxa"/>
            <w:shd w:val="clear" w:color="auto" w:fill="auto"/>
          </w:tcPr>
          <w:p w14:paraId="04570941" w14:textId="593DA20A" w:rsidR="006C390F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sprawdzamy, czy projekt dotyczy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  <w:r w:rsidRPr="00D13919">
              <w:rPr>
                <w:rFonts w:ascii="Arial" w:hAnsi="Arial" w:cs="Arial"/>
                <w:sz w:val="24"/>
                <w:szCs w:val="24"/>
              </w:rPr>
              <w:t>rzedsięwzię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  <w:r w:rsidRPr="00D13919">
              <w:rPr>
                <w:rFonts w:ascii="Arial" w:hAnsi="Arial" w:cs="Arial"/>
                <w:sz w:val="24"/>
                <w:szCs w:val="24"/>
              </w:rPr>
              <w:t xml:space="preserve"> z zakresu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A0AC5FA" w14:textId="77777777" w:rsidR="006C390F" w:rsidRPr="00F75438" w:rsidRDefault="006C390F" w:rsidP="009B5646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bookmarkStart w:id="5" w:name="_Hlk157771158"/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budowy/modernizacji systemów ciepłowniczych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(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z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możliwością realizacji 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>magazyn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ów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 ciepła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jako elementu inwestycji)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 - inwestycje o mocy zamówionej powyżej 5 MW</w:t>
            </w:r>
            <w:bookmarkEnd w:id="5"/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A59C69D" w14:textId="77777777" w:rsidR="006C390F" w:rsidRDefault="006C390F" w:rsidP="009B5646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>modernizacj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i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 xml:space="preserve"> już istniejącej sieci ciepłowniczych w kierunku poprawy efektywności energetycznej oraz realizacja projektów związanych z rozwojem systemów ciepłowniczych poprzez podłączenie budynków w celu zmiany dotychczasowego nieefektywnego i zanieczyszczającego powietrze źródła ogrzewania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F75438">
              <w:rPr>
                <w:rFonts w:ascii="Arial" w:hAnsi="Arial" w:cs="Arial"/>
                <w:sz w:val="24"/>
                <w:szCs w:val="24"/>
                <w:lang w:val="pl-PL"/>
              </w:rPr>
              <w:t>- inwestycje o mocy zamówionej powyżej 5 MW,</w:t>
            </w:r>
          </w:p>
          <w:p w14:paraId="1ACC2D0A" w14:textId="29902632" w:rsidR="006C390F" w:rsidRPr="00BB16BC" w:rsidRDefault="006C390F" w:rsidP="009B5646">
            <w:pPr>
              <w:pStyle w:val="Akapitzlist"/>
              <w:numPr>
                <w:ilvl w:val="0"/>
                <w:numId w:val="12"/>
              </w:numPr>
              <w:spacing w:before="60"/>
              <w:rPr>
                <w:rFonts w:ascii="Arial" w:hAnsi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sz w:val="24"/>
                <w:szCs w:val="24"/>
                <w:lang w:val="pl-PL"/>
              </w:rPr>
              <w:t>wymiana nieefektywnych i zanieczyszczających powietrze źródeł ogrzewania w budynkach publicznych i wielorodzinnych jako uzupełnienie projektów z zakresu modernizacji sieci ciepłowniczej.</w:t>
            </w:r>
          </w:p>
          <w:p w14:paraId="6650D476" w14:textId="698CD0D5" w:rsidR="006C390F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Wymiana źródeł ciepła w budynkach jednorodzinnych w ramach projektu stanowi wydatek niekwalifikowalny.</w:t>
            </w:r>
          </w:p>
          <w:p w14:paraId="2E7D69FE" w14:textId="507FFCC2" w:rsidR="006C390F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02089">
              <w:rPr>
                <w:rFonts w:ascii="Arial" w:hAnsi="Arial" w:cs="Arial"/>
                <w:sz w:val="24"/>
                <w:szCs w:val="24"/>
              </w:rPr>
              <w:t>W przypadku wymiany źródeł ciepła nie będą wprowadzane piece węglowe.</w:t>
            </w:r>
          </w:p>
          <w:p w14:paraId="61CACFE7" w14:textId="1C57FE08" w:rsidR="006C390F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B0D8493" w14:textId="209C29D4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530601C" w14:textId="17336899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BE41213" w14:textId="5ABA9434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C96B313" w14:textId="57963F23" w:rsidR="006C390F" w:rsidRPr="00713570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C390F" w:rsidRPr="002B1E8A" w14:paraId="3EF922BE" w14:textId="77777777" w:rsidTr="005C1D85">
        <w:trPr>
          <w:trHeight w:val="283"/>
        </w:trPr>
        <w:tc>
          <w:tcPr>
            <w:tcW w:w="1110" w:type="dxa"/>
            <w:vAlign w:val="center"/>
          </w:tcPr>
          <w:p w14:paraId="1DA6AD98" w14:textId="2C7E37AB" w:rsidR="006C390F" w:rsidRPr="005526E5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B.3</w:t>
            </w:r>
          </w:p>
        </w:tc>
        <w:tc>
          <w:tcPr>
            <w:tcW w:w="2856" w:type="dxa"/>
            <w:vAlign w:val="center"/>
          </w:tcPr>
          <w:p w14:paraId="44283CB6" w14:textId="77777777" w:rsidR="006C390F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6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</w:t>
            </w:r>
          </w:p>
          <w:p w14:paraId="1E5E556C" w14:textId="56ADF745" w:rsidR="006C390F" w:rsidRPr="005526E5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realizujących projekt</w:t>
            </w:r>
            <w:bookmarkEnd w:id="6"/>
          </w:p>
        </w:tc>
        <w:tc>
          <w:tcPr>
            <w:tcW w:w="7199" w:type="dxa"/>
            <w:shd w:val="clear" w:color="auto" w:fill="auto"/>
          </w:tcPr>
          <w:p w14:paraId="2BEA26BB" w14:textId="2060D139" w:rsidR="006C390F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bookmarkStart w:id="7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23FFC25D" w14:textId="50DC8E01" w:rsidR="006C390F" w:rsidRPr="005526E5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7"/>
          </w:p>
        </w:tc>
        <w:tc>
          <w:tcPr>
            <w:tcW w:w="3260" w:type="dxa"/>
          </w:tcPr>
          <w:p w14:paraId="1F7EC9B2" w14:textId="06842D7E" w:rsidR="006C390F" w:rsidRPr="00713570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FC422E5" w14:textId="721906EF" w:rsidR="006C390F" w:rsidRPr="00713570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7B6CFB" w14:textId="700765C8" w:rsidR="006C390F" w:rsidRPr="00713570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5D0311E" w14:textId="5347A767" w:rsidR="006C390F" w:rsidRPr="004D7AF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5A88A572" w14:textId="77777777" w:rsidTr="005C1D85">
        <w:trPr>
          <w:trHeight w:val="283"/>
        </w:trPr>
        <w:tc>
          <w:tcPr>
            <w:tcW w:w="1110" w:type="dxa"/>
            <w:vAlign w:val="center"/>
          </w:tcPr>
          <w:p w14:paraId="1DBD7F88" w14:textId="60ACD4EE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04A7C58" w14:textId="236A9DCD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2E18ABD9" w14:textId="68B0032D" w:rsidR="006C390F" w:rsidRPr="002B1E8A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2041CE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 (</w:t>
            </w:r>
            <w:proofErr w:type="spellStart"/>
            <w:r w:rsidRPr="002041CE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Pr="002041CE">
              <w:rPr>
                <w:rFonts w:ascii="Arial" w:hAnsi="Arial" w:cs="Arial"/>
                <w:sz w:val="24"/>
                <w:szCs w:val="24"/>
              </w:rPr>
              <w:t>) dla danego działania, w wersji aktualnej na dzień rozpoczęcia naboru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9E1EA49" w14:textId="03857A61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jest weryfikowane w oparciu o wniosek o dofinansowanie </w:t>
            </w:r>
            <w:r w:rsidRPr="00B64216">
              <w:rPr>
                <w:rFonts w:ascii="Arial" w:hAnsi="Arial" w:cs="Arial"/>
                <w:sz w:val="24"/>
                <w:szCs w:val="24"/>
              </w:rPr>
              <w:t>projektu.</w:t>
            </w:r>
          </w:p>
        </w:tc>
        <w:tc>
          <w:tcPr>
            <w:tcW w:w="3260" w:type="dxa"/>
          </w:tcPr>
          <w:p w14:paraId="3DBB17E2" w14:textId="54546085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B77E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CC3073F" w14:textId="01403C7D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B77E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0F9D7E6" w14:textId="687417D1" w:rsidR="006C390F" w:rsidRPr="00B77EE5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FDC288" w14:textId="2CC1A3F7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77E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0FEFF486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4182A31E" w14:textId="4ABEF5A0" w:rsidR="006C390F" w:rsidRPr="00E30D76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lastRenderedPageBreak/>
              <w:t>B.5</w:t>
            </w:r>
          </w:p>
        </w:tc>
        <w:tc>
          <w:tcPr>
            <w:tcW w:w="2856" w:type="dxa"/>
            <w:vAlign w:val="center"/>
          </w:tcPr>
          <w:p w14:paraId="56FE5F93" w14:textId="77777777" w:rsidR="006C390F" w:rsidRPr="00E30D76" w:rsidRDefault="006C390F" w:rsidP="00213FF3">
            <w:pPr>
              <w:spacing w:after="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E30D7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2A1E0111" w14:textId="012A7364" w:rsidR="006C390F" w:rsidRPr="00E30D76" w:rsidRDefault="006C390F" w:rsidP="00213FF3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0008CBE" w14:textId="77777777" w:rsidR="006C390F" w:rsidRPr="00E30D76" w:rsidRDefault="006C390F" w:rsidP="009B56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166DDD8C" w14:textId="75363166" w:rsidR="006C390F" w:rsidRPr="00E30D76" w:rsidRDefault="006C390F" w:rsidP="009B56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pomoc jest zgodna z rozporządzeniem nr 2023/2831 lub rozporządzeniem ministra właściwego do spraw rozwoju regionalnego, określającym szczegółowe przeznaczenie, warunki i tryb udzielania pomocy de </w:t>
            </w:r>
            <w:proofErr w:type="spellStart"/>
            <w:r w:rsidRPr="00E30D76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E30D76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0899221" w14:textId="1E475052" w:rsidR="006C390F" w:rsidRPr="00E30D76" w:rsidRDefault="006C390F" w:rsidP="009B56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pomoc udzielana jest zgodnie z art. 14 rozporządzenia nr 651/2014 oraz rozporządzeniem Ministra Funduszy i Polityki Regionalnej z dnia 11 października 2022 r. w sprawie udzielania regionalnej pomocy inwestycyjnej w ramach programów regionalnych na lata 2021–2027 (Dz. U. z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2023</w:t>
            </w:r>
            <w:r w:rsidRPr="00E30D7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2743</w:t>
            </w:r>
            <w:r w:rsidRPr="00E30D76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73222EB0" w14:textId="4952E6FF" w:rsidR="006C390F" w:rsidRPr="00E30D76" w:rsidRDefault="006C390F" w:rsidP="009B56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pomoc udzielana jest zgodnie z art. 40, 41 i 49 rozporządzenia nr 651/2014 oraz rozporządzeniem Ministra Funduszy i Polityki Regionalnej z dnia 11 grudnia 2022 r. w sprawie udzielania pomocy na inwestycje w układy wysokosprawnej kogeneracji oraz na propagowanie </w:t>
            </w:r>
            <w:r w:rsidRPr="00E30D76">
              <w:rPr>
                <w:rFonts w:ascii="Arial" w:hAnsi="Arial" w:cs="Arial"/>
                <w:sz w:val="24"/>
                <w:szCs w:val="24"/>
              </w:rPr>
              <w:lastRenderedPageBreak/>
              <w:t xml:space="preserve">energii ze źródeł odnawialnych w ramach regionalnych programów na lata 2021–2027 (Dz. U. z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2025</w:t>
            </w:r>
            <w:r w:rsidRPr="00E30D7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150</w:t>
            </w:r>
            <w:r w:rsidRPr="00E30D76">
              <w:rPr>
                <w:rFonts w:ascii="Arial" w:hAnsi="Arial" w:cs="Arial"/>
                <w:sz w:val="24"/>
                <w:szCs w:val="24"/>
              </w:rPr>
              <w:t>) lub</w:t>
            </w:r>
          </w:p>
          <w:p w14:paraId="711481F9" w14:textId="0C74B0FD" w:rsidR="006C390F" w:rsidRPr="00E30D76" w:rsidRDefault="006C390F" w:rsidP="009B564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 xml:space="preserve">pomoc udzielana jest zgodnie z art. 46 i 49 rozporządzenia nr 651/2014 oraz rozporządzeniem Ministra Funduszy i Polityki Regionalnej z dnia 16 sierpnia 2023 r. w sprawie udzielania pomocy inwestycyjnej na system ciepłowniczy i chłodniczy w ramach regionalnych programów na lata 2021-2027 </w:t>
            </w:r>
            <w:bookmarkStart w:id="9" w:name="_Hlk157773899"/>
            <w:r w:rsidRPr="00E30D76">
              <w:rPr>
                <w:rFonts w:ascii="Arial" w:hAnsi="Arial" w:cs="Arial"/>
                <w:sz w:val="24"/>
                <w:szCs w:val="24"/>
              </w:rPr>
              <w:t xml:space="preserve">(Dz. U. z </w:t>
            </w:r>
            <w:r w:rsidR="00F37BDC" w:rsidRPr="00E30D76">
              <w:rPr>
                <w:rFonts w:ascii="Arial" w:hAnsi="Arial" w:cs="Arial"/>
                <w:sz w:val="24"/>
                <w:szCs w:val="24"/>
              </w:rPr>
              <w:t>2023</w:t>
            </w:r>
            <w:r w:rsidRPr="00E30D76">
              <w:rPr>
                <w:rFonts w:ascii="Arial" w:hAnsi="Arial" w:cs="Arial"/>
                <w:sz w:val="24"/>
                <w:szCs w:val="24"/>
              </w:rPr>
              <w:t xml:space="preserve"> r. poz. 1768)</w:t>
            </w:r>
            <w:bookmarkEnd w:id="9"/>
            <w:r w:rsidRPr="00E30D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7EB381" w14:textId="00845DF0" w:rsidR="006C390F" w:rsidRPr="00E30D76" w:rsidRDefault="006C390F" w:rsidP="00213FF3">
            <w:p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infrastruktury, koniecznej do eksploatacji infrastruktury lub nieodłącznie związanej z podstawowym wykorzystaniem o charakterze niegospodarczym</w:t>
            </w:r>
            <w:r w:rsidRPr="00E30D7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E30D7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37B33C2" w14:textId="45BBFEE7" w:rsidR="006C390F" w:rsidRPr="00E30D76" w:rsidRDefault="006C390F" w:rsidP="00213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76089259" w14:textId="3F7A6346" w:rsidR="006C390F" w:rsidRPr="00E30D76" w:rsidRDefault="006C390F" w:rsidP="00213FF3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lastRenderedPageBreak/>
              <w:t>W przypadku projektu partnerskiego, w którym wystąpi pomoc publiczna i wsparcie będzie udzielone w oparciu o rozporządzenie KE nr 651/2014, pomoc może otrzymać wyłącznie partner wiodący.</w:t>
            </w:r>
          </w:p>
          <w:p w14:paraId="3FE9F23F" w14:textId="5A8DA741" w:rsidR="006C390F" w:rsidRPr="00E30D76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C37DC29" w14:textId="76107A3E" w:rsidR="006C390F" w:rsidRPr="00E30D76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30D76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372317" w14:textId="692CE488" w:rsidR="006C390F" w:rsidRPr="00E30D76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49F93A" w14:textId="69F7DB03" w:rsidR="006C390F" w:rsidRPr="00E30D76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8A9EE9B" w14:textId="2F5B77DD" w:rsidR="006C390F" w:rsidRPr="00E30D76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30D7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60C5510B" w14:textId="77777777" w:rsidTr="005C1D85">
        <w:trPr>
          <w:trHeight w:val="992"/>
        </w:trPr>
        <w:tc>
          <w:tcPr>
            <w:tcW w:w="1110" w:type="dxa"/>
            <w:vAlign w:val="center"/>
          </w:tcPr>
          <w:p w14:paraId="6A2CDA71" w14:textId="66E7400D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CE77B88" w14:textId="6B517512" w:rsidR="006C390F" w:rsidRPr="002B1E8A" w:rsidRDefault="006C390F" w:rsidP="00213FF3">
            <w:pPr>
              <w:spacing w:after="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7199" w:type="dxa"/>
          </w:tcPr>
          <w:p w14:paraId="3424495E" w14:textId="5154970C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 kryterium sprawdzamy czy projekt jest zgodny z zasadą zrównoważonego rozwoju, określoną w art. 9 ust. 4 Rozporządzenia 2021/1060.</w:t>
            </w:r>
          </w:p>
          <w:p w14:paraId="651E6E85" w14:textId="72F2B08C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projektów. Należy przedstawić jak projekt wspiera działania respektujące standardy i priorytety klimatyczne UE.</w:t>
            </w:r>
          </w:p>
          <w:p w14:paraId="40EE2969" w14:textId="3CA5AB38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2B1E8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89CD2" w14:textId="35338612" w:rsidR="006C390F" w:rsidRPr="00552E99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E99">
              <w:rPr>
                <w:rFonts w:ascii="Arial" w:hAnsi="Arial" w:cs="Arial"/>
                <w:sz w:val="24"/>
                <w:szCs w:val="24"/>
              </w:rPr>
              <w:lastRenderedPageBreak/>
              <w:t>W celu potwierdzenia spełnienia zasady DNSH w kryterium sprawdzamy, czy w projekcie przewidziano następujące rozwiązania wspierające zgodność z zasadą DNSH:</w:t>
            </w:r>
          </w:p>
          <w:p w14:paraId="6D0BD5A5" w14:textId="1BE91533" w:rsidR="006C390F" w:rsidRPr="008E54AD" w:rsidRDefault="006C390F" w:rsidP="009B5646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produkcja ciepła i energii przy wykorzystaniu gazu prowadzona będzie z emisją GHG poniżej progu 250 g CO2eq/kWh,</w:t>
            </w:r>
          </w:p>
          <w:p w14:paraId="7A0FFD2B" w14:textId="47C89166" w:rsidR="006C390F" w:rsidRPr="008E54AD" w:rsidRDefault="006C390F" w:rsidP="009B5646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obiekty do produkcji bioenergii będą zgodnie z dyrektywą Parlamentu Europejskiego i Rady (UE) 2018/2001 z dnia 11 grudnia 2018 r. w sprawie promowania stosowania energii ze źródeł odnawialnych,</w:t>
            </w:r>
          </w:p>
          <w:p w14:paraId="52705FEB" w14:textId="42479B5A" w:rsidR="006C390F" w:rsidRPr="008E54AD" w:rsidRDefault="006C390F" w:rsidP="009B5646">
            <w:pPr>
              <w:numPr>
                <w:ilvl w:val="0"/>
                <w:numId w:val="4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w przypadku wykorzystywania biomasy przy wyborze projektów stawiany będzie warunek stosowania roślin energetycznych nie będących gatunkami obcymi,</w:t>
            </w:r>
          </w:p>
          <w:p w14:paraId="4F110091" w14:textId="75664C57" w:rsidR="006C390F" w:rsidRPr="00BB16BC" w:rsidRDefault="006C390F" w:rsidP="009B5646">
            <w:pPr>
              <w:numPr>
                <w:ilvl w:val="0"/>
                <w:numId w:val="4"/>
              </w:numPr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E54AD">
              <w:rPr>
                <w:rFonts w:ascii="Arial" w:hAnsi="Arial" w:cs="Arial"/>
                <w:sz w:val="24"/>
                <w:szCs w:val="24"/>
              </w:rPr>
              <w:t>instalacje OZE wykorzystujące biomasę nie będą wspierane na obszarach, gdzie występują przekroczenia norm zanieczyszczenia powietrza</w:t>
            </w:r>
            <w:r w:rsidR="0009104B" w:rsidRPr="007F71D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CDCEAD" w14:textId="4C78BDAA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2B1E8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AA74113" w14:textId="79499221" w:rsidR="006C390F" w:rsidRPr="00254A8A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254A8A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F1F33D" w14:textId="048253A1" w:rsidR="006C390F" w:rsidRPr="00254A8A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B0D3051" w14:textId="10F72A61" w:rsidR="006C390F" w:rsidRPr="00254A8A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55A120" w14:textId="4F5A4B47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54A8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5D92EFD1" w14:textId="77777777" w:rsidTr="005C1D85">
        <w:trPr>
          <w:trHeight w:val="992"/>
        </w:trPr>
        <w:tc>
          <w:tcPr>
            <w:tcW w:w="1110" w:type="dxa"/>
            <w:vAlign w:val="center"/>
          </w:tcPr>
          <w:p w14:paraId="4315B4A6" w14:textId="25334442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2C02616" w14:textId="7B814839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48FA1171" w14:textId="4FD70A72" w:rsidR="006C390F" w:rsidRPr="00452FB1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 przewidywanej trwałości wynoszącej co najmniej pięć lat przewidziana w ramach projektu jest odporna na zmiany klimatu.</w:t>
            </w:r>
          </w:p>
          <w:p w14:paraId="793EECE3" w14:textId="083635CB" w:rsidR="006C390F" w:rsidRPr="00452FB1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081F568" w14:textId="1ECC03E9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</w:t>
            </w:r>
            <w:r w:rsidR="0009104B">
              <w:rPr>
                <w:rFonts w:ascii="Arial" w:hAnsi="Arial" w:cs="Arial"/>
                <w:sz w:val="24"/>
                <w:szCs w:val="24"/>
              </w:rPr>
              <w:t>n</w:t>
            </w:r>
            <w:r w:rsidRPr="00452FB1">
              <w:rPr>
                <w:rFonts w:ascii="Arial" w:hAnsi="Arial" w:cs="Arial"/>
                <w:sz w:val="24"/>
                <w:szCs w:val="24"/>
              </w:rPr>
              <w:t>sowanie projektu i załączniki.</w:t>
            </w:r>
          </w:p>
        </w:tc>
        <w:tc>
          <w:tcPr>
            <w:tcW w:w="3260" w:type="dxa"/>
          </w:tcPr>
          <w:p w14:paraId="5B386CBE" w14:textId="77777777" w:rsidR="006C390F" w:rsidRPr="00452FB1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965036C" w14:textId="74DDFEE0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BFB540E" w14:textId="2390B0E8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D47BA6" w14:textId="5E56CD77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4B06155" w14:textId="29984BC6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472B0AC0" w14:textId="77777777" w:rsidTr="005C1D85">
        <w:trPr>
          <w:trHeight w:val="992"/>
        </w:trPr>
        <w:tc>
          <w:tcPr>
            <w:tcW w:w="1110" w:type="dxa"/>
            <w:vAlign w:val="center"/>
          </w:tcPr>
          <w:p w14:paraId="17562584" w14:textId="2B351D40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264CE834" w14:textId="77777777" w:rsidR="006C390F" w:rsidRPr="005526E5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27DA55CD" w14:textId="6F74E981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732EF92A" w14:textId="77777777" w:rsidR="006C390F" w:rsidRPr="005526E5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6C45DAAB" w14:textId="059587D0" w:rsidR="006C390F" w:rsidRPr="00452FB1" w:rsidRDefault="006C390F" w:rsidP="009B5646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3 października 2008 r. o udostępnianiu informacji o środowisku i jego ochronie, udziale społeczeństwa w ochronie środowiska oraz o ocenach oddziaływania na środowisko (Dz. U. z </w:t>
            </w:r>
            <w:r w:rsidR="0009104B">
              <w:rPr>
                <w:rFonts w:ascii="Arial" w:hAnsi="Arial" w:cs="Arial"/>
                <w:sz w:val="24"/>
                <w:szCs w:val="24"/>
              </w:rPr>
              <w:t>2024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9104B">
              <w:rPr>
                <w:rFonts w:ascii="Arial" w:hAnsi="Arial" w:cs="Arial"/>
                <w:sz w:val="24"/>
                <w:szCs w:val="24"/>
              </w:rPr>
              <w:t>1112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>. zm.) i Dyrektywą Parlamentu Europejskiego i Rady 2011/92/UE z dnia 13 grudnia 2011 r. w sprawie oceny skutków wywieranych przez niektóre przedsięwzięcia publiczne i prywatne na środowisko;</w:t>
            </w:r>
          </w:p>
          <w:p w14:paraId="4EE2D372" w14:textId="2658ED21" w:rsidR="006C390F" w:rsidRPr="00452FB1" w:rsidRDefault="006C390F" w:rsidP="009B5646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ustawą z dnia 27 kwietnia 2001 r. Prawo ochrony środowiska (Dz. U. z 20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="0009104B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09104B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09104B">
              <w:rPr>
                <w:rFonts w:ascii="Arial" w:hAnsi="Arial" w:cs="Arial"/>
                <w:sz w:val="24"/>
                <w:szCs w:val="24"/>
              </w:rPr>
              <w:t>. zm.</w:t>
            </w:r>
            <w:r w:rsidRPr="00452FB1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6ED6AA08" w14:textId="7F12FD51" w:rsidR="006C390F" w:rsidRPr="00452FB1" w:rsidRDefault="006C390F" w:rsidP="009B5646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16 kwietnia 2004 r. o ochronie przyrody (Dz. U. z </w:t>
            </w:r>
            <w:r w:rsidR="0009104B">
              <w:rPr>
                <w:rFonts w:ascii="Arial" w:hAnsi="Arial" w:cs="Arial"/>
                <w:sz w:val="24"/>
                <w:szCs w:val="24"/>
              </w:rPr>
              <w:t>2024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9104B">
              <w:rPr>
                <w:rFonts w:ascii="Arial" w:hAnsi="Arial" w:cs="Arial"/>
                <w:sz w:val="24"/>
                <w:szCs w:val="24"/>
              </w:rPr>
              <w:t>1478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</w:t>
            </w:r>
            <w:r w:rsidRPr="00452FB1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3C45EB25" w14:textId="0E09D040" w:rsidR="006C390F" w:rsidRPr="00452FB1" w:rsidRDefault="006C390F" w:rsidP="009B5646">
            <w:pPr>
              <w:numPr>
                <w:ilvl w:val="0"/>
                <w:numId w:val="8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09104B">
              <w:rPr>
                <w:rFonts w:ascii="Arial" w:hAnsi="Arial" w:cs="Arial"/>
                <w:sz w:val="24"/>
                <w:szCs w:val="24"/>
              </w:rPr>
              <w:t>2024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9104B">
              <w:rPr>
                <w:rFonts w:ascii="Arial" w:hAnsi="Arial" w:cs="Arial"/>
                <w:sz w:val="24"/>
                <w:szCs w:val="24"/>
              </w:rPr>
              <w:t>1087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452FB1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52FB1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Rady 2000/60/WE z dnia 23 października 2000 r. </w:t>
            </w:r>
            <w:r w:rsidR="00124790" w:rsidRPr="007F71DB">
              <w:rPr>
                <w:rFonts w:ascii="Arial" w:hAnsi="Arial" w:cs="Arial"/>
                <w:sz w:val="24"/>
                <w:szCs w:val="24"/>
              </w:rPr>
              <w:t>ustanawiająca</w:t>
            </w:r>
            <w:r w:rsidRPr="00452FB1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54BBCD92" w14:textId="5CF7A02C" w:rsidR="006C390F" w:rsidRPr="00BB16BC" w:rsidRDefault="006C390F" w:rsidP="009B5646">
            <w:pPr>
              <w:numPr>
                <w:ilvl w:val="0"/>
                <w:numId w:val="8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      </w:r>
          </w:p>
          <w:p w14:paraId="4AE07998" w14:textId="2986EDC2" w:rsidR="006C390F" w:rsidRPr="00452FB1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52E56223" w14:textId="48D39399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 dofinansowanie projektu i załączniki.</w:t>
            </w:r>
          </w:p>
        </w:tc>
        <w:tc>
          <w:tcPr>
            <w:tcW w:w="3260" w:type="dxa"/>
          </w:tcPr>
          <w:p w14:paraId="3A7AF6CE" w14:textId="77777777" w:rsidR="006C390F" w:rsidRPr="00452FB1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B9F7E5" w14:textId="198AC641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E962780" w14:textId="5D0C3F38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1763A3C" w14:textId="25F1E9F5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452FB1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„TAK”.</w:t>
            </w:r>
          </w:p>
          <w:p w14:paraId="56FD3848" w14:textId="6FD4FCC1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7DC43B8A" w14:textId="77777777" w:rsidTr="005C1D85">
        <w:trPr>
          <w:trHeight w:val="1559"/>
        </w:trPr>
        <w:tc>
          <w:tcPr>
            <w:tcW w:w="1110" w:type="dxa"/>
            <w:vAlign w:val="center"/>
          </w:tcPr>
          <w:p w14:paraId="234273D9" w14:textId="36A92B58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3CC9A3B0" w14:textId="55DCA6FD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0CFF295B" w14:textId="77777777" w:rsidR="006C390F" w:rsidRPr="00452FB1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E23BAF" w14:textId="70861DC4" w:rsidR="006C390F" w:rsidRPr="00452FB1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09188830" w14:textId="77777777" w:rsidR="006C390F" w:rsidRPr="00452FB1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1C9F0DAF" w14:textId="73509585" w:rsidR="006C390F" w:rsidRPr="00BB16BC" w:rsidRDefault="006C390F" w:rsidP="009B5646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5A7034A6" w14:textId="5BB394A0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7459315" w14:textId="71C4D4CA" w:rsidR="006C390F" w:rsidRPr="002B1E8A" w:rsidRDefault="006C390F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5495785" w14:textId="65D517B8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452FB1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ADD2BC9" w14:textId="4FF96567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E5A03F" w14:textId="4CFA313E" w:rsidR="006C390F" w:rsidRPr="00452FB1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B52C490" w14:textId="1141961D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52FB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5BCFDFD4" w14:textId="77777777" w:rsidTr="005C1D85">
        <w:trPr>
          <w:trHeight w:val="416"/>
        </w:trPr>
        <w:tc>
          <w:tcPr>
            <w:tcW w:w="1110" w:type="dxa"/>
            <w:vAlign w:val="center"/>
          </w:tcPr>
          <w:p w14:paraId="195C1564" w14:textId="641C444F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6DFB9E20" w14:textId="6165F14F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99" w:type="dxa"/>
          </w:tcPr>
          <w:p w14:paraId="5A601B18" w14:textId="77777777" w:rsidR="006C390F" w:rsidRPr="005A137E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33FC4468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6FD917B4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66F50FE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6CE93569" w14:textId="476568A6" w:rsidR="006C390F" w:rsidRPr="00BB16BC" w:rsidRDefault="006C390F" w:rsidP="009B5646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wnioskodawca posiada potencjał do prawidłowej obsługi projektu.</w:t>
            </w:r>
          </w:p>
          <w:p w14:paraId="44E871BC" w14:textId="2964AD9E" w:rsidR="006C390F" w:rsidRPr="002B1E8A" w:rsidRDefault="006C390F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5C15B1E1" w14:textId="02CB91BA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8CF1152" w14:textId="0CBB9595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AD84504" w14:textId="38BA14BC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566B6F54" w14:textId="6FE45914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69AF2ACF" w14:textId="77777777" w:rsidTr="005C1D85">
        <w:trPr>
          <w:trHeight w:val="416"/>
        </w:trPr>
        <w:tc>
          <w:tcPr>
            <w:tcW w:w="1110" w:type="dxa"/>
            <w:vAlign w:val="center"/>
          </w:tcPr>
          <w:p w14:paraId="3E8E3DC6" w14:textId="253D8323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18BA7F4D" w14:textId="77777777" w:rsidR="006C390F" w:rsidRPr="005A137E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6CFCD6B7" w14:textId="45B25B47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3BE9A3B6" w14:textId="77777777" w:rsidR="006C390F" w:rsidRPr="005A137E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 szczególności czy:</w:t>
            </w:r>
          </w:p>
          <w:p w14:paraId="0D3A57DC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2494520" w14:textId="52D1EAC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przyjęte założenia analiz finansowych są spójne i uzasadnione,</w:t>
            </w:r>
          </w:p>
          <w:p w14:paraId="1FEDAAED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C318D1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288B84C6" w14:textId="0FD4D9D5" w:rsidR="006C390F" w:rsidRPr="00BB16BC" w:rsidRDefault="006C390F" w:rsidP="009B5646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3E7C5139" w14:textId="0B7177E6" w:rsidR="006C390F" w:rsidRPr="002B1E8A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06EE4249" w14:textId="77777777" w:rsidR="006C390F" w:rsidRPr="005A137E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D61F34F" w14:textId="1797A808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72FF85D" w14:textId="3A29C68B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57E646" w14:textId="1090A6E5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36A3B2" w14:textId="51FCF232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12D36FEB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7B4194DB" w14:textId="7EEC89F1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7125F09A" w14:textId="7C26024E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754C2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593369CA" w14:textId="77777777" w:rsidR="006C390F" w:rsidRPr="005A137E" w:rsidRDefault="006C390F" w:rsidP="00213FF3">
            <w:pPr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246E432D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A137E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A137E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3513D231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10" w:name="_Hlk126574575"/>
            <w:r w:rsidRPr="005A137E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10"/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3"/>
            </w:r>
            <w:r w:rsidRPr="002E408D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r w:rsidRPr="005A137E">
              <w:rPr>
                <w:rFonts w:ascii="Arial" w:hAnsi="Arial" w:cs="Arial"/>
                <w:sz w:val="24"/>
                <w:szCs w:val="24"/>
              </w:rPr>
              <w:t>oraz zapisami dotyczącymi kwalifikowalności wydatków określonymi w regulaminie wyboru projektów,</w:t>
            </w:r>
          </w:p>
          <w:p w14:paraId="54736828" w14:textId="7A1D5AD4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6A6FB5DF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5AA12911" w14:textId="77777777" w:rsidR="006C390F" w:rsidRPr="005A137E" w:rsidRDefault="006C390F" w:rsidP="009B5646">
            <w:pPr>
              <w:numPr>
                <w:ilvl w:val="0"/>
                <w:numId w:val="10"/>
              </w:num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74807FA6" w14:textId="65528CA6" w:rsidR="006C390F" w:rsidRPr="00BB16BC" w:rsidRDefault="006C390F" w:rsidP="009B5646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B7B4B86" w14:textId="00ADE83D" w:rsidR="006C390F" w:rsidRPr="002B1E8A" w:rsidRDefault="006C390F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0" w:type="dxa"/>
          </w:tcPr>
          <w:p w14:paraId="2B61CBDE" w14:textId="02325660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A137E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B5C21C1" w14:textId="0441DDF8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879851" w14:textId="508867D5" w:rsidR="006C390F" w:rsidRPr="005A137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A8706D0" w14:textId="77D033E2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A137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6C2C6402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34F0F168" w14:textId="4554B188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3F98AD3B" w14:textId="77777777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02B90C9F" w14:textId="5F3A7C1C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niedyskryminacji, w tym dostępności dla osób z niepełnosprawnościami</w:t>
            </w:r>
          </w:p>
        </w:tc>
        <w:tc>
          <w:tcPr>
            <w:tcW w:w="7199" w:type="dxa"/>
          </w:tcPr>
          <w:p w14:paraId="3EB368A5" w14:textId="343C4353" w:rsidR="006C390F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sprawdzamy, czy nie występują niezgodności zapisów wniosku o dofinansowanie projektu z zasadą równości </w:t>
            </w: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1F595DD2" w14:textId="03C25B2F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3735F5C8" w14:textId="3839F30C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CE7FA07" w14:textId="33B71EED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AA27D8B" w14:textId="70FD1FB2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6B70581" w14:textId="6258EFC6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B557F88" w14:textId="0983EB6C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79AF9146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30E38E3B" w14:textId="7269BC16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107BE65F" w14:textId="6AC32045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2661FC84" w14:textId="45B664BC" w:rsidR="006C390F" w:rsidRPr="005507E8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kryterium sprawdzamy, czy projekt jest zgodny</w:t>
            </w:r>
            <w:r w:rsidR="00124790">
              <w:rPr>
                <w:rFonts w:ascii="Arial" w:hAnsi="Arial" w:cs="Arial"/>
                <w:sz w:val="24"/>
                <w:szCs w:val="24"/>
              </w:rPr>
              <w:t xml:space="preserve"> z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 Kartą Praw Podstawowych Unii Europejskiej z dnia </w:t>
            </w:r>
            <w:r w:rsidR="00124790" w:rsidRPr="00242A27">
              <w:rPr>
                <w:rFonts w:ascii="Arial" w:hAnsi="Arial" w:cs="Arial"/>
                <w:sz w:val="24"/>
                <w:szCs w:val="24"/>
              </w:rPr>
              <w:t>7 czerwca 2016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 r. (Dz. Urz. UE C </w:t>
            </w:r>
            <w:r w:rsidR="00124790" w:rsidRPr="00242A27">
              <w:rPr>
                <w:rFonts w:ascii="Arial" w:hAnsi="Arial" w:cs="Arial"/>
                <w:sz w:val="24"/>
                <w:szCs w:val="24"/>
              </w:rPr>
              <w:t>202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124790" w:rsidRPr="00242A27">
              <w:rPr>
                <w:rFonts w:ascii="Arial" w:hAnsi="Arial" w:cs="Arial"/>
                <w:sz w:val="24"/>
                <w:szCs w:val="24"/>
              </w:rPr>
              <w:t>07.06.2016, str. 389</w:t>
            </w:r>
            <w:r w:rsidRPr="005507E8">
              <w:rPr>
                <w:rFonts w:ascii="Arial" w:hAnsi="Arial" w:cs="Arial"/>
                <w:sz w:val="24"/>
                <w:szCs w:val="24"/>
              </w:rPr>
              <w:t>) w zakresie odnoszącym się do sposobu realizacji, zakresu projektu i wnioskodawcy.</w:t>
            </w:r>
          </w:p>
          <w:p w14:paraId="46FE6EEF" w14:textId="42E391C9" w:rsidR="006C390F" w:rsidRPr="005507E8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94C188E" w14:textId="29F29E0B" w:rsidR="006C390F" w:rsidRPr="002B1E8A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327BA2E" w14:textId="77777777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0506D92" w14:textId="3C481B75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FD0BE4" w14:textId="0194B7DC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4BDE938" w14:textId="5C762C14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A7520E" w14:textId="0C37A9BC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6C390F" w:rsidRPr="002B1E8A" w14:paraId="79AC2C3F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7199FC69" w14:textId="4A97B35A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77B1A407" w14:textId="44EE2BA5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Projekt jest zgodny z Konwencją o </w:t>
            </w:r>
            <w:r w:rsidR="00124790">
              <w:rPr>
                <w:rFonts w:ascii="Arial" w:hAnsi="Arial" w:cs="Arial"/>
                <w:sz w:val="24"/>
                <w:szCs w:val="24"/>
              </w:rPr>
              <w:t>p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124790">
              <w:rPr>
                <w:rFonts w:ascii="Arial" w:hAnsi="Arial" w:cs="Arial"/>
                <w:sz w:val="24"/>
                <w:szCs w:val="24"/>
              </w:rPr>
              <w:t>o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124790">
              <w:rPr>
                <w:rFonts w:ascii="Arial" w:hAnsi="Arial" w:cs="Arial"/>
                <w:sz w:val="24"/>
                <w:szCs w:val="24"/>
              </w:rPr>
              <w:t>n</w:t>
            </w:r>
            <w:r w:rsidRPr="005507E8">
              <w:rPr>
                <w:rFonts w:ascii="Arial" w:hAnsi="Arial" w:cs="Arial"/>
                <w:sz w:val="24"/>
                <w:szCs w:val="24"/>
              </w:rPr>
              <w:t>iepełnosprawnych</w:t>
            </w:r>
          </w:p>
        </w:tc>
        <w:tc>
          <w:tcPr>
            <w:tcW w:w="7199" w:type="dxa"/>
          </w:tcPr>
          <w:p w14:paraId="00F652FA" w14:textId="159F8089" w:rsidR="006C390F" w:rsidRPr="005507E8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W  kryterium sprawdzamy, czy projekt jest zgodny z Konwencją o </w:t>
            </w:r>
            <w:r w:rsidR="00124790">
              <w:rPr>
                <w:rFonts w:ascii="Arial" w:hAnsi="Arial" w:cs="Arial"/>
                <w:sz w:val="24"/>
                <w:szCs w:val="24"/>
              </w:rPr>
              <w:t>p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124790">
              <w:rPr>
                <w:rFonts w:ascii="Arial" w:hAnsi="Arial" w:cs="Arial"/>
                <w:sz w:val="24"/>
                <w:szCs w:val="24"/>
              </w:rPr>
              <w:t>o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124790">
              <w:rPr>
                <w:rFonts w:ascii="Arial" w:hAnsi="Arial" w:cs="Arial"/>
                <w:sz w:val="24"/>
                <w:szCs w:val="24"/>
              </w:rPr>
              <w:t>n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iepełnosprawnych sporządzoną w Nowym Jorku dnia 13 grudnia 2006 r. (Dz. U. z 2012 r. poz. 1169 z </w:t>
            </w:r>
            <w:proofErr w:type="spellStart"/>
            <w:r w:rsidRPr="005507E8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07E8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395B2F53" w14:textId="7309FCB1" w:rsidR="006C390F" w:rsidRPr="005507E8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 xml:space="preserve">Zgodność projektu z Konwencją o </w:t>
            </w:r>
            <w:r w:rsidR="00124790">
              <w:rPr>
                <w:rFonts w:ascii="Arial" w:hAnsi="Arial" w:cs="Arial"/>
                <w:sz w:val="24"/>
                <w:szCs w:val="24"/>
              </w:rPr>
              <w:t>p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rawach </w:t>
            </w:r>
            <w:r w:rsidR="00124790">
              <w:rPr>
                <w:rFonts w:ascii="Arial" w:hAnsi="Arial" w:cs="Arial"/>
                <w:sz w:val="24"/>
                <w:szCs w:val="24"/>
              </w:rPr>
              <w:t>o</w:t>
            </w:r>
            <w:r w:rsidRPr="005507E8">
              <w:rPr>
                <w:rFonts w:ascii="Arial" w:hAnsi="Arial" w:cs="Arial"/>
                <w:sz w:val="24"/>
                <w:szCs w:val="24"/>
              </w:rPr>
              <w:t xml:space="preserve">sób </w:t>
            </w:r>
            <w:r w:rsidR="00124790">
              <w:rPr>
                <w:rFonts w:ascii="Arial" w:hAnsi="Arial" w:cs="Arial"/>
                <w:sz w:val="24"/>
                <w:szCs w:val="24"/>
              </w:rPr>
              <w:t>n</w:t>
            </w:r>
            <w:r w:rsidRPr="005507E8">
              <w:rPr>
                <w:rFonts w:ascii="Arial" w:hAnsi="Arial" w:cs="Arial"/>
                <w:sz w:val="24"/>
                <w:szCs w:val="24"/>
              </w:rPr>
              <w:t>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1B06E03F" w14:textId="7A335D9F" w:rsidR="006C390F" w:rsidRPr="002B1E8A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2DC519CB" w14:textId="77777777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CA8C831" w14:textId="0123E9C8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14FC41" w14:textId="77777777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537C12" w14:textId="2EBFC8D8" w:rsidR="006C390F" w:rsidRPr="00366EAD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F05F5F1" w14:textId="75426028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C390F" w:rsidRPr="002B1E8A" w14:paraId="5450EA7C" w14:textId="77777777" w:rsidTr="005C1D85">
        <w:trPr>
          <w:trHeight w:val="425"/>
        </w:trPr>
        <w:tc>
          <w:tcPr>
            <w:tcW w:w="1110" w:type="dxa"/>
            <w:vAlign w:val="center"/>
          </w:tcPr>
          <w:p w14:paraId="783B6EEA" w14:textId="66925741" w:rsidR="006C390F" w:rsidRPr="002B1E8A" w:rsidRDefault="006C390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0CC3B238" w14:textId="63CD8BC8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16D696FB" w14:textId="521F204F" w:rsidR="006C390F" w:rsidRPr="005507E8" w:rsidRDefault="006C390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3790C4E3" w14:textId="416AD0D5" w:rsidR="006C390F" w:rsidRPr="002B1E8A" w:rsidRDefault="006C390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260" w:type="dxa"/>
          </w:tcPr>
          <w:p w14:paraId="08549366" w14:textId="77777777" w:rsidR="006C390F" w:rsidRPr="005507E8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3856B5F" w14:textId="567105FD" w:rsidR="006C390F" w:rsidRPr="0044449E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514B3A" w14:textId="54B339FB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3BFDF31" w14:textId="09536029" w:rsidR="006C390F" w:rsidRPr="005507E8" w:rsidRDefault="006C390F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08AA706" w14:textId="32234D48" w:rsidR="006C390F" w:rsidRPr="002B1E8A" w:rsidRDefault="006C390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07E8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1F7D3A97" w14:textId="00FD3E88" w:rsidR="007257F1" w:rsidRPr="002B1E8A" w:rsidRDefault="007257F1" w:rsidP="009B5646">
      <w:pPr>
        <w:pStyle w:val="Nagwek1"/>
        <w:numPr>
          <w:ilvl w:val="0"/>
          <w:numId w:val="15"/>
        </w:numPr>
        <w:spacing w:after="240"/>
        <w:rPr>
          <w:rFonts w:ascii="Arial" w:hAnsi="Arial" w:cs="Arial"/>
          <w:bCs w:val="0"/>
          <w:sz w:val="24"/>
          <w:szCs w:val="24"/>
        </w:rPr>
      </w:pPr>
      <w:r w:rsidRPr="002B1E8A">
        <w:rPr>
          <w:rFonts w:ascii="Arial" w:hAnsi="Arial" w:cs="Arial"/>
          <w:bCs w:val="0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C742ED" w:rsidRPr="002B1E8A" w14:paraId="15931B07" w14:textId="77777777" w:rsidTr="00540B0D">
        <w:trPr>
          <w:tblHeader/>
        </w:trPr>
        <w:tc>
          <w:tcPr>
            <w:tcW w:w="1110" w:type="dxa"/>
            <w:shd w:val="clear" w:color="auto" w:fill="E7E6E6" w:themeFill="background2"/>
            <w:vAlign w:val="center"/>
          </w:tcPr>
          <w:p w14:paraId="00BB38EE" w14:textId="7D6AC812" w:rsidR="002844F4" w:rsidRPr="00CC4D74" w:rsidRDefault="002844F4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 w:themeFill="background2"/>
            <w:vAlign w:val="center"/>
          </w:tcPr>
          <w:p w14:paraId="787511D1" w14:textId="77777777" w:rsidR="002844F4" w:rsidRPr="00CC4D74" w:rsidRDefault="002844F4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 w:themeFill="background2"/>
            <w:vAlign w:val="center"/>
          </w:tcPr>
          <w:p w14:paraId="6039EE02" w14:textId="77777777" w:rsidR="002844F4" w:rsidRPr="00CC4D74" w:rsidRDefault="002844F4" w:rsidP="00213FF3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 w:themeFill="background2"/>
            <w:vAlign w:val="center"/>
          </w:tcPr>
          <w:p w14:paraId="0270F92E" w14:textId="77777777" w:rsidR="002844F4" w:rsidRPr="00CC4D74" w:rsidRDefault="002844F4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C121AB8" w14:textId="77777777" w:rsidR="002844F4" w:rsidRPr="00CC4D74" w:rsidRDefault="002844F4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C4D7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575A6" w:rsidRPr="002B1E8A" w14:paraId="590455D0" w14:textId="77777777" w:rsidTr="0043639A">
        <w:tc>
          <w:tcPr>
            <w:tcW w:w="1110" w:type="dxa"/>
            <w:vAlign w:val="center"/>
          </w:tcPr>
          <w:p w14:paraId="60EF8942" w14:textId="196F6163" w:rsidR="003575A6" w:rsidRPr="002B1E8A" w:rsidRDefault="003575A6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AD32D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60719BFD" w14:textId="0B147F7A" w:rsidR="003575A6" w:rsidRPr="003575A6" w:rsidRDefault="00CF266D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Planowany do uzyskania status efektywnego energetycznie systemu ciepłowniczego i/lub chłodniczego</w:t>
            </w:r>
          </w:p>
        </w:tc>
        <w:tc>
          <w:tcPr>
            <w:tcW w:w="7199" w:type="dxa"/>
          </w:tcPr>
          <w:p w14:paraId="7E073940" w14:textId="731B3D82" w:rsidR="00833261" w:rsidRDefault="00284FC1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CF266D">
              <w:rPr>
                <w:rFonts w:ascii="Arial" w:hAnsi="Arial" w:cs="Arial"/>
                <w:sz w:val="24"/>
                <w:szCs w:val="24"/>
              </w:rPr>
              <w:t xml:space="preserve"> czy s</w:t>
            </w:r>
            <w:r w:rsidR="00CF266D" w:rsidRPr="00CF266D">
              <w:rPr>
                <w:rFonts w:ascii="Arial" w:hAnsi="Arial" w:cs="Arial"/>
                <w:sz w:val="24"/>
                <w:szCs w:val="24"/>
              </w:rPr>
              <w:t>pełn</w:t>
            </w:r>
            <w:r w:rsidR="00CF266D">
              <w:rPr>
                <w:rFonts w:ascii="Arial" w:hAnsi="Arial" w:cs="Arial"/>
                <w:sz w:val="24"/>
                <w:szCs w:val="24"/>
              </w:rPr>
              <w:t>iony zostanie</w:t>
            </w:r>
            <w:r w:rsidR="00CF266D" w:rsidRPr="00CF266D">
              <w:rPr>
                <w:rFonts w:ascii="Arial" w:hAnsi="Arial" w:cs="Arial"/>
                <w:sz w:val="24"/>
                <w:szCs w:val="24"/>
              </w:rPr>
              <w:t xml:space="preserve"> wym</w:t>
            </w:r>
            <w:r w:rsidR="00CF266D">
              <w:rPr>
                <w:rFonts w:ascii="Arial" w:hAnsi="Arial" w:cs="Arial"/>
                <w:sz w:val="24"/>
                <w:szCs w:val="24"/>
              </w:rPr>
              <w:t>óg</w:t>
            </w:r>
            <w:r w:rsidR="00CF266D" w:rsidRPr="00CF266D">
              <w:rPr>
                <w:rFonts w:ascii="Arial" w:hAnsi="Arial" w:cs="Arial"/>
                <w:sz w:val="24"/>
                <w:szCs w:val="24"/>
              </w:rPr>
              <w:t xml:space="preserve"> dotyczą</w:t>
            </w:r>
            <w:r w:rsidR="00CF266D">
              <w:rPr>
                <w:rFonts w:ascii="Arial" w:hAnsi="Arial" w:cs="Arial"/>
                <w:sz w:val="24"/>
                <w:szCs w:val="24"/>
              </w:rPr>
              <w:t>cy</w:t>
            </w:r>
            <w:r w:rsidR="00CF266D" w:rsidRPr="00CF266D">
              <w:rPr>
                <w:rFonts w:ascii="Arial" w:hAnsi="Arial" w:cs="Arial"/>
                <w:sz w:val="24"/>
                <w:szCs w:val="24"/>
              </w:rPr>
              <w:t xml:space="preserve"> planowanego do uzyskania statusu efektywnego energetycznie systemu ciepłowniczego i/lub chłodniczego w rozumieniu rozporządzenia nr 651/2014 zgodnie z definicją obowiązującą na dzień złożenia wniosku o dofinansowanie.</w:t>
            </w:r>
          </w:p>
          <w:p w14:paraId="4763D106" w14:textId="2EFE9ED3" w:rsidR="00CF266D" w:rsidRDefault="00CF266D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W przypadku gdy system, którego elementem jest wspierana sieć, nie osiągnął jeszcze statusu efektywnego energetycznie systemu, modernizacje wymagane do spełnienia warunków objęcia go definicją efektywnego energetycznie systemu ciepłowniczego i/lub chłodniczego, w przypadku źródeł produkcji ciepła i/lub chłodu, które objęte są pomocą, rozpoczną się w ciągu trzech lat od rozpoczęcia wspieranych prac na sieci dystrybucyjnej, zgodnie z przepisami art. 46 rozporządzenia nr 651/2014.</w:t>
            </w:r>
          </w:p>
          <w:p w14:paraId="138FE24E" w14:textId="1B9ACAD5" w:rsidR="00CF266D" w:rsidRDefault="00CF266D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lastRenderedPageBreak/>
              <w:t>Weryfikacja kryterium następuje na podstawie oświadczenia Wnioskodawcy. W przypadku gdy system, którego elementem jest wspierana sieć, nie osiągnął jeszcze statusu efektywnego energetycznie systemu, oświadczenie Wnioskodawcy obejmuje wiarygodny plan osiągnięcia statusu efektywnego energetycznie systemu we wskazanym okresie.</w:t>
            </w:r>
          </w:p>
          <w:p w14:paraId="017A3226" w14:textId="7DE9F604" w:rsidR="00284FC1" w:rsidRPr="003575A6" w:rsidRDefault="00284FC1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759E36EB" w14:textId="6CE66A3E" w:rsidR="00AD32DE" w:rsidRPr="00194A16" w:rsidRDefault="00AD32DE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39F3F08" w14:textId="09D629D9" w:rsidR="0044449E" w:rsidRPr="00194A16" w:rsidRDefault="00AD32DE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647DA2" w14:textId="14D6B11F" w:rsidR="003A2C24" w:rsidRPr="00194A16" w:rsidRDefault="00AD32DE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6B814F" w14:textId="06AEC5F7" w:rsidR="00AD32DE" w:rsidRDefault="00AD32DE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7E28B3C" w14:textId="4013ED31" w:rsidR="003575A6" w:rsidRPr="002B1E8A" w:rsidRDefault="00AD32DE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742ED" w:rsidRPr="002B1E8A" w14:paraId="323F28C4" w14:textId="77777777" w:rsidTr="0043639A">
        <w:tc>
          <w:tcPr>
            <w:tcW w:w="1110" w:type="dxa"/>
            <w:vAlign w:val="center"/>
          </w:tcPr>
          <w:p w14:paraId="47A957D3" w14:textId="192682CD" w:rsidR="0057057A" w:rsidRPr="002B1E8A" w:rsidRDefault="0057057A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C.</w:t>
            </w:r>
            <w:r w:rsidR="00C4619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60EE426" w14:textId="209FE7AD" w:rsidR="0057057A" w:rsidRPr="002B1E8A" w:rsidRDefault="00CF266D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Budowa/przebudowa sieci nie spowoduje zwiększenia wytwarzania energii z paliw kopalnych (z wyjątkiem gazu ziemnego)</w:t>
            </w:r>
          </w:p>
        </w:tc>
        <w:tc>
          <w:tcPr>
            <w:tcW w:w="7199" w:type="dxa"/>
            <w:vAlign w:val="center"/>
          </w:tcPr>
          <w:p w14:paraId="37806BFE" w14:textId="057BC862" w:rsidR="00CF266D" w:rsidRPr="00CF266D" w:rsidRDefault="00CF266D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23A1D">
              <w:rPr>
                <w:rFonts w:ascii="Arial" w:hAnsi="Arial" w:cs="Arial"/>
                <w:sz w:val="24"/>
                <w:szCs w:val="24"/>
              </w:rPr>
              <w:t>W kryterium sprawdzamy</w:t>
            </w:r>
            <w:r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CF266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CF266D">
              <w:rPr>
                <w:rFonts w:ascii="Arial" w:hAnsi="Arial" w:cs="Arial"/>
                <w:sz w:val="24"/>
                <w:szCs w:val="24"/>
              </w:rPr>
              <w:t xml:space="preserve"> przypadku gdy w systemie, którego elementem jest wspierana sieć, do produkcji ciepła wykorzystywane są paliwa kopalne, budowa lub przebudowa sieci nie spowoduje zwiększenia wytwarzania energii z paliw kopalnych, z wyjątkiem wytwarzania energii w oparciu o gaz ziemny (art. 46 ust. 4 i 5) zm. rozporządzenia nr 651/2014).</w:t>
            </w:r>
          </w:p>
          <w:p w14:paraId="54BBC644" w14:textId="77777777" w:rsidR="00CF266D" w:rsidRPr="00CF266D" w:rsidRDefault="00CF266D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W przypadku budowy lub przebudowy sieci ciepłowniczej, o ile skutkuje zwiększeniem wytwarzania energii z gazu ziemnego, instalacje wytwórcze muszą być zgodne z celami klimatycznymi na lata 2030 i 2050, zgodnie z załącznikiem 1 sekcja 4.31 rozporządzenia delegowanego (UE) 2022/1214.</w:t>
            </w:r>
          </w:p>
          <w:p w14:paraId="5489E976" w14:textId="73496C23" w:rsidR="00CF266D" w:rsidRDefault="00CF266D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Weryfikacja kryterium następuje na podstawie oświadczenia Wnioskodawcy (w tym przedstawionych przez Wnioskodawcę wyliczeń potwierdzających, że inwestycja nie spowoduje zwiększenia wytwarzania energii z paliw kopalnych, zgodnie z</w:t>
            </w:r>
            <w:r w:rsidR="00BF03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F266D">
              <w:rPr>
                <w:rFonts w:ascii="Arial" w:hAnsi="Arial" w:cs="Arial"/>
                <w:sz w:val="24"/>
                <w:szCs w:val="24"/>
              </w:rPr>
              <w:t>art. 46 ust. 4 i 5 zm. rozporządzenia nr 651/2014).</w:t>
            </w:r>
          </w:p>
          <w:p w14:paraId="296FEF7D" w14:textId="3FEF25CC" w:rsidR="0057057A" w:rsidRPr="002B1E8A" w:rsidRDefault="0057057A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2D7428A0" w14:textId="77777777" w:rsidR="00650743" w:rsidRPr="00194A16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3871E679" w14:textId="4E61EB4D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2048FE" w14:textId="656070AE" w:rsidR="00BF0392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E94E72" w14:textId="03C8D91D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145320" w14:textId="65734E2B" w:rsidR="0057057A" w:rsidRPr="002B1E8A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84143" w:rsidRPr="002B1E8A" w14:paraId="1CA153AF" w14:textId="77777777" w:rsidTr="0043639A">
        <w:tc>
          <w:tcPr>
            <w:tcW w:w="1110" w:type="dxa"/>
            <w:vAlign w:val="center"/>
          </w:tcPr>
          <w:p w14:paraId="57A942FD" w14:textId="3256E1D5" w:rsidR="00A84143" w:rsidRPr="00394248" w:rsidRDefault="00791DCB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C4D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951AFCF" w14:textId="33ABCC86" w:rsidR="00A84143" w:rsidRPr="00394248" w:rsidRDefault="003111C8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Brak </w:t>
            </w:r>
            <w:r w:rsidRPr="003111C8">
              <w:rPr>
                <w:rFonts w:ascii="Arial" w:hAnsi="Arial" w:cs="Arial"/>
                <w:sz w:val="24"/>
                <w:szCs w:val="24"/>
              </w:rPr>
              <w:t>podwójn</w:t>
            </w:r>
            <w:r>
              <w:rPr>
                <w:rFonts w:ascii="Arial" w:hAnsi="Arial" w:cs="Arial"/>
                <w:sz w:val="24"/>
                <w:szCs w:val="24"/>
              </w:rPr>
              <w:t>ego</w:t>
            </w:r>
            <w:r w:rsidRPr="003111C8">
              <w:rPr>
                <w:rFonts w:ascii="Arial" w:hAnsi="Arial" w:cs="Arial"/>
                <w:sz w:val="24"/>
                <w:szCs w:val="24"/>
              </w:rPr>
              <w:t xml:space="preserve"> finansowani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3111C8">
              <w:rPr>
                <w:rFonts w:ascii="Arial" w:hAnsi="Arial" w:cs="Arial"/>
                <w:sz w:val="24"/>
                <w:szCs w:val="24"/>
              </w:rPr>
              <w:t xml:space="preserve"> względem analogicznej interwencji w programie Fundusze Europejskie na Infrastrukturę, Klimat, Środowisko 2021-2027</w:t>
            </w:r>
          </w:p>
        </w:tc>
        <w:tc>
          <w:tcPr>
            <w:tcW w:w="7199" w:type="dxa"/>
          </w:tcPr>
          <w:p w14:paraId="771A17CC" w14:textId="6969CA16" w:rsidR="004C5DAD" w:rsidRDefault="003111C8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 projekt nie dotyczy zakresu oraz finansowani</w:t>
            </w:r>
            <w:r w:rsidR="00FF3744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791DCB" w:rsidRPr="00791DCB">
              <w:rPr>
                <w:rFonts w:ascii="Arial" w:hAnsi="Arial" w:cs="Arial"/>
                <w:sz w:val="24"/>
                <w:szCs w:val="24"/>
              </w:rPr>
              <w:t>analogicznej interwencji w programie Fundusze Europejskie na Infrastrukturę, Klimat, Środowisko 2021-2027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230603B" w14:textId="07F5880E" w:rsidR="003111C8" w:rsidRDefault="003111C8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CF266D">
              <w:rPr>
                <w:rFonts w:ascii="Arial" w:hAnsi="Arial" w:cs="Arial"/>
                <w:sz w:val="24"/>
                <w:szCs w:val="24"/>
              </w:rPr>
              <w:t>Weryfikacja kryterium następuje na podstawie oświadczenia Wnioskodawcy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88AE46" w14:textId="14E8691D" w:rsidR="003111C8" w:rsidRPr="00394248" w:rsidRDefault="003111C8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5D6402CA" w14:textId="77777777" w:rsidR="00650743" w:rsidRPr="00194A16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AFC877B" w14:textId="0CFBC086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5DAF26B" w14:textId="64A3383D" w:rsidR="00BF0392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5728CA" w14:textId="64063783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1ED80CA" w14:textId="6CC49875" w:rsidR="00A84143" w:rsidRPr="00394248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E3AD8" w:rsidRPr="002B1E8A" w14:paraId="173216D5" w14:textId="77777777" w:rsidTr="0043639A">
        <w:tc>
          <w:tcPr>
            <w:tcW w:w="1110" w:type="dxa"/>
            <w:vAlign w:val="center"/>
          </w:tcPr>
          <w:p w14:paraId="30B5A44C" w14:textId="106680F7" w:rsidR="00DE3AD8" w:rsidRPr="002B1E8A" w:rsidRDefault="003111C8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C4D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94AA471" w14:textId="12B06D84" w:rsidR="00DE3AD8" w:rsidRPr="002B1E8A" w:rsidRDefault="003111C8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Maksymalna wartość dofinansowania</w:t>
            </w:r>
          </w:p>
        </w:tc>
        <w:tc>
          <w:tcPr>
            <w:tcW w:w="7199" w:type="dxa"/>
          </w:tcPr>
          <w:p w14:paraId="06B92BDF" w14:textId="0C7AA607" w:rsidR="005D7CBC" w:rsidRDefault="003111C8" w:rsidP="00213F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5D7CBC">
              <w:rPr>
                <w:rFonts w:ascii="Arial" w:hAnsi="Arial" w:cs="Arial"/>
                <w:sz w:val="24"/>
                <w:szCs w:val="24"/>
              </w:rPr>
              <w:t xml:space="preserve"> łączna</w:t>
            </w:r>
            <w:r>
              <w:rPr>
                <w:rFonts w:ascii="Arial" w:hAnsi="Arial" w:cs="Arial"/>
                <w:sz w:val="24"/>
                <w:szCs w:val="24"/>
              </w:rPr>
              <w:t xml:space="preserve"> wartość dofinansowania </w:t>
            </w:r>
            <w:r w:rsidR="005D7CBC">
              <w:rPr>
                <w:rFonts w:ascii="Arial" w:hAnsi="Arial" w:cs="Arial"/>
                <w:sz w:val="24"/>
                <w:szCs w:val="24"/>
              </w:rPr>
              <w:t xml:space="preserve">dla projektów z danego miasta </w:t>
            </w:r>
            <w:r>
              <w:rPr>
                <w:rFonts w:ascii="Arial" w:hAnsi="Arial" w:cs="Arial"/>
                <w:sz w:val="24"/>
                <w:szCs w:val="24"/>
              </w:rPr>
              <w:t>nie przekracza maksymalnej wartości dofinansowania przypisanej poszczególnym miastom, zgodnie z wartościami określonymi w załączniku do kryteriów wyboru projektów.</w:t>
            </w:r>
          </w:p>
          <w:p w14:paraId="6BAC567E" w14:textId="017BD579" w:rsidR="003111C8" w:rsidRPr="002B1E8A" w:rsidRDefault="003111C8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2B1E8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</w:tcPr>
          <w:p w14:paraId="1EF47D47" w14:textId="77777777" w:rsidR="009B5646" w:rsidRDefault="00650743" w:rsidP="009B5646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TAK/NIE</w:t>
            </w:r>
            <w:r w:rsidR="00213FF3">
              <w:rPr>
                <w:rFonts w:ascii="Arial" w:hAnsi="Arial" w:cs="Arial"/>
                <w:sz w:val="24"/>
                <w:szCs w:val="24"/>
              </w:rPr>
              <w:br/>
            </w: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19C682" w14:textId="1C7A6800" w:rsidR="00213FF3" w:rsidRDefault="00650743" w:rsidP="009B5646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9A0E2D" w14:textId="0DC5A363" w:rsidR="00650743" w:rsidRDefault="00650743" w:rsidP="00FF374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06C65B7" w14:textId="53ABD487" w:rsidR="00DE3AD8" w:rsidRPr="002B1E8A" w:rsidRDefault="00650743" w:rsidP="00FF374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650743" w:rsidRPr="002B1E8A" w14:paraId="2D7CDCE3" w14:textId="77777777" w:rsidTr="0043639A">
        <w:tc>
          <w:tcPr>
            <w:tcW w:w="1110" w:type="dxa"/>
            <w:vAlign w:val="center"/>
          </w:tcPr>
          <w:p w14:paraId="3BE427DF" w14:textId="52ABF6A5" w:rsidR="00650743" w:rsidRDefault="00650743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3ADA709A" w14:textId="1A2EAAD6" w:rsidR="00650743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Redukcja zanieczyszczeń powietrza</w:t>
            </w:r>
          </w:p>
        </w:tc>
        <w:tc>
          <w:tcPr>
            <w:tcW w:w="7199" w:type="dxa"/>
          </w:tcPr>
          <w:p w14:paraId="7C25EE30" w14:textId="612FFC06" w:rsidR="00650743" w:rsidRPr="007F71DB" w:rsidRDefault="00650743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W kryterium sprawdzamy, czy projekt przyczynia się do redukcji CO2</w:t>
            </w:r>
            <w:r w:rsidR="008F0E0E">
              <w:rPr>
                <w:rFonts w:ascii="Arial" w:hAnsi="Arial" w:cs="Arial"/>
                <w:sz w:val="24"/>
                <w:szCs w:val="24"/>
              </w:rPr>
              <w:t xml:space="preserve"> oraz</w:t>
            </w:r>
            <w:r w:rsidRPr="007F71DB">
              <w:rPr>
                <w:rFonts w:ascii="Arial" w:hAnsi="Arial" w:cs="Arial"/>
                <w:sz w:val="24"/>
                <w:szCs w:val="24"/>
              </w:rPr>
              <w:t xml:space="preserve"> pyłu zawieszonego PM 10 i PM 2,5 w odniesieniu do </w:t>
            </w:r>
            <w:r w:rsidR="00FF5059" w:rsidRPr="00E8186D">
              <w:rPr>
                <w:rFonts w:ascii="Arial" w:hAnsi="Arial" w:cs="Arial"/>
                <w:sz w:val="24"/>
                <w:szCs w:val="24"/>
              </w:rPr>
              <w:t>systemu ciepłowniczego</w:t>
            </w:r>
            <w:r w:rsidRPr="00E8186D">
              <w:rPr>
                <w:rFonts w:ascii="Arial" w:hAnsi="Arial" w:cs="Arial"/>
                <w:sz w:val="24"/>
                <w:szCs w:val="24"/>
              </w:rPr>
              <w:t xml:space="preserve"> objęt</w:t>
            </w:r>
            <w:r w:rsidR="00FF5059" w:rsidRPr="00E8186D">
              <w:rPr>
                <w:rFonts w:ascii="Arial" w:hAnsi="Arial" w:cs="Arial"/>
                <w:sz w:val="24"/>
                <w:szCs w:val="24"/>
              </w:rPr>
              <w:t>ego</w:t>
            </w:r>
            <w:r w:rsidRPr="00E8186D">
              <w:rPr>
                <w:rFonts w:ascii="Arial" w:hAnsi="Arial" w:cs="Arial"/>
                <w:sz w:val="24"/>
                <w:szCs w:val="24"/>
              </w:rPr>
              <w:t xml:space="preserve"> projektem</w:t>
            </w:r>
            <w:r w:rsidRPr="00FF505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1E8E92" w14:textId="562F9EDF" w:rsidR="00650743" w:rsidRDefault="00650743" w:rsidP="00213FF3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7F71DB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261" w:type="dxa"/>
            <w:vAlign w:val="center"/>
          </w:tcPr>
          <w:p w14:paraId="6A840F33" w14:textId="77777777" w:rsidR="00650743" w:rsidRPr="00194A16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51A9AACA" w14:textId="30316F9A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C27E08" w14:textId="57F63340" w:rsidR="00FF5059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91E996F" w14:textId="68DA5D89" w:rsidR="00650743" w:rsidRPr="00194A16" w:rsidRDefault="00650743" w:rsidP="00213FF3">
            <w:pPr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45073F2" w14:textId="25F1417E" w:rsidR="00650743" w:rsidRPr="002B1E8A" w:rsidRDefault="00650743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94A1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B6D7DAD" w14:textId="77777777" w:rsidR="00AE59D8" w:rsidRDefault="00AE59D8" w:rsidP="009F4A95">
      <w:pPr>
        <w:rPr>
          <w:rFonts w:ascii="Arial" w:hAnsi="Arial" w:cs="Arial"/>
          <w:sz w:val="24"/>
          <w:szCs w:val="24"/>
        </w:rPr>
      </w:pPr>
    </w:p>
    <w:p w14:paraId="4AED7BFF" w14:textId="684DE2E4" w:rsidR="007828C1" w:rsidRPr="007828C1" w:rsidRDefault="007828C1" w:rsidP="009B5646">
      <w:pPr>
        <w:pStyle w:val="Nagwek1"/>
        <w:numPr>
          <w:ilvl w:val="0"/>
          <w:numId w:val="15"/>
        </w:numPr>
        <w:rPr>
          <w:rFonts w:ascii="Arial" w:hAnsi="Arial" w:cs="Arial"/>
          <w:bCs w:val="0"/>
          <w:sz w:val="24"/>
          <w:szCs w:val="24"/>
        </w:rPr>
      </w:pPr>
      <w:r w:rsidRPr="007828C1">
        <w:rPr>
          <w:rFonts w:ascii="Arial" w:hAnsi="Arial" w:cs="Arial"/>
          <w:bCs w:val="0"/>
          <w:sz w:val="24"/>
          <w:szCs w:val="24"/>
        </w:rPr>
        <w:lastRenderedPageBreak/>
        <w:t>KRYTERIA MERYTORYCZNE PUNKTOWE, W TYM ROZ</w:t>
      </w:r>
      <w:r w:rsidR="00890F5A">
        <w:rPr>
          <w:rFonts w:ascii="Arial" w:hAnsi="Arial" w:cs="Arial"/>
          <w:bCs w:val="0"/>
          <w:sz w:val="24"/>
          <w:szCs w:val="24"/>
        </w:rPr>
        <w:t>S</w:t>
      </w:r>
      <w:r w:rsidRPr="007828C1">
        <w:rPr>
          <w:rFonts w:ascii="Arial" w:hAnsi="Arial" w:cs="Arial"/>
          <w:bCs w:val="0"/>
          <w:sz w:val="24"/>
          <w:szCs w:val="24"/>
        </w:rPr>
        <w:t xml:space="preserve">TRZYGAJĄCE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858"/>
        <w:gridCol w:w="6448"/>
        <w:gridCol w:w="2051"/>
        <w:gridCol w:w="1978"/>
      </w:tblGrid>
      <w:tr w:rsidR="007828C1" w:rsidRPr="001F56F8" w14:paraId="4DF4F7F5" w14:textId="77777777" w:rsidTr="00540B0D">
        <w:trPr>
          <w:tblHeader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BAD462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7278EA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955D29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23B18E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Opis liczby punktów możliwych do uzyskania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F7AC0" w14:textId="77777777" w:rsidR="007828C1" w:rsidRPr="001F56F8" w:rsidRDefault="007828C1" w:rsidP="00213FF3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F56F8">
              <w:rPr>
                <w:rFonts w:ascii="Arial" w:hAnsi="Arial" w:cs="Arial"/>
                <w:b/>
                <w:bCs/>
                <w:sz w:val="24"/>
                <w:szCs w:val="24"/>
              </w:rPr>
              <w:t>Minimalna liczba punktów niezbędna do spełnienia kryterium</w:t>
            </w:r>
          </w:p>
        </w:tc>
      </w:tr>
      <w:tr w:rsidR="00A91A1C" w:rsidRPr="001F56F8" w14:paraId="3D6796A0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8464" w14:textId="0B807EBE" w:rsidR="00A91A1C" w:rsidRPr="0010630C" w:rsidRDefault="00A91A1C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>D.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A560" w14:textId="7F2F50CF" w:rsidR="00A91A1C" w:rsidRPr="0010630C" w:rsidRDefault="00A91A1C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Wymiana źródeł ciepła w budynkach publicznych i wielorodzinnych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7254" w14:textId="43300A36" w:rsidR="00A91A1C" w:rsidRDefault="00A91A1C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oceniamy</w:t>
            </w:r>
            <w:r>
              <w:rPr>
                <w:rFonts w:ascii="Arial" w:hAnsi="Arial" w:cs="Arial"/>
                <w:sz w:val="24"/>
                <w:szCs w:val="24"/>
              </w:rPr>
              <w:t>, czy projekt obejmuje swoim zakresem wymianę nieefektywnych i zanieczyszczających powietrze źródeł ogrzewania w budynkach publicznych lub mieszkalnych.</w:t>
            </w:r>
          </w:p>
          <w:p w14:paraId="1B2F4AC0" w14:textId="2DD94661" w:rsidR="00773A12" w:rsidRDefault="00773A12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19F944CB" w14:textId="1856BE94" w:rsidR="00DC17A0" w:rsidRPr="00540B0D" w:rsidRDefault="00A91A1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</w:t>
            </w:r>
            <w:r w:rsidR="00DC17A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7B7B" w14:textId="532E620B" w:rsidR="00A91A1C" w:rsidRDefault="00A91A1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3 pkt</w:t>
            </w:r>
          </w:p>
          <w:p w14:paraId="038F6F22" w14:textId="615BF5D9" w:rsidR="00A91A1C" w:rsidRDefault="00A91A1C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  <w:p w14:paraId="0AD0EF53" w14:textId="6B27D0B6" w:rsidR="00A91A1C" w:rsidRDefault="00A91A1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rozstrzygające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F2E3" w14:textId="4BA6115F" w:rsidR="00A91A1C" w:rsidRDefault="00A91A1C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F6158A" w:rsidRPr="001F56F8" w14:paraId="64372216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56B4" w14:textId="63B2D323" w:rsidR="00F6158A" w:rsidRPr="0010630C" w:rsidRDefault="00F6158A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>D.</w:t>
            </w:r>
            <w:r w:rsidR="00A91A1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276A" w14:textId="5AF3AE5A" w:rsidR="00F6158A" w:rsidRPr="0010630C" w:rsidRDefault="00F6158A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 xml:space="preserve">Projekt pozwala na potencjalne obniżenie temperatury nośnika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36AB" w14:textId="0FD9BE83" w:rsidR="00B0235B" w:rsidRDefault="00227F91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oceniamy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0235B">
              <w:rPr>
                <w:rFonts w:ascii="Arial" w:hAnsi="Arial" w:cs="Arial"/>
                <w:sz w:val="24"/>
                <w:szCs w:val="24"/>
              </w:rPr>
              <w:t>czy p</w:t>
            </w:r>
            <w:r w:rsidR="00B0235B" w:rsidRPr="00B0235B">
              <w:rPr>
                <w:rFonts w:ascii="Arial" w:hAnsi="Arial" w:cs="Arial"/>
                <w:sz w:val="24"/>
                <w:szCs w:val="24"/>
              </w:rPr>
              <w:t>rojekt pozwala na potencjalne obniżenie temperatury nośnika (o ile jest to uzasadnione i możliwe ze względu na charakterystykę danego systemu ciepłowniczego).</w:t>
            </w:r>
          </w:p>
          <w:p w14:paraId="5607CC1A" w14:textId="5EAED57F" w:rsidR="00227F91" w:rsidRDefault="00B0235B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B0235B">
              <w:rPr>
                <w:rFonts w:ascii="Arial" w:hAnsi="Arial" w:cs="Arial"/>
                <w:sz w:val="24"/>
                <w:szCs w:val="24"/>
              </w:rPr>
              <w:t>Weryfikacja kryterium następuje na podstawie oświadczenia Wnioskodawcy.</w:t>
            </w:r>
          </w:p>
          <w:p w14:paraId="237D0499" w14:textId="611D3943" w:rsidR="00773A12" w:rsidRDefault="00773A12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2D5DAFD4" w14:textId="2F53D38C" w:rsidR="00DC17A0" w:rsidRPr="00540B0D" w:rsidRDefault="00227F91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9FAB" w14:textId="4F6B53EC" w:rsidR="002325DC" w:rsidRDefault="002325D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3 pkt</w:t>
            </w:r>
          </w:p>
          <w:p w14:paraId="7E2F12D5" w14:textId="637F6265" w:rsidR="00F6158A" w:rsidRPr="006637C9" w:rsidRDefault="002325DC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65C5" w14:textId="43715D67" w:rsidR="00F6158A" w:rsidRDefault="00F6158A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E9063E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F6158A" w:rsidRPr="001F56F8" w14:paraId="581789C2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9902" w14:textId="6F190E22" w:rsidR="00F6158A" w:rsidRPr="0010630C" w:rsidRDefault="00F6158A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lastRenderedPageBreak/>
              <w:t>D.</w:t>
            </w:r>
            <w:r w:rsidR="00A91A1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B49A" w14:textId="51748A23" w:rsidR="00F6158A" w:rsidRPr="0010630C" w:rsidRDefault="00F6158A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10630C">
              <w:rPr>
                <w:rFonts w:ascii="Arial" w:hAnsi="Arial" w:cs="Arial"/>
                <w:sz w:val="24"/>
                <w:szCs w:val="24"/>
              </w:rPr>
              <w:t xml:space="preserve">Promowanie inwestycji w budowę magazynów ciepła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5AAC" w14:textId="00343075" w:rsidR="00B0235B" w:rsidRDefault="00227F91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W tym kryterium oceniamy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0235B">
              <w:rPr>
                <w:rFonts w:ascii="Arial" w:hAnsi="Arial" w:cs="Arial"/>
                <w:sz w:val="24"/>
                <w:szCs w:val="24"/>
              </w:rPr>
              <w:t>czy p</w:t>
            </w:r>
            <w:r w:rsidR="00B0235B" w:rsidRPr="00B0235B">
              <w:rPr>
                <w:rFonts w:ascii="Arial" w:hAnsi="Arial" w:cs="Arial"/>
                <w:sz w:val="24"/>
                <w:szCs w:val="24"/>
              </w:rPr>
              <w:t>rojekt obejmuje swoim zakresem budowę magazynów ciepła.</w:t>
            </w:r>
          </w:p>
          <w:p w14:paraId="1F87EF16" w14:textId="3EB68FAB" w:rsidR="00773A12" w:rsidRDefault="00773A12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2E6A2760" w14:textId="0A6629DE" w:rsidR="00DC17A0" w:rsidRPr="00540B0D" w:rsidRDefault="005A387A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E6C6" w14:textId="28EE987B" w:rsidR="00F6158A" w:rsidRDefault="00912FA7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 – 2 pkt</w:t>
            </w:r>
          </w:p>
          <w:p w14:paraId="397566E4" w14:textId="645C6DB7" w:rsidR="00912FA7" w:rsidRPr="006637C9" w:rsidRDefault="00912FA7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– 0 pkt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0A93" w14:textId="0EA926F6" w:rsidR="00F6158A" w:rsidRDefault="00F6158A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E9063E">
              <w:rPr>
                <w:rFonts w:ascii="Arial" w:hAnsi="Arial" w:cs="Arial"/>
                <w:sz w:val="24"/>
                <w:szCs w:val="24"/>
              </w:rPr>
              <w:t>/d</w:t>
            </w:r>
          </w:p>
        </w:tc>
      </w:tr>
      <w:tr w:rsidR="00A42C50" w:rsidRPr="001F56F8" w14:paraId="09F7AAED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EDA2" w14:textId="272DA8A8" w:rsidR="00A42C50" w:rsidRPr="0010630C" w:rsidRDefault="00A42C50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D.4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30B4" w14:textId="58BB6BF5" w:rsidR="00A42C50" w:rsidRPr="0010630C" w:rsidRDefault="00A42C50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Wykorzystanie OZE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7EC4" w14:textId="6430E542" w:rsidR="00A42C50" w:rsidRPr="00A42C50" w:rsidRDefault="00A42C50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E06FD0">
              <w:rPr>
                <w:rFonts w:ascii="Arial" w:hAnsi="Arial" w:cs="Arial"/>
                <w:sz w:val="24"/>
                <w:szCs w:val="24"/>
              </w:rPr>
              <w:t>oceniamy,</w:t>
            </w:r>
            <w:r>
              <w:rPr>
                <w:rFonts w:ascii="Arial" w:hAnsi="Arial" w:cs="Arial"/>
                <w:sz w:val="24"/>
                <w:szCs w:val="24"/>
              </w:rPr>
              <w:t xml:space="preserve"> czy projekt zakłada wykorzystanie OZE. </w:t>
            </w:r>
            <w:r w:rsidRPr="00A42C50">
              <w:rPr>
                <w:rFonts w:ascii="Arial" w:hAnsi="Arial" w:cs="Arial"/>
                <w:sz w:val="24"/>
                <w:szCs w:val="24"/>
              </w:rPr>
              <w:t>Jeżeli udział energii z OZE powstałej w wyniku realizacji projektu w łącznej produkcji energii wynosi:</w:t>
            </w:r>
          </w:p>
          <w:p w14:paraId="2AF9DE3A" w14:textId="28EE1D8E" w:rsidR="00A42C50" w:rsidRPr="00A42C50" w:rsidRDefault="00A42C50" w:rsidP="009B5646">
            <w:pPr>
              <w:pStyle w:val="Akapitzlist"/>
              <w:numPr>
                <w:ilvl w:val="0"/>
                <w:numId w:val="1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mniej niż 10% – 0 pkt</w:t>
            </w:r>
          </w:p>
          <w:p w14:paraId="4ECF1ECF" w14:textId="4C6266DA" w:rsidR="00A42C50" w:rsidRPr="00A42C50" w:rsidRDefault="00A42C50" w:rsidP="009B5646">
            <w:pPr>
              <w:pStyle w:val="Akapitzlist"/>
              <w:numPr>
                <w:ilvl w:val="0"/>
                <w:numId w:val="1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od 10% do 20%  1 pkt</w:t>
            </w:r>
          </w:p>
          <w:p w14:paraId="7ADDCD8A" w14:textId="21BAEF10" w:rsidR="00A42C50" w:rsidRPr="00A42C50" w:rsidRDefault="00A42C50" w:rsidP="009B5646">
            <w:pPr>
              <w:pStyle w:val="Akapitzlist"/>
              <w:numPr>
                <w:ilvl w:val="0"/>
                <w:numId w:val="1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powyżej 20% do 40% – 2 pkt</w:t>
            </w:r>
          </w:p>
          <w:p w14:paraId="2A2323AA" w14:textId="4EB6D55C" w:rsidR="00A42C50" w:rsidRPr="00A42C50" w:rsidRDefault="00A42C50" w:rsidP="009B5646">
            <w:pPr>
              <w:pStyle w:val="Akapitzlist"/>
              <w:numPr>
                <w:ilvl w:val="0"/>
                <w:numId w:val="14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powyżej 40% do 60% – 4 pkt</w:t>
            </w:r>
          </w:p>
          <w:p w14:paraId="348049D9" w14:textId="21D0B7E9" w:rsidR="00981E5A" w:rsidRPr="00540B0D" w:rsidRDefault="00A42C50" w:rsidP="009B5646">
            <w:pPr>
              <w:pStyle w:val="Akapitzlist"/>
              <w:numPr>
                <w:ilvl w:val="0"/>
                <w:numId w:val="14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A42C50">
              <w:rPr>
                <w:rFonts w:ascii="Arial" w:hAnsi="Arial" w:cs="Arial"/>
                <w:sz w:val="24"/>
                <w:szCs w:val="24"/>
              </w:rPr>
              <w:t>powyżej  60% – 5 pkt</w:t>
            </w:r>
          </w:p>
          <w:p w14:paraId="09E25278" w14:textId="68D5C5C4" w:rsidR="00096536" w:rsidRDefault="00096536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4BC01C7E" w14:textId="741C8218" w:rsidR="00DC17A0" w:rsidRPr="00096536" w:rsidRDefault="00981E5A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1DA9" w14:textId="48E9E6D0" w:rsidR="00E75A04" w:rsidRPr="006637C9" w:rsidRDefault="00E75A04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6637C9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pkt </w:t>
            </w:r>
          </w:p>
          <w:p w14:paraId="2411E2F8" w14:textId="2648BE07" w:rsidR="00A42C50" w:rsidRDefault="00E75A04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wg oceny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0BB9" w14:textId="5367386E" w:rsidR="00A42C50" w:rsidRDefault="00981E5A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  <w:tr w:rsidR="0014359F" w:rsidRPr="001F56F8" w14:paraId="71731D14" w14:textId="77777777" w:rsidTr="0043639A">
        <w:trPr>
          <w:trHeight w:val="425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33E3" w14:textId="17FA6CE0" w:rsidR="0014359F" w:rsidRDefault="0014359F" w:rsidP="00213F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D.5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757D" w14:textId="2B860423" w:rsidR="0014359F" w:rsidRDefault="0014359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Stopień redukcji gazów cieplarnianych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B02A" w14:textId="3D5F07DA" w:rsidR="00E108EF" w:rsidRDefault="0014359F" w:rsidP="00213FF3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oceniamy 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w jakim stopniu projekt przyczynia się do redukcji gazów cieplarnianych, w szczególności CO2 w odniesieniu do wielkości zaangażowanych środków w realizację projektu. </w:t>
            </w:r>
          </w:p>
          <w:p w14:paraId="5D36B8BF" w14:textId="7AAB793A" w:rsidR="0014359F" w:rsidRPr="006637C9" w:rsidRDefault="0014359F" w:rsidP="00213FF3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W ramach oceny kryterium należy obliczyć wartość wskaźnika w następujący sposób: redukcja CO2 (t/rok)/wartość całkowitą projektu.</w:t>
            </w:r>
          </w:p>
          <w:p w14:paraId="175A69CE" w14:textId="77777777" w:rsidR="0014359F" w:rsidRDefault="0014359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>Redukcję CO2 w projekcie określa</w:t>
            </w:r>
            <w:r>
              <w:rPr>
                <w:rFonts w:ascii="Arial" w:hAnsi="Arial" w:cs="Arial"/>
                <w:sz w:val="24"/>
                <w:szCs w:val="24"/>
              </w:rPr>
              <w:t>ją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wskaźnik</w:t>
            </w:r>
            <w:r>
              <w:rPr>
                <w:rFonts w:ascii="Arial" w:hAnsi="Arial" w:cs="Arial"/>
                <w:sz w:val="24"/>
                <w:szCs w:val="24"/>
              </w:rPr>
              <w:t>i:</w:t>
            </w:r>
          </w:p>
          <w:p w14:paraId="0299C554" w14:textId="77777777" w:rsidR="0014359F" w:rsidRPr="003467E8" w:rsidRDefault="0014359F" w:rsidP="009B5646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WLWK-RCR029 - Szacowana emisja gazów cieplarnianych,</w:t>
            </w:r>
          </w:p>
          <w:p w14:paraId="3A12FD15" w14:textId="07B2B9E1" w:rsidR="0014359F" w:rsidRPr="0014359F" w:rsidRDefault="0014359F" w:rsidP="009B5646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3467E8">
              <w:rPr>
                <w:rFonts w:ascii="Arial" w:hAnsi="Arial" w:cs="Arial"/>
                <w:sz w:val="24"/>
                <w:szCs w:val="24"/>
              </w:rPr>
              <w:t>WLWK-RCR105 - Szacowana emisja gazów cieplarnianych z kotłów i systemów ciepłowniczych przekształconych z zasilania stałymi paliwami kopalnymi na zasilanie gazem.</w:t>
            </w:r>
          </w:p>
          <w:p w14:paraId="31CD4602" w14:textId="7770DDC2" w:rsidR="0014359F" w:rsidRDefault="0014359F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682782">
              <w:rPr>
                <w:rFonts w:ascii="Arial" w:hAnsi="Arial" w:cs="Arial"/>
                <w:sz w:val="24"/>
                <w:szCs w:val="24"/>
              </w:rPr>
              <w:t>Kryterium weryfikowane jest w całej populacji wniosków.</w:t>
            </w:r>
          </w:p>
          <w:p w14:paraId="15A9CF2B" w14:textId="3BE37478" w:rsidR="00DD75CC" w:rsidRDefault="00DD75CC" w:rsidP="00213FF3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fakultatywne, oceniane wyłącznie w przypadku, gdy wartość dofinansowania w złożonych wnioskach przekracza dostępną w naborze alokację.</w:t>
            </w:r>
          </w:p>
          <w:p w14:paraId="562C1713" w14:textId="18441C93" w:rsidR="00DC17A0" w:rsidRPr="00540B0D" w:rsidRDefault="0014359F" w:rsidP="00213FF3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7E3207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7DDF" w14:textId="56759C3D" w:rsidR="0014359F" w:rsidRPr="006637C9" w:rsidRDefault="0014359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W kryterium można uzyskać maksymalnie </w:t>
            </w:r>
            <w:r w:rsidR="00324CE2">
              <w:rPr>
                <w:rFonts w:ascii="Arial" w:hAnsi="Arial" w:cs="Arial"/>
                <w:sz w:val="24"/>
                <w:szCs w:val="24"/>
              </w:rPr>
              <w:t>5</w:t>
            </w:r>
            <w:r w:rsidRPr="006637C9">
              <w:rPr>
                <w:rFonts w:ascii="Arial" w:hAnsi="Arial" w:cs="Arial"/>
                <w:sz w:val="24"/>
                <w:szCs w:val="24"/>
              </w:rPr>
              <w:t xml:space="preserve"> punktów. Punkty liczone będą w następujący sposób:</w:t>
            </w:r>
          </w:p>
          <w:p w14:paraId="747E057F" w14:textId="72CDDC79" w:rsidR="0014359F" w:rsidRDefault="0014359F" w:rsidP="00213F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637C9">
              <w:rPr>
                <w:rFonts w:ascii="Arial" w:hAnsi="Arial" w:cs="Arial"/>
                <w:sz w:val="24"/>
                <w:szCs w:val="24"/>
              </w:rPr>
              <w:t xml:space="preserve">(Wart.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 xml:space="preserve">.)/(max. Wart. </w:t>
            </w:r>
            <w:proofErr w:type="spellStart"/>
            <w:r w:rsidRPr="006637C9">
              <w:rPr>
                <w:rFonts w:ascii="Arial" w:hAnsi="Arial" w:cs="Arial"/>
                <w:sz w:val="24"/>
                <w:szCs w:val="24"/>
              </w:rPr>
              <w:t>Wsk</w:t>
            </w:r>
            <w:proofErr w:type="spellEnd"/>
            <w:r w:rsidRPr="006637C9">
              <w:rPr>
                <w:rFonts w:ascii="Arial" w:hAnsi="Arial" w:cs="Arial"/>
                <w:sz w:val="24"/>
                <w:szCs w:val="24"/>
              </w:rPr>
              <w:t>.)*</w:t>
            </w:r>
            <w:r w:rsidR="00324CE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D1EC" w14:textId="2FE5230F" w:rsidR="0014359F" w:rsidRDefault="0014359F" w:rsidP="00213FF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n/d</w:t>
            </w:r>
          </w:p>
        </w:tc>
      </w:tr>
    </w:tbl>
    <w:p w14:paraId="2794EFD2" w14:textId="77777777" w:rsidR="0073491F" w:rsidRDefault="0073491F" w:rsidP="009F4A95">
      <w:pPr>
        <w:rPr>
          <w:rFonts w:ascii="Arial" w:hAnsi="Arial" w:cs="Arial"/>
          <w:sz w:val="24"/>
          <w:szCs w:val="24"/>
        </w:rPr>
      </w:pPr>
    </w:p>
    <w:p w14:paraId="665CA850" w14:textId="77777777" w:rsidR="0073491F" w:rsidRDefault="0073491F" w:rsidP="009F4A95">
      <w:pPr>
        <w:rPr>
          <w:rFonts w:ascii="Arial" w:hAnsi="Arial" w:cs="Arial"/>
          <w:sz w:val="24"/>
          <w:szCs w:val="24"/>
        </w:rPr>
        <w:sectPr w:rsidR="0073491F" w:rsidSect="005A7884">
          <w:pgSz w:w="16838" w:h="11906" w:orient="landscape"/>
          <w:pgMar w:top="709" w:right="1245" w:bottom="1417" w:left="1417" w:header="708" w:footer="708" w:gutter="0"/>
          <w:cols w:space="708"/>
          <w:docGrid w:linePitch="360"/>
        </w:sectPr>
      </w:pPr>
    </w:p>
    <w:p w14:paraId="67AB85B8" w14:textId="35EE36BA" w:rsidR="0073491F" w:rsidRPr="00976C09" w:rsidRDefault="0073491F" w:rsidP="00976C09">
      <w:pPr>
        <w:pStyle w:val="Tytu"/>
        <w:spacing w:before="120" w:after="120" w:line="276" w:lineRule="auto"/>
        <w:rPr>
          <w:rFonts w:ascii="Arial" w:hAnsi="Arial" w:cs="Arial"/>
          <w:spacing w:val="0"/>
          <w:sz w:val="24"/>
          <w:szCs w:val="24"/>
        </w:rPr>
      </w:pPr>
      <w:r w:rsidRPr="00976C09">
        <w:rPr>
          <w:rFonts w:ascii="Arial" w:hAnsi="Arial" w:cs="Arial"/>
          <w:spacing w:val="0"/>
          <w:sz w:val="24"/>
          <w:szCs w:val="24"/>
        </w:rPr>
        <w:lastRenderedPageBreak/>
        <w:t>Załącznik do Kryteriów wyboru projektów dla Działania 2.4 Ciepłownie, sieci ciepłownicze i efektywność energetyczna budynków zabytkowych, Schemat: Rozwój efektywnych energetycznie systemów ciepłowniczych powyżej 5 MW mocy zamówionej wraz z magazynami ciepła</w:t>
      </w:r>
    </w:p>
    <w:p w14:paraId="3A35DFC7" w14:textId="77777777" w:rsidR="0073491F" w:rsidRPr="00976C09" w:rsidRDefault="0073491F" w:rsidP="00976C09">
      <w:pPr>
        <w:pStyle w:val="Podtytu"/>
        <w:spacing w:before="120" w:after="120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976C09">
        <w:rPr>
          <w:rFonts w:ascii="Arial" w:hAnsi="Arial" w:cs="Arial"/>
          <w:b/>
          <w:bCs/>
          <w:color w:val="auto"/>
          <w:spacing w:val="0"/>
          <w:sz w:val="24"/>
          <w:szCs w:val="24"/>
        </w:rPr>
        <w:t>Podział alokacji z uwzględnieniem stanu ludności</w:t>
      </w:r>
    </w:p>
    <w:tbl>
      <w:tblPr>
        <w:tblW w:w="137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2094"/>
        <w:gridCol w:w="2268"/>
        <w:gridCol w:w="4394"/>
        <w:gridCol w:w="4394"/>
      </w:tblGrid>
      <w:tr w:rsidR="00976C09" w:rsidRPr="00F96152" w14:paraId="421BFE72" w14:textId="2AA00EA1" w:rsidTr="00C15C4A">
        <w:trPr>
          <w:trHeight w:val="1867"/>
          <w:tblHeader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3FD69967" w14:textId="77777777" w:rsidR="00976C09" w:rsidRPr="00F96152" w:rsidRDefault="00976C09" w:rsidP="00976C09">
            <w:pPr>
              <w:spacing w:before="120" w:after="1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14:paraId="26C7E288" w14:textId="77777777" w:rsidR="00976C09" w:rsidRPr="00F96152" w:rsidRDefault="00976C09" w:rsidP="00976C09">
            <w:pPr>
              <w:spacing w:before="120" w:after="1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right w:val="nil"/>
            </w:tcBorders>
            <w:shd w:val="clear" w:color="000000" w:fill="D3D3D3"/>
            <w:vAlign w:val="center"/>
            <w:hideMark/>
          </w:tcPr>
          <w:p w14:paraId="186471F8" w14:textId="77777777" w:rsidR="00976C09" w:rsidRDefault="00976C09" w:rsidP="00976C09">
            <w:pPr>
              <w:spacing w:before="120" w:after="1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Ogółem ludność (stan na 31.12.2022 r.</w:t>
            </w:r>
            <w:r w:rsidRPr="00F96152">
              <w:rPr>
                <w:rStyle w:val="Odwoanieprzypisudolnego"/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footnoteReference w:id="14"/>
            </w:r>
            <w:r w:rsidRPr="00F9615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)</w:t>
            </w:r>
          </w:p>
          <w:p w14:paraId="5D4A3446" w14:textId="30FBAF89" w:rsidR="00976C09" w:rsidRPr="00F96152" w:rsidRDefault="00976C09" w:rsidP="00976C09">
            <w:pPr>
              <w:spacing w:before="120" w:after="120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osoba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F9CB029" w14:textId="27ED0203" w:rsidR="00976C09" w:rsidRDefault="00976C09" w:rsidP="00976C0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alokacji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euro </w:t>
            </w: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 efektywne systemy ciepłownicze pow. </w:t>
            </w: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5 MW w miastach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średnich </w:t>
            </w: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tracących funkcje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społeczno-gospodarcze</w:t>
            </w:r>
            <w:r w:rsidRPr="00F403FF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5"/>
            </w:r>
          </w:p>
          <w:p w14:paraId="02C45C77" w14:textId="29C2ABAD" w:rsidR="00976C09" w:rsidRPr="00976C09" w:rsidRDefault="00976C09" w:rsidP="00976C09">
            <w:pPr>
              <w:spacing w:before="120" w:after="12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76C09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€ 26 978 195,00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0CECE"/>
            <w:vAlign w:val="center"/>
          </w:tcPr>
          <w:p w14:paraId="23A5272A" w14:textId="77777777" w:rsidR="00976C09" w:rsidRDefault="00976C09" w:rsidP="00976C09">
            <w:pPr>
              <w:spacing w:before="120" w:after="120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Wartość</w:t>
            </w:r>
            <w:r w:rsidRPr="008138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alokacji pozostała do wykorzystania</w:t>
            </w:r>
          </w:p>
          <w:p w14:paraId="595E0A8E" w14:textId="11DC3F77" w:rsidR="00976C09" w:rsidRPr="00976C09" w:rsidRDefault="00976C09" w:rsidP="00976C09">
            <w:pPr>
              <w:spacing w:before="120" w:after="12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76C09">
              <w:rPr>
                <w:rFonts w:ascii="Arial" w:hAnsi="Arial" w:cs="Arial"/>
                <w:b/>
                <w:bCs/>
                <w:color w:val="000000"/>
              </w:rPr>
              <w:t>€ 24 907 429,34</w:t>
            </w:r>
          </w:p>
        </w:tc>
      </w:tr>
      <w:tr w:rsidR="00FB5FAC" w:rsidRPr="00F96152" w14:paraId="4C69FEF6" w14:textId="790D0DA0" w:rsidTr="000277F6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422D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377BD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Chełmno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5AC4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18 326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7C128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€ 0,00</w:t>
            </w:r>
            <w:r w:rsidRPr="00F96152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6"/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0A7DE" w14:textId="2812CF3E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€ 0,00</w:t>
            </w:r>
          </w:p>
        </w:tc>
      </w:tr>
      <w:tr w:rsidR="00FB5FAC" w:rsidRPr="00F96152" w14:paraId="0459560F" w14:textId="53C4A320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FEA2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34979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Inowrocław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5868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68 101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897D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€ 5 789 451,97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2D44C" w14:textId="448FC6C5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€ 5 789 451,97</w:t>
            </w:r>
          </w:p>
        </w:tc>
      </w:tr>
      <w:tr w:rsidR="00FB5FAC" w:rsidRPr="00F96152" w14:paraId="31C34963" w14:textId="1C874100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2229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7F40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Nakło nad Notecią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7391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17 189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8028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€ 1 461 283,83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56B3B" w14:textId="5AC93D72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€ 1 461 283,83</w:t>
            </w:r>
          </w:p>
        </w:tc>
      </w:tr>
      <w:tr w:rsidR="00FB5FAC" w:rsidRPr="00F96152" w14:paraId="03C843AB" w14:textId="157F5BD3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200D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5855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Rypin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84E8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15 514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56B75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€ 1 318 887,50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279A1" w14:textId="75471BFF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€ 1 318 887,50</w:t>
            </w:r>
          </w:p>
        </w:tc>
      </w:tr>
      <w:tr w:rsidR="00FB5FAC" w:rsidRPr="00F96152" w14:paraId="73F20D71" w14:textId="5E30F65E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BAA2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A593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Świecie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F89B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24 987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240F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€ 2 124 213,10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86F09" w14:textId="23239CDA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€ 53 447,44</w:t>
            </w:r>
            <w:r w:rsidR="008D46D8">
              <w:rPr>
                <w:rStyle w:val="Odwoanieprzypisudolnego"/>
                <w:rFonts w:ascii="Arial" w:eastAsia="Times New Roman" w:hAnsi="Arial" w:cs="Arial"/>
                <w:sz w:val="24"/>
                <w:szCs w:val="24"/>
                <w:lang w:eastAsia="pl-PL"/>
              </w:rPr>
              <w:footnoteReference w:id="17"/>
            </w:r>
          </w:p>
        </w:tc>
      </w:tr>
      <w:tr w:rsidR="00FB5FAC" w:rsidRPr="00F96152" w14:paraId="71A5777A" w14:textId="1C785B8D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9885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F285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Grudziądz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A7BE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89 450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EC2D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€ 7 604 388,76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CFB4D" w14:textId="4ECE4371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€ 7 604 388,76</w:t>
            </w:r>
          </w:p>
        </w:tc>
      </w:tr>
      <w:tr w:rsidR="00FB5FAC" w:rsidRPr="00F96152" w14:paraId="0B95F879" w14:textId="1A2192F7" w:rsidTr="000277F6">
        <w:trPr>
          <w:trHeight w:val="3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6A32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7E924" w14:textId="77777777" w:rsidR="00FB5FAC" w:rsidRPr="00F96152" w:rsidRDefault="00FB5FAC" w:rsidP="00BB38FD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Włocławek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CFFC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102 102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E272" w14:textId="77777777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9615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€ 8 679 969,83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FC6FB" w14:textId="59FE2702" w:rsidR="00FB5FAC" w:rsidRPr="00F96152" w:rsidRDefault="00FB5FAC" w:rsidP="00976C09">
            <w:pPr>
              <w:spacing w:before="100" w:beforeAutospacing="1" w:after="100" w:afterAutospacing="1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B5FA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€ 8 679 969,83</w:t>
            </w:r>
          </w:p>
        </w:tc>
      </w:tr>
    </w:tbl>
    <w:p w14:paraId="6A9A1D67" w14:textId="3C59A27A" w:rsidR="0073491F" w:rsidRPr="002B1E8A" w:rsidRDefault="0073491F" w:rsidP="00BB38F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sectPr w:rsidR="0073491F" w:rsidRPr="002B1E8A" w:rsidSect="00CE6D42">
      <w:footnotePr>
        <w:numRestart w:val="eachSect"/>
      </w:foot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9C6F4" w14:textId="77777777" w:rsidR="00B65D35" w:rsidRDefault="00B65D35" w:rsidP="00D15E00">
      <w:pPr>
        <w:spacing w:after="0" w:line="240" w:lineRule="auto"/>
      </w:pPr>
      <w:r>
        <w:separator/>
      </w:r>
    </w:p>
  </w:endnote>
  <w:endnote w:type="continuationSeparator" w:id="0">
    <w:p w14:paraId="4B1F511A" w14:textId="77777777" w:rsidR="00B65D35" w:rsidRDefault="00B65D3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EB4AB" w14:textId="77A285B6" w:rsidR="002D61A4" w:rsidRPr="008512C3" w:rsidRDefault="002D61A4" w:rsidP="008512C3">
    <w:pPr>
      <w:pStyle w:val="Stopka"/>
      <w:jc w:val="right"/>
      <w:rPr>
        <w:rFonts w:ascii="Arial" w:hAnsi="Arial" w:cs="Arial"/>
      </w:rPr>
    </w:pPr>
    <w:r w:rsidRPr="00846DEA">
      <w:rPr>
        <w:rFonts w:ascii="Arial" w:hAnsi="Arial" w:cs="Arial"/>
      </w:rPr>
      <w:fldChar w:fldCharType="begin"/>
    </w:r>
    <w:r w:rsidRPr="00846DEA">
      <w:rPr>
        <w:rFonts w:ascii="Arial" w:hAnsi="Arial" w:cs="Arial"/>
      </w:rPr>
      <w:instrText>PAGE   \* MERGEFORMAT</w:instrText>
    </w:r>
    <w:r w:rsidRPr="00846DEA">
      <w:rPr>
        <w:rFonts w:ascii="Arial" w:hAnsi="Arial" w:cs="Arial"/>
      </w:rPr>
      <w:fldChar w:fldCharType="separate"/>
    </w:r>
    <w:r w:rsidR="002D7929" w:rsidRPr="00846DEA">
      <w:rPr>
        <w:rFonts w:ascii="Arial" w:hAnsi="Arial" w:cs="Arial"/>
        <w:noProof/>
        <w:lang w:val="pl-PL"/>
      </w:rPr>
      <w:t>18</w:t>
    </w:r>
    <w:r w:rsidRPr="00846DEA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3C036" w14:textId="2AF188D9" w:rsidR="00ED3F7C" w:rsidRDefault="00ED3F7C" w:rsidP="00ED3F7C">
    <w:pPr>
      <w:pStyle w:val="Stopka"/>
      <w:spacing w:after="0"/>
      <w:jc w:val="center"/>
    </w:pPr>
    <w:r>
      <w:rPr>
        <w:noProof/>
      </w:rPr>
      <w:drawing>
        <wp:inline distT="0" distB="0" distL="0" distR="0" wp14:anchorId="0F1BAD46" wp14:editId="33D31FD3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18F9B" w14:textId="77777777" w:rsidR="00B65D35" w:rsidRDefault="00B65D35" w:rsidP="00D15E00">
      <w:pPr>
        <w:spacing w:after="0" w:line="240" w:lineRule="auto"/>
      </w:pPr>
      <w:r>
        <w:separator/>
      </w:r>
    </w:p>
  </w:footnote>
  <w:footnote w:type="continuationSeparator" w:id="0">
    <w:p w14:paraId="238601FE" w14:textId="77777777" w:rsidR="00B65D35" w:rsidRDefault="00B65D35" w:rsidP="00D15E00">
      <w:pPr>
        <w:spacing w:after="0" w:line="240" w:lineRule="auto"/>
      </w:pPr>
      <w:r>
        <w:continuationSeparator/>
      </w:r>
    </w:p>
  </w:footnote>
  <w:footnote w:id="1">
    <w:p w14:paraId="752651AE" w14:textId="77777777" w:rsidR="00AF16C9" w:rsidRPr="0060040F" w:rsidRDefault="00AF16C9" w:rsidP="00AF16C9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004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0040F">
        <w:rPr>
          <w:rFonts w:ascii="Arial" w:hAnsi="Arial" w:cs="Arial"/>
          <w:sz w:val="24"/>
          <w:szCs w:val="24"/>
        </w:rPr>
        <w:t xml:space="preserve"> W każdym kryterium przez „wnioskodawcę” rozumiemy też partnera/partnerów, chyba że kryterium stanowi inaczej</w:t>
      </w:r>
      <w:r w:rsidRPr="0060040F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93FFD96" w14:textId="77777777" w:rsidR="00A74A19" w:rsidRPr="00384712" w:rsidRDefault="00A74A19" w:rsidP="00A51D24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38471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3">
    <w:p w14:paraId="15B6425C" w14:textId="1BFC733C" w:rsidR="00A74A19" w:rsidRPr="00384712" w:rsidRDefault="00A74A19" w:rsidP="00067707">
      <w:pPr>
        <w:pStyle w:val="Tekstprzypisudolnego"/>
        <w:rPr>
          <w:rFonts w:ascii="Arial" w:hAnsi="Arial" w:cs="Arial"/>
          <w:sz w:val="24"/>
          <w:szCs w:val="24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384712">
        <w:rPr>
          <w:rFonts w:ascii="Arial" w:hAnsi="Arial" w:cs="Arial"/>
          <w:sz w:val="24"/>
          <w:szCs w:val="24"/>
          <w:lang w:val="pl-PL"/>
        </w:rPr>
        <w:t>2021</w:t>
      </w:r>
      <w:r w:rsidRPr="00384712">
        <w:rPr>
          <w:rFonts w:ascii="Arial" w:hAnsi="Arial" w:cs="Arial"/>
          <w:sz w:val="24"/>
          <w:szCs w:val="24"/>
        </w:rPr>
        <w:t>/</w:t>
      </w:r>
      <w:r w:rsidRPr="00384712">
        <w:rPr>
          <w:rFonts w:ascii="Arial" w:hAnsi="Arial" w:cs="Arial"/>
          <w:sz w:val="24"/>
          <w:szCs w:val="24"/>
          <w:lang w:val="pl-PL"/>
        </w:rPr>
        <w:t>1060</w:t>
      </w:r>
      <w:r w:rsidRPr="00384712">
        <w:rPr>
          <w:rFonts w:ascii="Arial" w:hAnsi="Arial" w:cs="Arial"/>
          <w:sz w:val="24"/>
          <w:szCs w:val="24"/>
        </w:rPr>
        <w:t xml:space="preserve"> z dnia </w:t>
      </w:r>
      <w:r w:rsidRPr="00384712">
        <w:rPr>
          <w:rFonts w:ascii="Arial" w:hAnsi="Arial" w:cs="Arial"/>
          <w:sz w:val="24"/>
          <w:szCs w:val="24"/>
          <w:lang w:val="pl-PL"/>
        </w:rPr>
        <w:t>24</w:t>
      </w:r>
      <w:r w:rsidRPr="00384712">
        <w:rPr>
          <w:rFonts w:ascii="Arial" w:hAnsi="Arial" w:cs="Arial"/>
          <w:sz w:val="24"/>
          <w:szCs w:val="24"/>
        </w:rPr>
        <w:t xml:space="preserve"> </w:t>
      </w:r>
      <w:r w:rsidRPr="00384712">
        <w:rPr>
          <w:rFonts w:ascii="Arial" w:hAnsi="Arial" w:cs="Arial"/>
          <w:sz w:val="24"/>
          <w:szCs w:val="24"/>
          <w:lang w:val="pl-PL"/>
        </w:rPr>
        <w:t>czerwca</w:t>
      </w:r>
      <w:r w:rsidRPr="00384712">
        <w:rPr>
          <w:rFonts w:ascii="Arial" w:hAnsi="Arial" w:cs="Arial"/>
          <w:sz w:val="24"/>
          <w:szCs w:val="24"/>
        </w:rPr>
        <w:t xml:space="preserve"> 20</w:t>
      </w:r>
      <w:r w:rsidRPr="00384712">
        <w:rPr>
          <w:rFonts w:ascii="Arial" w:hAnsi="Arial" w:cs="Arial"/>
          <w:sz w:val="24"/>
          <w:szCs w:val="24"/>
          <w:lang w:val="pl-PL"/>
        </w:rPr>
        <w:t>2</w:t>
      </w:r>
      <w:r w:rsidRPr="00384712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384712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384712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Wewnętrznego i Instrumentu Wsparcia Finansowego na rzecz Zarządzania Granicami i Polityki Wizowej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 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2153965B" w14:textId="77777777" w:rsidR="00451922" w:rsidRDefault="00451922" w:rsidP="004045A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</w:t>
      </w:r>
      <w:r w:rsidRPr="00084400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</w:t>
      </w:r>
      <w:r>
        <w:rPr>
          <w:rFonts w:ascii="Arial" w:hAnsi="Arial" w:cs="Arial"/>
          <w:sz w:val="24"/>
          <w:szCs w:val="24"/>
        </w:rPr>
        <w:t xml:space="preserve">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24F7F498" w14:textId="2A4338ED" w:rsidR="00BD67F7" w:rsidRPr="008563A8" w:rsidRDefault="00BD4AEC" w:rsidP="00BD4AEC">
      <w:pPr>
        <w:pStyle w:val="Tekstprzypisudolnego"/>
        <w:rPr>
          <w:rFonts w:ascii="Arial" w:hAnsi="Arial" w:cs="Arial"/>
          <w:sz w:val="24"/>
          <w:szCs w:val="24"/>
          <w:lang w:val="pl-PL" w:eastAsia="en-US"/>
        </w:rPr>
      </w:pPr>
      <w:r w:rsidRPr="00BD4AEC">
        <w:rPr>
          <w:rStyle w:val="Odwoanieprzypisudolnego"/>
          <w:rFonts w:ascii="Arial" w:hAnsi="Arial" w:cs="Arial"/>
          <w:sz w:val="24"/>
          <w:szCs w:val="24"/>
          <w:lang w:val="pl-PL" w:eastAsia="en-US"/>
        </w:rPr>
        <w:footnoteRef/>
      </w:r>
      <w:r w:rsidRPr="00791DCB">
        <w:rPr>
          <w:sz w:val="24"/>
          <w:szCs w:val="24"/>
        </w:rPr>
        <w:t xml:space="preserve"> </w:t>
      </w:r>
      <w:r w:rsidRPr="00BD4AEC">
        <w:rPr>
          <w:rFonts w:ascii="Arial" w:hAnsi="Arial" w:cs="Arial"/>
          <w:sz w:val="24"/>
          <w:szCs w:val="24"/>
          <w:lang w:val="pl-PL" w:eastAsia="en-US"/>
        </w:rPr>
        <w:t xml:space="preserve">Lista miast dostępna jest na stronie </w:t>
      </w:r>
      <w:hyperlink r:id="rId1" w:history="1">
        <w:r w:rsidR="00BD67F7" w:rsidRPr="00800969">
          <w:rPr>
            <w:rStyle w:val="Hipercze"/>
            <w:rFonts w:ascii="Arial" w:hAnsi="Arial" w:cs="Arial"/>
            <w:sz w:val="24"/>
            <w:szCs w:val="24"/>
            <w:lang w:val="pl-PL" w:eastAsia="en-US"/>
          </w:rPr>
          <w:t>https://www.gov.pl/web/fundusze-regiony/krajowa-strategia-rozwoju-regionalnego</w:t>
        </w:r>
      </w:hyperlink>
    </w:p>
  </w:footnote>
  <w:footnote w:id="6">
    <w:p w14:paraId="2BDB1A70" w14:textId="5FD5CB2C" w:rsidR="000F4557" w:rsidRPr="00BD67F7" w:rsidRDefault="000F4557" w:rsidP="000F4557">
      <w:pPr>
        <w:pStyle w:val="Tekstprzypisudolnego"/>
      </w:pPr>
      <w:r w:rsidRPr="008563A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563A8">
        <w:rPr>
          <w:rFonts w:ascii="Arial" w:hAnsi="Arial" w:cs="Arial"/>
          <w:sz w:val="24"/>
          <w:szCs w:val="24"/>
        </w:rPr>
        <w:t xml:space="preserve"> </w:t>
      </w:r>
      <w:r w:rsidRPr="00BD67F7">
        <w:rPr>
          <w:rFonts w:ascii="Arial" w:hAnsi="Arial" w:cs="Arial"/>
          <w:sz w:val="24"/>
          <w:szCs w:val="24"/>
          <w:lang w:val="pl-PL" w:eastAsia="en-US"/>
        </w:rPr>
        <w:t>Status</w:t>
      </w:r>
      <w:r>
        <w:rPr>
          <w:rFonts w:ascii="Arial" w:hAnsi="Arial" w:cs="Arial"/>
          <w:sz w:val="24"/>
          <w:szCs w:val="24"/>
          <w:lang w:val="pl-PL" w:eastAsia="en-US"/>
        </w:rPr>
        <w:t xml:space="preserve"> miasta średniego tracącego funkcje społeczno-gospodarcze posiada również Chełmno, natomiast ze względu na brak </w:t>
      </w:r>
      <w:r w:rsidRPr="00F96152">
        <w:rPr>
          <w:rFonts w:ascii="Arial" w:hAnsi="Arial" w:cs="Arial"/>
          <w:sz w:val="24"/>
          <w:szCs w:val="24"/>
        </w:rPr>
        <w:t>funkcjon</w:t>
      </w:r>
      <w:r>
        <w:rPr>
          <w:rFonts w:ascii="Arial" w:hAnsi="Arial" w:cs="Arial"/>
          <w:sz w:val="24"/>
          <w:szCs w:val="24"/>
          <w:lang w:val="pl-PL"/>
        </w:rPr>
        <w:t>owania</w:t>
      </w:r>
      <w:r w:rsidRPr="00F96152">
        <w:rPr>
          <w:rFonts w:ascii="Arial" w:hAnsi="Arial" w:cs="Arial"/>
          <w:sz w:val="24"/>
          <w:szCs w:val="24"/>
        </w:rPr>
        <w:t xml:space="preserve"> koncesjonowane</w:t>
      </w:r>
      <w:r>
        <w:rPr>
          <w:rFonts w:ascii="Arial" w:hAnsi="Arial" w:cs="Arial"/>
          <w:sz w:val="24"/>
          <w:szCs w:val="24"/>
          <w:lang w:val="pl-PL"/>
        </w:rPr>
        <w:t>go</w:t>
      </w:r>
      <w:r w:rsidRPr="00F96152">
        <w:rPr>
          <w:rFonts w:ascii="Arial" w:hAnsi="Arial" w:cs="Arial"/>
          <w:sz w:val="24"/>
          <w:szCs w:val="24"/>
        </w:rPr>
        <w:t xml:space="preserve"> system</w:t>
      </w:r>
      <w:r>
        <w:rPr>
          <w:rFonts w:ascii="Arial" w:hAnsi="Arial" w:cs="Arial"/>
          <w:sz w:val="24"/>
          <w:szCs w:val="24"/>
          <w:lang w:val="pl-PL"/>
        </w:rPr>
        <w:t>u</w:t>
      </w:r>
      <w:r w:rsidRPr="00F96152">
        <w:rPr>
          <w:rFonts w:ascii="Arial" w:hAnsi="Arial" w:cs="Arial"/>
          <w:sz w:val="24"/>
          <w:szCs w:val="24"/>
        </w:rPr>
        <w:t xml:space="preserve"> cieplne</w:t>
      </w:r>
      <w:r>
        <w:rPr>
          <w:rFonts w:ascii="Arial" w:hAnsi="Arial" w:cs="Arial"/>
          <w:sz w:val="24"/>
          <w:szCs w:val="24"/>
          <w:lang w:val="pl-PL"/>
        </w:rPr>
        <w:t>go</w:t>
      </w:r>
      <w:r w:rsidRPr="00F96152">
        <w:rPr>
          <w:rFonts w:ascii="Arial" w:hAnsi="Arial" w:cs="Arial"/>
          <w:sz w:val="24"/>
          <w:szCs w:val="24"/>
        </w:rPr>
        <w:t xml:space="preserve"> o mocy powyżej 5</w:t>
      </w:r>
      <w:r w:rsidR="00AC7CD1">
        <w:rPr>
          <w:rFonts w:ascii="Arial" w:hAnsi="Arial" w:cs="Arial"/>
          <w:sz w:val="24"/>
          <w:szCs w:val="24"/>
          <w:lang w:val="pl-PL"/>
        </w:rPr>
        <w:t xml:space="preserve"> </w:t>
      </w:r>
      <w:r w:rsidRPr="00F96152">
        <w:rPr>
          <w:rFonts w:ascii="Arial" w:hAnsi="Arial" w:cs="Arial"/>
          <w:sz w:val="24"/>
          <w:szCs w:val="24"/>
        </w:rPr>
        <w:t>MW</w:t>
      </w:r>
      <w:r>
        <w:rPr>
          <w:rFonts w:ascii="Arial" w:hAnsi="Arial" w:cs="Arial"/>
          <w:sz w:val="24"/>
          <w:szCs w:val="24"/>
          <w:lang w:val="pl-PL"/>
        </w:rPr>
        <w:t xml:space="preserve"> nie kwalifikuje się do wsparcia w ramach naboru</w:t>
      </w:r>
      <w:r w:rsidRPr="00F96152">
        <w:rPr>
          <w:rFonts w:ascii="Arial" w:hAnsi="Arial" w:cs="Arial"/>
          <w:sz w:val="24"/>
          <w:szCs w:val="24"/>
        </w:rPr>
        <w:t>.</w:t>
      </w:r>
    </w:p>
  </w:footnote>
  <w:footnote w:id="7">
    <w:p w14:paraId="1708D4A6" w14:textId="77777777" w:rsidR="00A66F45" w:rsidRPr="0060040F" w:rsidRDefault="00A66F45" w:rsidP="00A66F4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004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0040F">
        <w:rPr>
          <w:rFonts w:ascii="Arial" w:hAnsi="Arial" w:cs="Arial"/>
          <w:sz w:val="24"/>
          <w:szCs w:val="24"/>
        </w:rPr>
        <w:t xml:space="preserve"> </w:t>
      </w:r>
      <w:r w:rsidRPr="0060040F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60040F">
        <w:rPr>
          <w:rFonts w:ascii="Arial" w:hAnsi="Arial" w:cs="Arial"/>
          <w:sz w:val="24"/>
          <w:szCs w:val="24"/>
        </w:rPr>
        <w:t>.</w:t>
      </w:r>
    </w:p>
  </w:footnote>
  <w:footnote w:id="8">
    <w:p w14:paraId="48D29EE6" w14:textId="77777777" w:rsidR="00A66F45" w:rsidRPr="0060040F" w:rsidRDefault="00A66F45" w:rsidP="00A66F45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004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0040F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9">
    <w:p w14:paraId="32B486D9" w14:textId="77777777" w:rsidR="006C390F" w:rsidRPr="00FC32E4" w:rsidRDefault="006C390F" w:rsidP="00B77EE5">
      <w:pPr>
        <w:pStyle w:val="Tekstprzypisudolnego"/>
      </w:pPr>
      <w:r w:rsidRPr="00265BB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265BB2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265BB2">
        <w:rPr>
          <w:rFonts w:ascii="Arial" w:hAnsi="Arial" w:cs="Arial"/>
          <w:sz w:val="24"/>
          <w:szCs w:val="24"/>
        </w:rPr>
        <w:t>SzOP</w:t>
      </w:r>
      <w:proofErr w:type="spellEnd"/>
      <w:r w:rsidRPr="00265BB2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</w:t>
      </w:r>
      <w:bookmarkStart w:id="8" w:name="_Hlk145318610"/>
      <w:r w:rsidRPr="00265BB2">
        <w:rPr>
          <w:rFonts w:ascii="Arial" w:hAnsi="Arial" w:cs="Arial"/>
          <w:sz w:val="24"/>
          <w:szCs w:val="24"/>
        </w:rPr>
        <w:t>.</w:t>
      </w:r>
      <w:r>
        <w:t xml:space="preserve">  </w:t>
      </w:r>
      <w:bookmarkEnd w:id="8"/>
    </w:p>
  </w:footnote>
  <w:footnote w:id="10">
    <w:p w14:paraId="5FE87102" w14:textId="158C7A83" w:rsidR="006C390F" w:rsidRPr="007007E7" w:rsidRDefault="006C390F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2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1">
    <w:p w14:paraId="3CC14CBC" w14:textId="7D4254F0" w:rsidR="006C390F" w:rsidRPr="009C7AD5" w:rsidRDefault="006C390F">
      <w:pPr>
        <w:pStyle w:val="Tekstprzypisudolnego"/>
        <w:rPr>
          <w:rFonts w:ascii="Arial" w:hAnsi="Arial" w:cs="Arial"/>
          <w:sz w:val="24"/>
          <w:szCs w:val="24"/>
        </w:rPr>
      </w:pPr>
      <w:r w:rsidRPr="009C7AD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7AD5">
        <w:rPr>
          <w:rFonts w:ascii="Arial" w:hAnsi="Arial" w:cs="Arial"/>
          <w:sz w:val="24"/>
          <w:szCs w:val="24"/>
        </w:rPr>
        <w:t xml:space="preserve"> </w:t>
      </w:r>
      <w:r w:rsidRPr="009C7AD5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9C7AD5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9C7AD5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3" w:history="1">
        <w:r w:rsidRPr="009C7AD5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9C7AD5">
        <w:rPr>
          <w:rFonts w:ascii="Arial" w:hAnsi="Arial" w:cs="Arial"/>
          <w:sz w:val="24"/>
          <w:szCs w:val="24"/>
          <w:lang w:val="pl-PL"/>
        </w:rPr>
        <w:t>.</w:t>
      </w:r>
    </w:p>
  </w:footnote>
  <w:footnote w:id="12">
    <w:p w14:paraId="21456567" w14:textId="77777777" w:rsidR="0009104B" w:rsidRPr="0060040F" w:rsidRDefault="0009104B" w:rsidP="0009104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0040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0040F">
        <w:rPr>
          <w:rFonts w:ascii="Arial" w:hAnsi="Arial" w:cs="Arial"/>
          <w:sz w:val="24"/>
          <w:szCs w:val="24"/>
        </w:rPr>
        <w:t xml:space="preserve"> Kryterium weryfikowane w oparciu o wniosek o dofinansowanie projektu oraz o listę miejscowości, w których odnotowano przekroczenie dopuszczalnych wartości stężeń pyłu zawieszonego PM 10</w:t>
      </w:r>
      <w:r w:rsidRPr="0060040F">
        <w:rPr>
          <w:rFonts w:ascii="Arial" w:hAnsi="Arial" w:cs="Arial"/>
          <w:sz w:val="24"/>
          <w:szCs w:val="24"/>
          <w:lang w:val="pl-PL"/>
        </w:rPr>
        <w:t xml:space="preserve"> i 2,5</w:t>
      </w:r>
      <w:r w:rsidRPr="0060040F">
        <w:rPr>
          <w:rFonts w:ascii="Arial" w:hAnsi="Arial" w:cs="Arial"/>
          <w:sz w:val="24"/>
          <w:szCs w:val="24"/>
        </w:rPr>
        <w:t>.</w:t>
      </w:r>
      <w:r w:rsidRPr="0060040F">
        <w:rPr>
          <w:rFonts w:ascii="Arial" w:hAnsi="Arial" w:cs="Arial"/>
          <w:sz w:val="24"/>
          <w:szCs w:val="24"/>
          <w:lang w:val="pl-PL"/>
        </w:rPr>
        <w:t xml:space="preserve"> </w:t>
      </w:r>
      <w:r w:rsidRPr="0060040F">
        <w:rPr>
          <w:rFonts w:ascii="Arial" w:hAnsi="Arial" w:cs="Arial"/>
          <w:sz w:val="24"/>
          <w:szCs w:val="24"/>
        </w:rPr>
        <w:t>Lista miejscowości, w których odnotowano przekroczenie dopuszczalnych wartości stężeń pyłu zawieszonego PM 10</w:t>
      </w:r>
      <w:r w:rsidRPr="0060040F">
        <w:rPr>
          <w:rFonts w:ascii="Arial" w:hAnsi="Arial" w:cs="Arial"/>
          <w:sz w:val="24"/>
          <w:szCs w:val="24"/>
          <w:lang w:val="pl-PL"/>
        </w:rPr>
        <w:t xml:space="preserve"> i 2,5</w:t>
      </w:r>
      <w:r w:rsidRPr="0060040F">
        <w:rPr>
          <w:rFonts w:ascii="Arial" w:hAnsi="Arial" w:cs="Arial"/>
          <w:sz w:val="24"/>
          <w:szCs w:val="24"/>
        </w:rPr>
        <w:t xml:space="preserve"> stanowi załącznik do Regulaminu konkursu</w:t>
      </w:r>
      <w:r w:rsidRPr="0060040F">
        <w:rPr>
          <w:rFonts w:ascii="Arial" w:hAnsi="Arial" w:cs="Arial"/>
          <w:sz w:val="24"/>
          <w:szCs w:val="24"/>
          <w:lang w:val="pl-PL"/>
        </w:rPr>
        <w:t xml:space="preserve"> na podstawie Rocznej oceny jakości powietrza województwa kujawsko-pomorskiego przygotowywanej przez Główny Inspektorat Ochrony Środowiska</w:t>
      </w:r>
      <w:r w:rsidRPr="0060040F">
        <w:rPr>
          <w:rFonts w:ascii="Arial" w:hAnsi="Arial" w:cs="Arial"/>
          <w:sz w:val="24"/>
          <w:szCs w:val="24"/>
        </w:rPr>
        <w:t>.</w:t>
      </w:r>
    </w:p>
  </w:footnote>
  <w:footnote w:id="13">
    <w:p w14:paraId="2AB3130D" w14:textId="77777777" w:rsidR="006C390F" w:rsidRPr="00384712" w:rsidRDefault="006C390F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38471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4712">
        <w:rPr>
          <w:rFonts w:ascii="Arial" w:hAnsi="Arial" w:cs="Arial"/>
          <w:sz w:val="24"/>
          <w:szCs w:val="24"/>
        </w:rPr>
        <w:t xml:space="preserve"> </w:t>
      </w:r>
      <w:bookmarkStart w:id="11" w:name="_Hlk150864652"/>
      <w:r w:rsidRPr="00384712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  <w:bookmarkEnd w:id="11"/>
    </w:p>
  </w:footnote>
  <w:footnote w:id="14">
    <w:p w14:paraId="62592666" w14:textId="026A77DC" w:rsidR="00976C09" w:rsidRPr="00F96152" w:rsidRDefault="00976C09" w:rsidP="0073491F">
      <w:pPr>
        <w:pStyle w:val="Tekstprzypisudolnego"/>
        <w:rPr>
          <w:rFonts w:ascii="Arial" w:hAnsi="Arial" w:cs="Arial"/>
          <w:sz w:val="24"/>
          <w:szCs w:val="24"/>
        </w:rPr>
      </w:pPr>
      <w:r w:rsidRPr="00F9615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96152">
        <w:rPr>
          <w:rFonts w:ascii="Arial" w:hAnsi="Arial" w:cs="Arial"/>
          <w:sz w:val="24"/>
          <w:szCs w:val="24"/>
        </w:rPr>
        <w:t xml:space="preserve"> Dane liczbowe ludności (wg GUS BDL - stan na 31 grudnia 2022 r.).</w:t>
      </w:r>
    </w:p>
  </w:footnote>
  <w:footnote w:id="15">
    <w:p w14:paraId="11230474" w14:textId="77777777" w:rsidR="00976C09" w:rsidRDefault="00976C09" w:rsidP="0073491F">
      <w:pPr>
        <w:pStyle w:val="Tekstprzypisudolnego"/>
      </w:pPr>
      <w:r w:rsidRPr="00C77BCA">
        <w:rPr>
          <w:rStyle w:val="Odwoanieprzypisudolnego"/>
          <w:rFonts w:ascii="Arial" w:hAnsi="Arial" w:cs="Arial"/>
          <w:sz w:val="24"/>
          <w:szCs w:val="24"/>
        </w:rPr>
        <w:footnoteRef/>
      </w:r>
      <w:r>
        <w:t xml:space="preserve"> </w:t>
      </w:r>
      <w:r w:rsidRPr="00A76A59">
        <w:rPr>
          <w:rFonts w:ascii="Arial" w:eastAsia="Times New Roman" w:hAnsi="Arial" w:cs="Arial"/>
          <w:sz w:val="24"/>
          <w:szCs w:val="24"/>
          <w:lang w:eastAsia="pl-PL"/>
        </w:rPr>
        <w:t xml:space="preserve">Wartość alokacji </w:t>
      </w:r>
      <w:r w:rsidRPr="00A118EE">
        <w:rPr>
          <w:rFonts w:ascii="Arial" w:eastAsia="Times New Roman" w:hAnsi="Arial" w:cs="Arial"/>
          <w:sz w:val="24"/>
          <w:szCs w:val="24"/>
          <w:lang w:eastAsia="pl-PL"/>
        </w:rPr>
        <w:t>w PLN</w:t>
      </w:r>
      <w:r w:rsidRPr="00A118EE">
        <w:rPr>
          <w:rFonts w:ascii="Arial" w:hAnsi="Arial" w:cs="Arial"/>
          <w:sz w:val="24"/>
          <w:szCs w:val="24"/>
        </w:rPr>
        <w:t xml:space="preserve"> powinna zostać </w:t>
      </w:r>
      <w:r w:rsidRPr="00A118EE">
        <w:rPr>
          <w:rFonts w:ascii="Arial" w:eastAsia="Times New Roman" w:hAnsi="Arial" w:cs="Arial"/>
          <w:sz w:val="24"/>
          <w:szCs w:val="24"/>
          <w:lang w:eastAsia="pl-PL"/>
        </w:rPr>
        <w:t>przeliczona zgodnie z kursem euro wskazanym w Regulaminie wyboru projektów EFRR.</w:t>
      </w:r>
    </w:p>
  </w:footnote>
  <w:footnote w:id="16">
    <w:p w14:paraId="076E911D" w14:textId="77777777" w:rsidR="00FB5FAC" w:rsidRDefault="00FB5FAC" w:rsidP="0073491F">
      <w:pPr>
        <w:pStyle w:val="Tekstprzypisudolnego"/>
      </w:pPr>
      <w:r w:rsidRPr="00F9615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96152">
        <w:rPr>
          <w:rFonts w:ascii="Arial" w:hAnsi="Arial" w:cs="Arial"/>
          <w:sz w:val="24"/>
          <w:szCs w:val="24"/>
        </w:rPr>
        <w:t xml:space="preserve"> Zgodnie z GUS BDL na ter</w:t>
      </w:r>
      <w:r>
        <w:rPr>
          <w:rFonts w:ascii="Arial" w:hAnsi="Arial" w:cs="Arial"/>
          <w:sz w:val="24"/>
          <w:szCs w:val="24"/>
        </w:rPr>
        <w:t>e</w:t>
      </w:r>
      <w:r w:rsidRPr="00F96152">
        <w:rPr>
          <w:rFonts w:ascii="Arial" w:hAnsi="Arial" w:cs="Arial"/>
          <w:sz w:val="24"/>
          <w:szCs w:val="24"/>
        </w:rPr>
        <w:t>nie Chełmna nie funkcjonują koncesjonowane systemy cieplne o mocy powyżej 5</w:t>
      </w:r>
      <w:r>
        <w:rPr>
          <w:rFonts w:ascii="Arial" w:hAnsi="Arial" w:cs="Arial"/>
          <w:sz w:val="24"/>
          <w:szCs w:val="24"/>
        </w:rPr>
        <w:t xml:space="preserve"> </w:t>
      </w:r>
      <w:r w:rsidRPr="00F96152">
        <w:rPr>
          <w:rFonts w:ascii="Arial" w:hAnsi="Arial" w:cs="Arial"/>
          <w:sz w:val="24"/>
          <w:szCs w:val="24"/>
        </w:rPr>
        <w:t>MW, w</w:t>
      </w:r>
      <w:r>
        <w:rPr>
          <w:rFonts w:ascii="Arial" w:hAnsi="Arial" w:cs="Arial"/>
          <w:sz w:val="24"/>
          <w:szCs w:val="24"/>
        </w:rPr>
        <w:t> </w:t>
      </w:r>
      <w:r w:rsidRPr="00F96152">
        <w:rPr>
          <w:rFonts w:ascii="Arial" w:hAnsi="Arial" w:cs="Arial"/>
          <w:sz w:val="24"/>
          <w:szCs w:val="24"/>
        </w:rPr>
        <w:t>związku z czym nie ma możliwości wsparcia.</w:t>
      </w:r>
    </w:p>
  </w:footnote>
  <w:footnote w:id="17">
    <w:p w14:paraId="284518FC" w14:textId="77777777" w:rsidR="008D46D8" w:rsidRPr="003A5FBF" w:rsidRDefault="008D46D8" w:rsidP="008D46D8">
      <w:pPr>
        <w:pStyle w:val="Tekstprzypisudolnego"/>
      </w:pPr>
      <w:r w:rsidRPr="003A5FB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A5FBF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FB5FAC">
        <w:rPr>
          <w:rFonts w:ascii="Arial" w:hAnsi="Arial" w:cs="Arial"/>
          <w:sz w:val="24"/>
          <w:szCs w:val="24"/>
          <w:lang w:val="pl-PL"/>
        </w:rPr>
        <w:t>Stan na 3</w:t>
      </w:r>
      <w:r>
        <w:rPr>
          <w:rFonts w:ascii="Arial" w:hAnsi="Arial" w:cs="Arial"/>
          <w:sz w:val="24"/>
          <w:szCs w:val="24"/>
          <w:lang w:val="pl-PL"/>
        </w:rPr>
        <w:t>1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marca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20</w:t>
      </w:r>
      <w:r>
        <w:rPr>
          <w:rFonts w:ascii="Arial" w:hAnsi="Arial" w:cs="Arial"/>
          <w:sz w:val="24"/>
          <w:szCs w:val="24"/>
          <w:lang w:val="pl-PL"/>
        </w:rPr>
        <w:t>25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r. po uwzględnieniu wynik</w:t>
      </w:r>
      <w:r>
        <w:rPr>
          <w:rFonts w:ascii="Arial" w:hAnsi="Arial" w:cs="Arial"/>
          <w:sz w:val="24"/>
          <w:szCs w:val="24"/>
          <w:lang w:val="pl-PL"/>
        </w:rPr>
        <w:t>u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nabo</w:t>
      </w:r>
      <w:r>
        <w:rPr>
          <w:rFonts w:ascii="Arial" w:hAnsi="Arial" w:cs="Arial"/>
          <w:sz w:val="24"/>
          <w:szCs w:val="24"/>
          <w:lang w:val="pl-PL"/>
        </w:rPr>
        <w:t>ru</w:t>
      </w:r>
      <w:r w:rsidRPr="00FB5FAC">
        <w:rPr>
          <w:rFonts w:ascii="Arial" w:hAnsi="Arial" w:cs="Arial"/>
          <w:sz w:val="24"/>
          <w:szCs w:val="24"/>
          <w:lang w:val="pl-PL"/>
        </w:rPr>
        <w:t xml:space="preserve"> wniosków </w:t>
      </w:r>
      <w:r>
        <w:rPr>
          <w:rFonts w:ascii="Arial" w:hAnsi="Arial" w:cs="Arial"/>
          <w:sz w:val="24"/>
          <w:szCs w:val="24"/>
          <w:lang w:val="pl-PL"/>
        </w:rPr>
        <w:t xml:space="preserve">nr </w:t>
      </w:r>
      <w:r w:rsidRPr="00FB5FAC">
        <w:rPr>
          <w:rFonts w:ascii="Arial" w:hAnsi="Arial" w:cs="Arial"/>
          <w:sz w:val="24"/>
          <w:szCs w:val="24"/>
          <w:lang w:val="pl-PL"/>
        </w:rPr>
        <w:t>FEKP.02.04-IZ.00-118/24</w:t>
      </w:r>
      <w:r>
        <w:rPr>
          <w:rFonts w:ascii="Arial" w:hAnsi="Arial" w:cs="Arial"/>
          <w:sz w:val="24"/>
          <w:szCs w:val="24"/>
          <w:lang w:val="pl-PL"/>
        </w:rPr>
        <w:t xml:space="preserve"> oraz zastosowaniu kursu euro z 28 listopada 2024 r. wynoszącym 4,3100 PLN.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5E95" w14:textId="7E91AF91" w:rsidR="00897320" w:rsidRPr="001F6F0F" w:rsidRDefault="00897320" w:rsidP="00897320">
    <w:pPr>
      <w:tabs>
        <w:tab w:val="left" w:pos="9923"/>
      </w:tabs>
      <w:spacing w:after="0" w:line="240" w:lineRule="auto"/>
      <w:rPr>
        <w:sz w:val="24"/>
        <w:szCs w:val="24"/>
      </w:rPr>
    </w:pPr>
    <w:bookmarkStart w:id="0" w:name="_Hlk144370334"/>
    <w:r w:rsidRPr="001F6F0F">
      <w:rPr>
        <w:rFonts w:ascii="Arial" w:hAnsi="Arial" w:cs="Arial"/>
        <w:sz w:val="24"/>
        <w:szCs w:val="24"/>
      </w:rPr>
      <w:t>FUNDUSZE EUROPEJSKIE DLA KUJAW I POMORZA 2021-2027</w:t>
    </w:r>
    <w:r w:rsidRPr="001F6F0F">
      <w:rPr>
        <w:rFonts w:ascii="Arial" w:hAnsi="Arial" w:cs="Arial"/>
        <w:bCs/>
        <w:sz w:val="24"/>
        <w:szCs w:val="24"/>
      </w:rPr>
      <w:t xml:space="preserve"> </w:t>
    </w:r>
  </w:p>
  <w:bookmarkEnd w:id="0"/>
  <w:p w14:paraId="73085188" w14:textId="74259D8F" w:rsidR="003C40D0" w:rsidRPr="008512C3" w:rsidRDefault="003802E4" w:rsidP="00E33DD8">
    <w:pPr>
      <w:spacing w:after="0"/>
      <w:ind w:left="9072"/>
      <w:rPr>
        <w:rFonts w:ascii="Arial" w:hAnsi="Arial" w:cs="Arial"/>
        <w:bCs/>
        <w:sz w:val="24"/>
        <w:szCs w:val="24"/>
      </w:rPr>
    </w:pPr>
    <w:r w:rsidRPr="007F79DA">
      <w:rPr>
        <w:rFonts w:ascii="Arial" w:hAnsi="Arial" w:cs="Arial"/>
        <w:bCs/>
        <w:sz w:val="24"/>
        <w:szCs w:val="24"/>
      </w:rPr>
      <w:t xml:space="preserve">Załącznik do </w:t>
    </w:r>
    <w:r>
      <w:rPr>
        <w:rFonts w:ascii="Arial" w:hAnsi="Arial" w:cs="Arial"/>
        <w:bCs/>
        <w:sz w:val="24"/>
        <w:szCs w:val="24"/>
      </w:rPr>
      <w:t>Uchwały</w:t>
    </w:r>
    <w:r w:rsidRPr="007F79DA">
      <w:rPr>
        <w:rFonts w:ascii="Arial" w:hAnsi="Arial" w:cs="Arial"/>
        <w:bCs/>
        <w:sz w:val="24"/>
        <w:szCs w:val="24"/>
      </w:rPr>
      <w:t xml:space="preserve"> nr </w:t>
    </w:r>
    <w:r>
      <w:rPr>
        <w:rFonts w:ascii="Arial" w:hAnsi="Arial" w:cs="Arial"/>
        <w:bCs/>
        <w:sz w:val="24"/>
        <w:szCs w:val="24"/>
      </w:rPr>
      <w:t>60</w:t>
    </w:r>
    <w:r w:rsidRPr="007F79DA">
      <w:rPr>
        <w:rFonts w:ascii="Arial" w:hAnsi="Arial" w:cs="Arial"/>
        <w:bCs/>
        <w:sz w:val="24"/>
        <w:szCs w:val="24"/>
      </w:rPr>
      <w:t>/2025</w:t>
    </w:r>
    <w:r>
      <w:rPr>
        <w:rFonts w:ascii="Arial" w:hAnsi="Arial" w:cs="Arial"/>
        <w:bCs/>
        <w:sz w:val="24"/>
        <w:szCs w:val="24"/>
      </w:rPr>
      <w:t xml:space="preserve"> </w:t>
    </w:r>
    <w:r w:rsidR="00E33DD8">
      <w:rPr>
        <w:rFonts w:ascii="Arial" w:hAnsi="Arial"/>
        <w:bCs/>
        <w:sz w:val="24"/>
      </w:rPr>
      <w:t xml:space="preserve">KM FEdKP 2021-2027 </w:t>
    </w:r>
    <w:r w:rsidRPr="001F5F43">
      <w:rPr>
        <w:rFonts w:ascii="Arial" w:hAnsi="Arial" w:cs="Arial"/>
        <w:bCs/>
        <w:sz w:val="24"/>
        <w:szCs w:val="24"/>
      </w:rPr>
      <w:t xml:space="preserve">z </w:t>
    </w:r>
    <w:r>
      <w:rPr>
        <w:rFonts w:ascii="Arial" w:hAnsi="Arial" w:cs="Arial"/>
        <w:bCs/>
        <w:sz w:val="24"/>
        <w:szCs w:val="24"/>
      </w:rPr>
      <w:t>17 czerwca</w:t>
    </w:r>
    <w:r w:rsidRPr="001F5F43">
      <w:rPr>
        <w:rFonts w:ascii="Arial" w:hAnsi="Arial" w:cs="Arial"/>
        <w:bCs/>
        <w:sz w:val="24"/>
        <w:szCs w:val="24"/>
      </w:rPr>
      <w:t xml:space="preserve">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9F663D8"/>
    <w:multiLevelType w:val="hybridMultilevel"/>
    <w:tmpl w:val="9E7EF67C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068BD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C5AF5"/>
    <w:multiLevelType w:val="hybridMultilevel"/>
    <w:tmpl w:val="7D107464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B74907"/>
    <w:multiLevelType w:val="hybridMultilevel"/>
    <w:tmpl w:val="A9B8AC7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F7EBC"/>
    <w:multiLevelType w:val="hybridMultilevel"/>
    <w:tmpl w:val="AC84EF8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73684"/>
    <w:multiLevelType w:val="hybridMultilevel"/>
    <w:tmpl w:val="1F36A3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27B84"/>
    <w:multiLevelType w:val="hybridMultilevel"/>
    <w:tmpl w:val="6C4C01B0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22C8D"/>
    <w:multiLevelType w:val="hybridMultilevel"/>
    <w:tmpl w:val="86BC6B5A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1A3EEA"/>
    <w:multiLevelType w:val="hybridMultilevel"/>
    <w:tmpl w:val="E700AB1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9035D2"/>
    <w:multiLevelType w:val="hybridMultilevel"/>
    <w:tmpl w:val="0FD6E91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0750DD"/>
    <w:multiLevelType w:val="hybridMultilevel"/>
    <w:tmpl w:val="C89C7EF2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50417"/>
    <w:multiLevelType w:val="hybridMultilevel"/>
    <w:tmpl w:val="448290FC"/>
    <w:lvl w:ilvl="0" w:tplc="9524F8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09161">
    <w:abstractNumId w:val="10"/>
  </w:num>
  <w:num w:numId="2" w16cid:durableId="1747606102">
    <w:abstractNumId w:val="5"/>
  </w:num>
  <w:num w:numId="3" w16cid:durableId="1194732508">
    <w:abstractNumId w:val="11"/>
  </w:num>
  <w:num w:numId="4" w16cid:durableId="1314676677">
    <w:abstractNumId w:val="6"/>
  </w:num>
  <w:num w:numId="5" w16cid:durableId="513035798">
    <w:abstractNumId w:val="15"/>
  </w:num>
  <w:num w:numId="6" w16cid:durableId="2142722700">
    <w:abstractNumId w:val="8"/>
  </w:num>
  <w:num w:numId="7" w16cid:durableId="52389348">
    <w:abstractNumId w:val="3"/>
  </w:num>
  <w:num w:numId="8" w16cid:durableId="1479999517">
    <w:abstractNumId w:val="4"/>
  </w:num>
  <w:num w:numId="9" w16cid:durableId="688995715">
    <w:abstractNumId w:val="1"/>
  </w:num>
  <w:num w:numId="10" w16cid:durableId="1180897140">
    <w:abstractNumId w:val="12"/>
  </w:num>
  <w:num w:numId="11" w16cid:durableId="1615095698">
    <w:abstractNumId w:val="2"/>
  </w:num>
  <w:num w:numId="12" w16cid:durableId="470680992">
    <w:abstractNumId w:val="13"/>
  </w:num>
  <w:num w:numId="13" w16cid:durableId="1158031855">
    <w:abstractNumId w:val="14"/>
  </w:num>
  <w:num w:numId="14" w16cid:durableId="1405105596">
    <w:abstractNumId w:val="9"/>
  </w:num>
  <w:num w:numId="15" w16cid:durableId="1404178287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914"/>
    <w:rsid w:val="000109D6"/>
    <w:rsid w:val="000111B1"/>
    <w:rsid w:val="00013422"/>
    <w:rsid w:val="00013802"/>
    <w:rsid w:val="00014DF0"/>
    <w:rsid w:val="00016679"/>
    <w:rsid w:val="00020163"/>
    <w:rsid w:val="0002063F"/>
    <w:rsid w:val="00021FEC"/>
    <w:rsid w:val="00022525"/>
    <w:rsid w:val="00022E78"/>
    <w:rsid w:val="00023781"/>
    <w:rsid w:val="0002428B"/>
    <w:rsid w:val="00024D24"/>
    <w:rsid w:val="000257C7"/>
    <w:rsid w:val="00025A17"/>
    <w:rsid w:val="0002711C"/>
    <w:rsid w:val="000277F6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5C4A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B9"/>
    <w:rsid w:val="00044645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61620"/>
    <w:rsid w:val="00061813"/>
    <w:rsid w:val="00061A47"/>
    <w:rsid w:val="000628BA"/>
    <w:rsid w:val="00063415"/>
    <w:rsid w:val="00063E79"/>
    <w:rsid w:val="00063E7D"/>
    <w:rsid w:val="00064624"/>
    <w:rsid w:val="00066F88"/>
    <w:rsid w:val="00070E97"/>
    <w:rsid w:val="00071696"/>
    <w:rsid w:val="000723C9"/>
    <w:rsid w:val="0007401F"/>
    <w:rsid w:val="000747B0"/>
    <w:rsid w:val="00074CC2"/>
    <w:rsid w:val="00075536"/>
    <w:rsid w:val="00075A6A"/>
    <w:rsid w:val="00076E69"/>
    <w:rsid w:val="0007701A"/>
    <w:rsid w:val="00077B88"/>
    <w:rsid w:val="000801CA"/>
    <w:rsid w:val="00080562"/>
    <w:rsid w:val="00080626"/>
    <w:rsid w:val="00081F7E"/>
    <w:rsid w:val="0008212E"/>
    <w:rsid w:val="00082337"/>
    <w:rsid w:val="000826AF"/>
    <w:rsid w:val="00082A9B"/>
    <w:rsid w:val="00083329"/>
    <w:rsid w:val="00083BA1"/>
    <w:rsid w:val="0008429B"/>
    <w:rsid w:val="00084400"/>
    <w:rsid w:val="00085328"/>
    <w:rsid w:val="000856D3"/>
    <w:rsid w:val="000863EA"/>
    <w:rsid w:val="00087144"/>
    <w:rsid w:val="00090485"/>
    <w:rsid w:val="0009104B"/>
    <w:rsid w:val="00092099"/>
    <w:rsid w:val="000926D1"/>
    <w:rsid w:val="00092E90"/>
    <w:rsid w:val="0009347A"/>
    <w:rsid w:val="00094415"/>
    <w:rsid w:val="00094D65"/>
    <w:rsid w:val="00094F61"/>
    <w:rsid w:val="0009576A"/>
    <w:rsid w:val="00095BAC"/>
    <w:rsid w:val="00096536"/>
    <w:rsid w:val="00096994"/>
    <w:rsid w:val="00096DD1"/>
    <w:rsid w:val="000A0C10"/>
    <w:rsid w:val="000A0CD3"/>
    <w:rsid w:val="000A11EC"/>
    <w:rsid w:val="000A1D05"/>
    <w:rsid w:val="000A23C7"/>
    <w:rsid w:val="000A29D0"/>
    <w:rsid w:val="000A34D3"/>
    <w:rsid w:val="000A3AC5"/>
    <w:rsid w:val="000A406B"/>
    <w:rsid w:val="000A484B"/>
    <w:rsid w:val="000B0BA9"/>
    <w:rsid w:val="000B12E4"/>
    <w:rsid w:val="000B1D05"/>
    <w:rsid w:val="000B31D5"/>
    <w:rsid w:val="000B3BE5"/>
    <w:rsid w:val="000B6B8E"/>
    <w:rsid w:val="000B7349"/>
    <w:rsid w:val="000B7726"/>
    <w:rsid w:val="000B786A"/>
    <w:rsid w:val="000B79E6"/>
    <w:rsid w:val="000C06BC"/>
    <w:rsid w:val="000C2BA7"/>
    <w:rsid w:val="000C356A"/>
    <w:rsid w:val="000C3776"/>
    <w:rsid w:val="000C4341"/>
    <w:rsid w:val="000C4789"/>
    <w:rsid w:val="000C57A6"/>
    <w:rsid w:val="000C5C11"/>
    <w:rsid w:val="000C699A"/>
    <w:rsid w:val="000C6CE7"/>
    <w:rsid w:val="000C767F"/>
    <w:rsid w:val="000C7945"/>
    <w:rsid w:val="000D0297"/>
    <w:rsid w:val="000D033A"/>
    <w:rsid w:val="000D10D1"/>
    <w:rsid w:val="000D315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D7F99"/>
    <w:rsid w:val="000E0055"/>
    <w:rsid w:val="000E067C"/>
    <w:rsid w:val="000E14E8"/>
    <w:rsid w:val="000E2130"/>
    <w:rsid w:val="000E24DF"/>
    <w:rsid w:val="000E29B4"/>
    <w:rsid w:val="000E308B"/>
    <w:rsid w:val="000E3E20"/>
    <w:rsid w:val="000E47FE"/>
    <w:rsid w:val="000E6EA0"/>
    <w:rsid w:val="000E7C54"/>
    <w:rsid w:val="000E7DA7"/>
    <w:rsid w:val="000F0F5C"/>
    <w:rsid w:val="000F14ED"/>
    <w:rsid w:val="000F1B22"/>
    <w:rsid w:val="000F1D24"/>
    <w:rsid w:val="000F1E04"/>
    <w:rsid w:val="000F2C45"/>
    <w:rsid w:val="000F4557"/>
    <w:rsid w:val="000F5B20"/>
    <w:rsid w:val="000F7BB0"/>
    <w:rsid w:val="0010120E"/>
    <w:rsid w:val="001021F9"/>
    <w:rsid w:val="00102431"/>
    <w:rsid w:val="00103484"/>
    <w:rsid w:val="001041B4"/>
    <w:rsid w:val="0010630C"/>
    <w:rsid w:val="00106B5D"/>
    <w:rsid w:val="001070AB"/>
    <w:rsid w:val="001116C5"/>
    <w:rsid w:val="00111B37"/>
    <w:rsid w:val="00112544"/>
    <w:rsid w:val="00112638"/>
    <w:rsid w:val="0011265D"/>
    <w:rsid w:val="00113278"/>
    <w:rsid w:val="001133F9"/>
    <w:rsid w:val="001153EF"/>
    <w:rsid w:val="00115881"/>
    <w:rsid w:val="00115A44"/>
    <w:rsid w:val="00115DFA"/>
    <w:rsid w:val="00116540"/>
    <w:rsid w:val="0011683B"/>
    <w:rsid w:val="00116908"/>
    <w:rsid w:val="00117330"/>
    <w:rsid w:val="00121CE1"/>
    <w:rsid w:val="00122FAA"/>
    <w:rsid w:val="00124790"/>
    <w:rsid w:val="00124AA3"/>
    <w:rsid w:val="00124BF7"/>
    <w:rsid w:val="00124D69"/>
    <w:rsid w:val="001257CF"/>
    <w:rsid w:val="0012588A"/>
    <w:rsid w:val="00130AD5"/>
    <w:rsid w:val="001313A1"/>
    <w:rsid w:val="001313FC"/>
    <w:rsid w:val="00133346"/>
    <w:rsid w:val="001349DB"/>
    <w:rsid w:val="00134A02"/>
    <w:rsid w:val="00135437"/>
    <w:rsid w:val="001354F3"/>
    <w:rsid w:val="00135D08"/>
    <w:rsid w:val="00135DC8"/>
    <w:rsid w:val="00135E99"/>
    <w:rsid w:val="00136096"/>
    <w:rsid w:val="0013699A"/>
    <w:rsid w:val="0013710E"/>
    <w:rsid w:val="00140249"/>
    <w:rsid w:val="001410BD"/>
    <w:rsid w:val="00141E9C"/>
    <w:rsid w:val="0014359F"/>
    <w:rsid w:val="0014395E"/>
    <w:rsid w:val="0014592B"/>
    <w:rsid w:val="00145EB7"/>
    <w:rsid w:val="00146606"/>
    <w:rsid w:val="00147828"/>
    <w:rsid w:val="00152458"/>
    <w:rsid w:val="00153C0A"/>
    <w:rsid w:val="00155285"/>
    <w:rsid w:val="00155A42"/>
    <w:rsid w:val="001573B4"/>
    <w:rsid w:val="001573FB"/>
    <w:rsid w:val="001579CA"/>
    <w:rsid w:val="00157CDF"/>
    <w:rsid w:val="00160766"/>
    <w:rsid w:val="0016162D"/>
    <w:rsid w:val="00161724"/>
    <w:rsid w:val="00161734"/>
    <w:rsid w:val="0016180A"/>
    <w:rsid w:val="00162792"/>
    <w:rsid w:val="0016356D"/>
    <w:rsid w:val="00163E5D"/>
    <w:rsid w:val="00164996"/>
    <w:rsid w:val="00165D28"/>
    <w:rsid w:val="00166515"/>
    <w:rsid w:val="001666A5"/>
    <w:rsid w:val="001673C1"/>
    <w:rsid w:val="00167EE8"/>
    <w:rsid w:val="001706E8"/>
    <w:rsid w:val="00170DA1"/>
    <w:rsid w:val="0017558F"/>
    <w:rsid w:val="00176C74"/>
    <w:rsid w:val="0017778E"/>
    <w:rsid w:val="0017795A"/>
    <w:rsid w:val="0018103D"/>
    <w:rsid w:val="00183F6C"/>
    <w:rsid w:val="00184467"/>
    <w:rsid w:val="00184B4A"/>
    <w:rsid w:val="00184C79"/>
    <w:rsid w:val="00185DA0"/>
    <w:rsid w:val="00186CBC"/>
    <w:rsid w:val="00187F30"/>
    <w:rsid w:val="00190AC4"/>
    <w:rsid w:val="00190DE6"/>
    <w:rsid w:val="0019164F"/>
    <w:rsid w:val="00191786"/>
    <w:rsid w:val="00193625"/>
    <w:rsid w:val="001960B7"/>
    <w:rsid w:val="001968E8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014F"/>
    <w:rsid w:val="001B107C"/>
    <w:rsid w:val="001B2ABF"/>
    <w:rsid w:val="001B2E8D"/>
    <w:rsid w:val="001B3207"/>
    <w:rsid w:val="001B3C79"/>
    <w:rsid w:val="001B453B"/>
    <w:rsid w:val="001B5028"/>
    <w:rsid w:val="001B5406"/>
    <w:rsid w:val="001B6062"/>
    <w:rsid w:val="001B6BB3"/>
    <w:rsid w:val="001B7756"/>
    <w:rsid w:val="001B7EFF"/>
    <w:rsid w:val="001B7F6E"/>
    <w:rsid w:val="001C0732"/>
    <w:rsid w:val="001C17D7"/>
    <w:rsid w:val="001C1F5B"/>
    <w:rsid w:val="001C27B3"/>
    <w:rsid w:val="001C2DD2"/>
    <w:rsid w:val="001C660A"/>
    <w:rsid w:val="001C6A54"/>
    <w:rsid w:val="001C6B99"/>
    <w:rsid w:val="001C6C1B"/>
    <w:rsid w:val="001C778C"/>
    <w:rsid w:val="001C7C0F"/>
    <w:rsid w:val="001C7CBD"/>
    <w:rsid w:val="001D03FB"/>
    <w:rsid w:val="001D04F9"/>
    <w:rsid w:val="001D2BA8"/>
    <w:rsid w:val="001D3AF0"/>
    <w:rsid w:val="001D46CD"/>
    <w:rsid w:val="001D4CD9"/>
    <w:rsid w:val="001D4EFF"/>
    <w:rsid w:val="001D5770"/>
    <w:rsid w:val="001D73F9"/>
    <w:rsid w:val="001D7DF8"/>
    <w:rsid w:val="001E2370"/>
    <w:rsid w:val="001E23BF"/>
    <w:rsid w:val="001E3D50"/>
    <w:rsid w:val="001E4A7B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F0F"/>
    <w:rsid w:val="001F763D"/>
    <w:rsid w:val="00200E12"/>
    <w:rsid w:val="00200ED8"/>
    <w:rsid w:val="002017C5"/>
    <w:rsid w:val="00203B67"/>
    <w:rsid w:val="0020416A"/>
    <w:rsid w:val="00204DC2"/>
    <w:rsid w:val="00205C2B"/>
    <w:rsid w:val="00205D12"/>
    <w:rsid w:val="00206686"/>
    <w:rsid w:val="00211DF1"/>
    <w:rsid w:val="00212CB3"/>
    <w:rsid w:val="00213FF3"/>
    <w:rsid w:val="0021502A"/>
    <w:rsid w:val="00215738"/>
    <w:rsid w:val="00215FE1"/>
    <w:rsid w:val="00216232"/>
    <w:rsid w:val="002166CE"/>
    <w:rsid w:val="00216D0F"/>
    <w:rsid w:val="002216C9"/>
    <w:rsid w:val="002217F5"/>
    <w:rsid w:val="00222C1C"/>
    <w:rsid w:val="002248F4"/>
    <w:rsid w:val="00225188"/>
    <w:rsid w:val="00225D21"/>
    <w:rsid w:val="00226015"/>
    <w:rsid w:val="00226682"/>
    <w:rsid w:val="00226BFB"/>
    <w:rsid w:val="00226E0A"/>
    <w:rsid w:val="00226F0A"/>
    <w:rsid w:val="00227332"/>
    <w:rsid w:val="00227F91"/>
    <w:rsid w:val="002311A2"/>
    <w:rsid w:val="00231A39"/>
    <w:rsid w:val="002320B5"/>
    <w:rsid w:val="002325DC"/>
    <w:rsid w:val="00232E60"/>
    <w:rsid w:val="00232EAF"/>
    <w:rsid w:val="00233678"/>
    <w:rsid w:val="00234046"/>
    <w:rsid w:val="0023491A"/>
    <w:rsid w:val="00234AEB"/>
    <w:rsid w:val="002352F4"/>
    <w:rsid w:val="0023598E"/>
    <w:rsid w:val="002363B3"/>
    <w:rsid w:val="00236CEF"/>
    <w:rsid w:val="00237117"/>
    <w:rsid w:val="0024296A"/>
    <w:rsid w:val="00243557"/>
    <w:rsid w:val="00243C37"/>
    <w:rsid w:val="00244D00"/>
    <w:rsid w:val="0024604D"/>
    <w:rsid w:val="0024746D"/>
    <w:rsid w:val="00247510"/>
    <w:rsid w:val="00250E8E"/>
    <w:rsid w:val="00251FA2"/>
    <w:rsid w:val="002522DD"/>
    <w:rsid w:val="002524FD"/>
    <w:rsid w:val="002526D4"/>
    <w:rsid w:val="00252A8B"/>
    <w:rsid w:val="00252B05"/>
    <w:rsid w:val="00252B7B"/>
    <w:rsid w:val="002530CC"/>
    <w:rsid w:val="002533D6"/>
    <w:rsid w:val="00253892"/>
    <w:rsid w:val="00253A63"/>
    <w:rsid w:val="00254BBD"/>
    <w:rsid w:val="00254D39"/>
    <w:rsid w:val="00255C87"/>
    <w:rsid w:val="002566AC"/>
    <w:rsid w:val="002567CE"/>
    <w:rsid w:val="00256A71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3B34"/>
    <w:rsid w:val="002641D7"/>
    <w:rsid w:val="00264544"/>
    <w:rsid w:val="002646C9"/>
    <w:rsid w:val="00265574"/>
    <w:rsid w:val="00265BB2"/>
    <w:rsid w:val="00266A2F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3E6"/>
    <w:rsid w:val="00276457"/>
    <w:rsid w:val="00277537"/>
    <w:rsid w:val="00277861"/>
    <w:rsid w:val="00277A94"/>
    <w:rsid w:val="002801C0"/>
    <w:rsid w:val="00281361"/>
    <w:rsid w:val="0028168B"/>
    <w:rsid w:val="00281A2E"/>
    <w:rsid w:val="00281B9C"/>
    <w:rsid w:val="002844F4"/>
    <w:rsid w:val="002845ED"/>
    <w:rsid w:val="00284BE9"/>
    <w:rsid w:val="00284FC1"/>
    <w:rsid w:val="0028733D"/>
    <w:rsid w:val="00287C0B"/>
    <w:rsid w:val="00287F62"/>
    <w:rsid w:val="0029078F"/>
    <w:rsid w:val="002939CD"/>
    <w:rsid w:val="0029409B"/>
    <w:rsid w:val="00294A58"/>
    <w:rsid w:val="00295083"/>
    <w:rsid w:val="0029514F"/>
    <w:rsid w:val="002957E7"/>
    <w:rsid w:val="00295DC8"/>
    <w:rsid w:val="00295F87"/>
    <w:rsid w:val="00295FC1"/>
    <w:rsid w:val="0029663B"/>
    <w:rsid w:val="0029726F"/>
    <w:rsid w:val="0029786B"/>
    <w:rsid w:val="00297DF7"/>
    <w:rsid w:val="002A0B8A"/>
    <w:rsid w:val="002A1BEA"/>
    <w:rsid w:val="002A2577"/>
    <w:rsid w:val="002A2941"/>
    <w:rsid w:val="002A35A8"/>
    <w:rsid w:val="002A3E1B"/>
    <w:rsid w:val="002A407E"/>
    <w:rsid w:val="002A508B"/>
    <w:rsid w:val="002A51B0"/>
    <w:rsid w:val="002A5464"/>
    <w:rsid w:val="002A68A7"/>
    <w:rsid w:val="002A68DC"/>
    <w:rsid w:val="002A6FD7"/>
    <w:rsid w:val="002A7E8D"/>
    <w:rsid w:val="002B0B26"/>
    <w:rsid w:val="002B0D07"/>
    <w:rsid w:val="002B0DF5"/>
    <w:rsid w:val="002B19FB"/>
    <w:rsid w:val="002B1E8A"/>
    <w:rsid w:val="002B1EEE"/>
    <w:rsid w:val="002B2C68"/>
    <w:rsid w:val="002B4841"/>
    <w:rsid w:val="002B4A7D"/>
    <w:rsid w:val="002B5482"/>
    <w:rsid w:val="002B68BF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269"/>
    <w:rsid w:val="002C3BB2"/>
    <w:rsid w:val="002C435E"/>
    <w:rsid w:val="002C4843"/>
    <w:rsid w:val="002C4FE0"/>
    <w:rsid w:val="002C50E4"/>
    <w:rsid w:val="002C5DB6"/>
    <w:rsid w:val="002C66D6"/>
    <w:rsid w:val="002D0017"/>
    <w:rsid w:val="002D3F32"/>
    <w:rsid w:val="002D5840"/>
    <w:rsid w:val="002D5D2D"/>
    <w:rsid w:val="002D61A4"/>
    <w:rsid w:val="002D7929"/>
    <w:rsid w:val="002E06F2"/>
    <w:rsid w:val="002E163D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5B7"/>
    <w:rsid w:val="002F5711"/>
    <w:rsid w:val="002F64F4"/>
    <w:rsid w:val="002F6998"/>
    <w:rsid w:val="002F7290"/>
    <w:rsid w:val="00300526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73D"/>
    <w:rsid w:val="00304B1A"/>
    <w:rsid w:val="003060A0"/>
    <w:rsid w:val="003063CE"/>
    <w:rsid w:val="00306857"/>
    <w:rsid w:val="00306C27"/>
    <w:rsid w:val="00307726"/>
    <w:rsid w:val="00307B5B"/>
    <w:rsid w:val="003101B3"/>
    <w:rsid w:val="003111C8"/>
    <w:rsid w:val="003128EE"/>
    <w:rsid w:val="0031446F"/>
    <w:rsid w:val="003146A9"/>
    <w:rsid w:val="00315A79"/>
    <w:rsid w:val="00315CFA"/>
    <w:rsid w:val="00320007"/>
    <w:rsid w:val="00322624"/>
    <w:rsid w:val="003226FC"/>
    <w:rsid w:val="0032394F"/>
    <w:rsid w:val="00323F86"/>
    <w:rsid w:val="00324201"/>
    <w:rsid w:val="00324653"/>
    <w:rsid w:val="00324CE2"/>
    <w:rsid w:val="0032590D"/>
    <w:rsid w:val="00326CCC"/>
    <w:rsid w:val="003271C4"/>
    <w:rsid w:val="00327557"/>
    <w:rsid w:val="00327A62"/>
    <w:rsid w:val="0033104A"/>
    <w:rsid w:val="0033125C"/>
    <w:rsid w:val="00332FEA"/>
    <w:rsid w:val="0033333A"/>
    <w:rsid w:val="00333557"/>
    <w:rsid w:val="00333970"/>
    <w:rsid w:val="003339CA"/>
    <w:rsid w:val="00333C0A"/>
    <w:rsid w:val="00334A65"/>
    <w:rsid w:val="00334CAB"/>
    <w:rsid w:val="00334EEB"/>
    <w:rsid w:val="00335C97"/>
    <w:rsid w:val="00335EC9"/>
    <w:rsid w:val="00335F39"/>
    <w:rsid w:val="0033632E"/>
    <w:rsid w:val="00342C0C"/>
    <w:rsid w:val="00342DB1"/>
    <w:rsid w:val="00343082"/>
    <w:rsid w:val="00343AFF"/>
    <w:rsid w:val="00343BEA"/>
    <w:rsid w:val="00345D0F"/>
    <w:rsid w:val="00345DDF"/>
    <w:rsid w:val="00346152"/>
    <w:rsid w:val="003461BB"/>
    <w:rsid w:val="003467E8"/>
    <w:rsid w:val="00346879"/>
    <w:rsid w:val="003475A3"/>
    <w:rsid w:val="00347BEC"/>
    <w:rsid w:val="00347DB2"/>
    <w:rsid w:val="00347EA3"/>
    <w:rsid w:val="00350347"/>
    <w:rsid w:val="003504C7"/>
    <w:rsid w:val="003509E9"/>
    <w:rsid w:val="0035648F"/>
    <w:rsid w:val="00356BB5"/>
    <w:rsid w:val="00356D81"/>
    <w:rsid w:val="003575A6"/>
    <w:rsid w:val="00357B85"/>
    <w:rsid w:val="003604E5"/>
    <w:rsid w:val="003606C2"/>
    <w:rsid w:val="00360FA9"/>
    <w:rsid w:val="003616BE"/>
    <w:rsid w:val="00363335"/>
    <w:rsid w:val="003635F5"/>
    <w:rsid w:val="003636A9"/>
    <w:rsid w:val="00363983"/>
    <w:rsid w:val="003639A4"/>
    <w:rsid w:val="00363AC8"/>
    <w:rsid w:val="00364447"/>
    <w:rsid w:val="003655AA"/>
    <w:rsid w:val="003657E6"/>
    <w:rsid w:val="00366EAD"/>
    <w:rsid w:val="00367401"/>
    <w:rsid w:val="00370280"/>
    <w:rsid w:val="00371026"/>
    <w:rsid w:val="00371DE3"/>
    <w:rsid w:val="00373881"/>
    <w:rsid w:val="00374692"/>
    <w:rsid w:val="00375206"/>
    <w:rsid w:val="00375B35"/>
    <w:rsid w:val="0037608C"/>
    <w:rsid w:val="0037779C"/>
    <w:rsid w:val="003802E4"/>
    <w:rsid w:val="00381AF7"/>
    <w:rsid w:val="00382568"/>
    <w:rsid w:val="0038260A"/>
    <w:rsid w:val="00382A9E"/>
    <w:rsid w:val="00382B3A"/>
    <w:rsid w:val="00382C77"/>
    <w:rsid w:val="00384191"/>
    <w:rsid w:val="00385972"/>
    <w:rsid w:val="00386042"/>
    <w:rsid w:val="00386E53"/>
    <w:rsid w:val="0039070B"/>
    <w:rsid w:val="003910CA"/>
    <w:rsid w:val="00392003"/>
    <w:rsid w:val="00392ABD"/>
    <w:rsid w:val="00392B6F"/>
    <w:rsid w:val="003931EF"/>
    <w:rsid w:val="0039375D"/>
    <w:rsid w:val="00394248"/>
    <w:rsid w:val="00395AF1"/>
    <w:rsid w:val="00396072"/>
    <w:rsid w:val="00397489"/>
    <w:rsid w:val="00397CAD"/>
    <w:rsid w:val="003A0754"/>
    <w:rsid w:val="003A1610"/>
    <w:rsid w:val="003A17CF"/>
    <w:rsid w:val="003A1F38"/>
    <w:rsid w:val="003A2C24"/>
    <w:rsid w:val="003A32E8"/>
    <w:rsid w:val="003A3E90"/>
    <w:rsid w:val="003A4AC4"/>
    <w:rsid w:val="003A5FBF"/>
    <w:rsid w:val="003A6E3C"/>
    <w:rsid w:val="003A74C5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1527"/>
    <w:rsid w:val="003C28BB"/>
    <w:rsid w:val="003C2B44"/>
    <w:rsid w:val="003C357A"/>
    <w:rsid w:val="003C397F"/>
    <w:rsid w:val="003C40D0"/>
    <w:rsid w:val="003C49C1"/>
    <w:rsid w:val="003C5171"/>
    <w:rsid w:val="003C70B7"/>
    <w:rsid w:val="003C7627"/>
    <w:rsid w:val="003C77B6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399"/>
    <w:rsid w:val="003D4E7D"/>
    <w:rsid w:val="003D5988"/>
    <w:rsid w:val="003D6454"/>
    <w:rsid w:val="003D6456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3FB9"/>
    <w:rsid w:val="003E4557"/>
    <w:rsid w:val="003E46A9"/>
    <w:rsid w:val="003E4803"/>
    <w:rsid w:val="003E4AB3"/>
    <w:rsid w:val="003E5650"/>
    <w:rsid w:val="003E5790"/>
    <w:rsid w:val="003E5B82"/>
    <w:rsid w:val="003F0F0D"/>
    <w:rsid w:val="003F2419"/>
    <w:rsid w:val="003F332D"/>
    <w:rsid w:val="003F39B7"/>
    <w:rsid w:val="003F39BF"/>
    <w:rsid w:val="003F4AE0"/>
    <w:rsid w:val="003F5039"/>
    <w:rsid w:val="003F7897"/>
    <w:rsid w:val="004007C2"/>
    <w:rsid w:val="00400CE7"/>
    <w:rsid w:val="00401459"/>
    <w:rsid w:val="00401E35"/>
    <w:rsid w:val="00401FE8"/>
    <w:rsid w:val="00402E7D"/>
    <w:rsid w:val="00402FD8"/>
    <w:rsid w:val="00403AB0"/>
    <w:rsid w:val="004052E3"/>
    <w:rsid w:val="0040586D"/>
    <w:rsid w:val="004058B8"/>
    <w:rsid w:val="00405A71"/>
    <w:rsid w:val="004061E7"/>
    <w:rsid w:val="00406DB4"/>
    <w:rsid w:val="00410CB9"/>
    <w:rsid w:val="00410E88"/>
    <w:rsid w:val="00410E8F"/>
    <w:rsid w:val="00411B3C"/>
    <w:rsid w:val="004125B9"/>
    <w:rsid w:val="0041313D"/>
    <w:rsid w:val="00413ADF"/>
    <w:rsid w:val="00413DAC"/>
    <w:rsid w:val="00414AAD"/>
    <w:rsid w:val="00415BA1"/>
    <w:rsid w:val="004176BE"/>
    <w:rsid w:val="0041783F"/>
    <w:rsid w:val="004202FD"/>
    <w:rsid w:val="00421022"/>
    <w:rsid w:val="0042249E"/>
    <w:rsid w:val="0042253A"/>
    <w:rsid w:val="00422FBA"/>
    <w:rsid w:val="00422FD6"/>
    <w:rsid w:val="00423A1D"/>
    <w:rsid w:val="004240B9"/>
    <w:rsid w:val="00424B68"/>
    <w:rsid w:val="0042567E"/>
    <w:rsid w:val="0042598F"/>
    <w:rsid w:val="00425BD2"/>
    <w:rsid w:val="00425C12"/>
    <w:rsid w:val="00425C4E"/>
    <w:rsid w:val="004266F2"/>
    <w:rsid w:val="00426A72"/>
    <w:rsid w:val="00427210"/>
    <w:rsid w:val="004272D2"/>
    <w:rsid w:val="00427516"/>
    <w:rsid w:val="00427892"/>
    <w:rsid w:val="00427BA0"/>
    <w:rsid w:val="00430718"/>
    <w:rsid w:val="004313D2"/>
    <w:rsid w:val="0043151E"/>
    <w:rsid w:val="0043184B"/>
    <w:rsid w:val="00431C9C"/>
    <w:rsid w:val="004328BD"/>
    <w:rsid w:val="004331AC"/>
    <w:rsid w:val="00434209"/>
    <w:rsid w:val="0043429B"/>
    <w:rsid w:val="00434B65"/>
    <w:rsid w:val="00434E72"/>
    <w:rsid w:val="00435334"/>
    <w:rsid w:val="00435A75"/>
    <w:rsid w:val="0043639A"/>
    <w:rsid w:val="00436A8F"/>
    <w:rsid w:val="00437360"/>
    <w:rsid w:val="0044162A"/>
    <w:rsid w:val="004417A3"/>
    <w:rsid w:val="0044198C"/>
    <w:rsid w:val="00441FC4"/>
    <w:rsid w:val="0044312D"/>
    <w:rsid w:val="0044364E"/>
    <w:rsid w:val="0044449E"/>
    <w:rsid w:val="0044461B"/>
    <w:rsid w:val="00444F02"/>
    <w:rsid w:val="00445334"/>
    <w:rsid w:val="00445FCD"/>
    <w:rsid w:val="004478E4"/>
    <w:rsid w:val="0045011D"/>
    <w:rsid w:val="004503CC"/>
    <w:rsid w:val="00451922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8E0"/>
    <w:rsid w:val="00466DAD"/>
    <w:rsid w:val="0046777A"/>
    <w:rsid w:val="004702A4"/>
    <w:rsid w:val="00470710"/>
    <w:rsid w:val="00470A44"/>
    <w:rsid w:val="004712FF"/>
    <w:rsid w:val="00473088"/>
    <w:rsid w:val="004749D9"/>
    <w:rsid w:val="0047602B"/>
    <w:rsid w:val="00477E34"/>
    <w:rsid w:val="00480798"/>
    <w:rsid w:val="0048148D"/>
    <w:rsid w:val="004825E0"/>
    <w:rsid w:val="00484C93"/>
    <w:rsid w:val="0048644C"/>
    <w:rsid w:val="004865F1"/>
    <w:rsid w:val="0048698D"/>
    <w:rsid w:val="00486D7B"/>
    <w:rsid w:val="00487921"/>
    <w:rsid w:val="0049024D"/>
    <w:rsid w:val="004904DD"/>
    <w:rsid w:val="00492368"/>
    <w:rsid w:val="00492F9B"/>
    <w:rsid w:val="004948B8"/>
    <w:rsid w:val="0049599F"/>
    <w:rsid w:val="00495EFA"/>
    <w:rsid w:val="004973B5"/>
    <w:rsid w:val="004976B6"/>
    <w:rsid w:val="004A0F68"/>
    <w:rsid w:val="004A1062"/>
    <w:rsid w:val="004A3B72"/>
    <w:rsid w:val="004A4431"/>
    <w:rsid w:val="004A5171"/>
    <w:rsid w:val="004A6AD6"/>
    <w:rsid w:val="004A709F"/>
    <w:rsid w:val="004A774E"/>
    <w:rsid w:val="004B03D8"/>
    <w:rsid w:val="004B196C"/>
    <w:rsid w:val="004B273F"/>
    <w:rsid w:val="004B2781"/>
    <w:rsid w:val="004B27F0"/>
    <w:rsid w:val="004B321E"/>
    <w:rsid w:val="004B3421"/>
    <w:rsid w:val="004B435A"/>
    <w:rsid w:val="004B4E2A"/>
    <w:rsid w:val="004B50C2"/>
    <w:rsid w:val="004B6930"/>
    <w:rsid w:val="004B6A5D"/>
    <w:rsid w:val="004C0702"/>
    <w:rsid w:val="004C0C2B"/>
    <w:rsid w:val="004C2006"/>
    <w:rsid w:val="004C205D"/>
    <w:rsid w:val="004C2375"/>
    <w:rsid w:val="004C429E"/>
    <w:rsid w:val="004C5093"/>
    <w:rsid w:val="004C563D"/>
    <w:rsid w:val="004C5DA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C0B"/>
    <w:rsid w:val="004F01D6"/>
    <w:rsid w:val="004F0E3F"/>
    <w:rsid w:val="004F1CD9"/>
    <w:rsid w:val="004F30DB"/>
    <w:rsid w:val="004F3F95"/>
    <w:rsid w:val="004F50EA"/>
    <w:rsid w:val="004F62B3"/>
    <w:rsid w:val="004F6AE9"/>
    <w:rsid w:val="004F6D9D"/>
    <w:rsid w:val="004F7D75"/>
    <w:rsid w:val="00500076"/>
    <w:rsid w:val="00500ACF"/>
    <w:rsid w:val="00500FB0"/>
    <w:rsid w:val="005013B3"/>
    <w:rsid w:val="005018EC"/>
    <w:rsid w:val="00503168"/>
    <w:rsid w:val="00503C69"/>
    <w:rsid w:val="00505150"/>
    <w:rsid w:val="005051ED"/>
    <w:rsid w:val="00505803"/>
    <w:rsid w:val="00507B1D"/>
    <w:rsid w:val="00510313"/>
    <w:rsid w:val="00511230"/>
    <w:rsid w:val="005115B8"/>
    <w:rsid w:val="005115E4"/>
    <w:rsid w:val="00512587"/>
    <w:rsid w:val="005147EB"/>
    <w:rsid w:val="00514956"/>
    <w:rsid w:val="0051572A"/>
    <w:rsid w:val="0051581B"/>
    <w:rsid w:val="00515FC4"/>
    <w:rsid w:val="005161F8"/>
    <w:rsid w:val="00516C31"/>
    <w:rsid w:val="00516D69"/>
    <w:rsid w:val="005172B5"/>
    <w:rsid w:val="00520097"/>
    <w:rsid w:val="005208C9"/>
    <w:rsid w:val="00521685"/>
    <w:rsid w:val="0052189D"/>
    <w:rsid w:val="00523018"/>
    <w:rsid w:val="005231D3"/>
    <w:rsid w:val="005233D4"/>
    <w:rsid w:val="00523781"/>
    <w:rsid w:val="00523F8B"/>
    <w:rsid w:val="00526636"/>
    <w:rsid w:val="00526A2E"/>
    <w:rsid w:val="00526F68"/>
    <w:rsid w:val="00527F64"/>
    <w:rsid w:val="0053003E"/>
    <w:rsid w:val="00530A76"/>
    <w:rsid w:val="00531BE2"/>
    <w:rsid w:val="00532C11"/>
    <w:rsid w:val="0053316D"/>
    <w:rsid w:val="005345CD"/>
    <w:rsid w:val="00534C64"/>
    <w:rsid w:val="00534F65"/>
    <w:rsid w:val="005358EE"/>
    <w:rsid w:val="00536720"/>
    <w:rsid w:val="00537AC9"/>
    <w:rsid w:val="005400F7"/>
    <w:rsid w:val="0054014E"/>
    <w:rsid w:val="00540ADD"/>
    <w:rsid w:val="00540B0D"/>
    <w:rsid w:val="00541118"/>
    <w:rsid w:val="0054325D"/>
    <w:rsid w:val="005450EC"/>
    <w:rsid w:val="00545A4C"/>
    <w:rsid w:val="00546247"/>
    <w:rsid w:val="0054631E"/>
    <w:rsid w:val="005477D3"/>
    <w:rsid w:val="00547F60"/>
    <w:rsid w:val="00550D85"/>
    <w:rsid w:val="005511B5"/>
    <w:rsid w:val="00552265"/>
    <w:rsid w:val="00552E99"/>
    <w:rsid w:val="00553710"/>
    <w:rsid w:val="00555270"/>
    <w:rsid w:val="00555C12"/>
    <w:rsid w:val="00556932"/>
    <w:rsid w:val="00557420"/>
    <w:rsid w:val="00557CC7"/>
    <w:rsid w:val="00560419"/>
    <w:rsid w:val="005606CC"/>
    <w:rsid w:val="00560D28"/>
    <w:rsid w:val="00561213"/>
    <w:rsid w:val="0056156C"/>
    <w:rsid w:val="00561A93"/>
    <w:rsid w:val="00562252"/>
    <w:rsid w:val="00563C25"/>
    <w:rsid w:val="005659A9"/>
    <w:rsid w:val="005661C9"/>
    <w:rsid w:val="0056659A"/>
    <w:rsid w:val="0056663D"/>
    <w:rsid w:val="005670FD"/>
    <w:rsid w:val="0057057A"/>
    <w:rsid w:val="0057112D"/>
    <w:rsid w:val="00571D43"/>
    <w:rsid w:val="005729E0"/>
    <w:rsid w:val="005738F7"/>
    <w:rsid w:val="00574726"/>
    <w:rsid w:val="00575BE7"/>
    <w:rsid w:val="0057636D"/>
    <w:rsid w:val="00576538"/>
    <w:rsid w:val="005774CA"/>
    <w:rsid w:val="005776E8"/>
    <w:rsid w:val="005777D5"/>
    <w:rsid w:val="00577E56"/>
    <w:rsid w:val="00580902"/>
    <w:rsid w:val="00581F36"/>
    <w:rsid w:val="00583109"/>
    <w:rsid w:val="00583EA1"/>
    <w:rsid w:val="00584957"/>
    <w:rsid w:val="00585318"/>
    <w:rsid w:val="00587062"/>
    <w:rsid w:val="00587219"/>
    <w:rsid w:val="0058728E"/>
    <w:rsid w:val="005874D7"/>
    <w:rsid w:val="00587919"/>
    <w:rsid w:val="00590541"/>
    <w:rsid w:val="00590C62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387A"/>
    <w:rsid w:val="005A478B"/>
    <w:rsid w:val="005A484E"/>
    <w:rsid w:val="005A53F9"/>
    <w:rsid w:val="005A6A39"/>
    <w:rsid w:val="005A74D8"/>
    <w:rsid w:val="005A7884"/>
    <w:rsid w:val="005B0B7A"/>
    <w:rsid w:val="005B1122"/>
    <w:rsid w:val="005B1181"/>
    <w:rsid w:val="005B1A3F"/>
    <w:rsid w:val="005B2711"/>
    <w:rsid w:val="005B2732"/>
    <w:rsid w:val="005B2918"/>
    <w:rsid w:val="005B35A4"/>
    <w:rsid w:val="005B4031"/>
    <w:rsid w:val="005B4E9A"/>
    <w:rsid w:val="005B54B3"/>
    <w:rsid w:val="005B5DE2"/>
    <w:rsid w:val="005B6C4B"/>
    <w:rsid w:val="005B741A"/>
    <w:rsid w:val="005B76EE"/>
    <w:rsid w:val="005C025F"/>
    <w:rsid w:val="005C0DB7"/>
    <w:rsid w:val="005C149B"/>
    <w:rsid w:val="005C1839"/>
    <w:rsid w:val="005C1D85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D6C28"/>
    <w:rsid w:val="005D7CBC"/>
    <w:rsid w:val="005E04C4"/>
    <w:rsid w:val="005E070E"/>
    <w:rsid w:val="005E1B55"/>
    <w:rsid w:val="005E1F86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4A6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505"/>
    <w:rsid w:val="0060207B"/>
    <w:rsid w:val="00602B39"/>
    <w:rsid w:val="0060318B"/>
    <w:rsid w:val="0060335F"/>
    <w:rsid w:val="00603C73"/>
    <w:rsid w:val="00603E35"/>
    <w:rsid w:val="00604068"/>
    <w:rsid w:val="006054D7"/>
    <w:rsid w:val="006067A1"/>
    <w:rsid w:val="00607343"/>
    <w:rsid w:val="00607386"/>
    <w:rsid w:val="00607BF0"/>
    <w:rsid w:val="0061003F"/>
    <w:rsid w:val="00612233"/>
    <w:rsid w:val="0061299A"/>
    <w:rsid w:val="006131FD"/>
    <w:rsid w:val="00613DA5"/>
    <w:rsid w:val="0061493F"/>
    <w:rsid w:val="006149DD"/>
    <w:rsid w:val="0061512E"/>
    <w:rsid w:val="0061601C"/>
    <w:rsid w:val="00616843"/>
    <w:rsid w:val="006169FD"/>
    <w:rsid w:val="00617276"/>
    <w:rsid w:val="00620242"/>
    <w:rsid w:val="00620555"/>
    <w:rsid w:val="00621836"/>
    <w:rsid w:val="0062277D"/>
    <w:rsid w:val="006228F4"/>
    <w:rsid w:val="00622D71"/>
    <w:rsid w:val="00622FD5"/>
    <w:rsid w:val="0062353A"/>
    <w:rsid w:val="00626571"/>
    <w:rsid w:val="00627FD0"/>
    <w:rsid w:val="0063039B"/>
    <w:rsid w:val="00631177"/>
    <w:rsid w:val="006313AB"/>
    <w:rsid w:val="00634297"/>
    <w:rsid w:val="00634821"/>
    <w:rsid w:val="00634A9F"/>
    <w:rsid w:val="00635658"/>
    <w:rsid w:val="00635F97"/>
    <w:rsid w:val="006361C6"/>
    <w:rsid w:val="00636758"/>
    <w:rsid w:val="006377A4"/>
    <w:rsid w:val="00640070"/>
    <w:rsid w:val="0064155D"/>
    <w:rsid w:val="00641B59"/>
    <w:rsid w:val="00641BDC"/>
    <w:rsid w:val="00641C7B"/>
    <w:rsid w:val="006424F2"/>
    <w:rsid w:val="006429A6"/>
    <w:rsid w:val="00643439"/>
    <w:rsid w:val="0064451B"/>
    <w:rsid w:val="00645ACE"/>
    <w:rsid w:val="0064651E"/>
    <w:rsid w:val="00646F63"/>
    <w:rsid w:val="00647170"/>
    <w:rsid w:val="0065070C"/>
    <w:rsid w:val="00650743"/>
    <w:rsid w:val="00650907"/>
    <w:rsid w:val="00650DDA"/>
    <w:rsid w:val="0065116B"/>
    <w:rsid w:val="0065122E"/>
    <w:rsid w:val="006514B6"/>
    <w:rsid w:val="00651FFB"/>
    <w:rsid w:val="006530AC"/>
    <w:rsid w:val="006541FE"/>
    <w:rsid w:val="00654A47"/>
    <w:rsid w:val="00655BDA"/>
    <w:rsid w:val="0065600D"/>
    <w:rsid w:val="00656998"/>
    <w:rsid w:val="006571D6"/>
    <w:rsid w:val="00657CB2"/>
    <w:rsid w:val="00660214"/>
    <w:rsid w:val="00661597"/>
    <w:rsid w:val="00663510"/>
    <w:rsid w:val="00663773"/>
    <w:rsid w:val="006637C9"/>
    <w:rsid w:val="006640F9"/>
    <w:rsid w:val="0066452B"/>
    <w:rsid w:val="0066669A"/>
    <w:rsid w:val="00666AB9"/>
    <w:rsid w:val="006711C0"/>
    <w:rsid w:val="006714D1"/>
    <w:rsid w:val="006715FF"/>
    <w:rsid w:val="00671717"/>
    <w:rsid w:val="00672123"/>
    <w:rsid w:val="00673804"/>
    <w:rsid w:val="00673BE4"/>
    <w:rsid w:val="00673ECE"/>
    <w:rsid w:val="006751B5"/>
    <w:rsid w:val="00676F7A"/>
    <w:rsid w:val="00680D8F"/>
    <w:rsid w:val="0068173C"/>
    <w:rsid w:val="00681F89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D05"/>
    <w:rsid w:val="00690D33"/>
    <w:rsid w:val="00691A7B"/>
    <w:rsid w:val="00693EBA"/>
    <w:rsid w:val="00694505"/>
    <w:rsid w:val="006945EA"/>
    <w:rsid w:val="00694BF9"/>
    <w:rsid w:val="00695230"/>
    <w:rsid w:val="00695547"/>
    <w:rsid w:val="00696085"/>
    <w:rsid w:val="00696ED9"/>
    <w:rsid w:val="006A076E"/>
    <w:rsid w:val="006A0B64"/>
    <w:rsid w:val="006A0DCE"/>
    <w:rsid w:val="006A1076"/>
    <w:rsid w:val="006A1FAC"/>
    <w:rsid w:val="006A2711"/>
    <w:rsid w:val="006A2D70"/>
    <w:rsid w:val="006A3675"/>
    <w:rsid w:val="006A36A9"/>
    <w:rsid w:val="006A64AF"/>
    <w:rsid w:val="006A7054"/>
    <w:rsid w:val="006B0DC7"/>
    <w:rsid w:val="006B1661"/>
    <w:rsid w:val="006B2F37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0A9F"/>
    <w:rsid w:val="006C1C0B"/>
    <w:rsid w:val="006C390F"/>
    <w:rsid w:val="006C3F31"/>
    <w:rsid w:val="006C4CF1"/>
    <w:rsid w:val="006C55B4"/>
    <w:rsid w:val="006C5E80"/>
    <w:rsid w:val="006C660C"/>
    <w:rsid w:val="006C7682"/>
    <w:rsid w:val="006C7E4E"/>
    <w:rsid w:val="006D0AE6"/>
    <w:rsid w:val="006D22A3"/>
    <w:rsid w:val="006D2375"/>
    <w:rsid w:val="006D2EB3"/>
    <w:rsid w:val="006D388E"/>
    <w:rsid w:val="006D5858"/>
    <w:rsid w:val="006D611E"/>
    <w:rsid w:val="006D6DDF"/>
    <w:rsid w:val="006D7EF9"/>
    <w:rsid w:val="006E016D"/>
    <w:rsid w:val="006E0941"/>
    <w:rsid w:val="006E0B80"/>
    <w:rsid w:val="006E116A"/>
    <w:rsid w:val="006E175E"/>
    <w:rsid w:val="006E1F7B"/>
    <w:rsid w:val="006E293B"/>
    <w:rsid w:val="006E2F29"/>
    <w:rsid w:val="006E33DA"/>
    <w:rsid w:val="006E39C5"/>
    <w:rsid w:val="006E3C3A"/>
    <w:rsid w:val="006E4B05"/>
    <w:rsid w:val="006E4D85"/>
    <w:rsid w:val="006E5662"/>
    <w:rsid w:val="006E5C8A"/>
    <w:rsid w:val="006E66EE"/>
    <w:rsid w:val="006E6F7F"/>
    <w:rsid w:val="006E758B"/>
    <w:rsid w:val="006E75D7"/>
    <w:rsid w:val="006F008F"/>
    <w:rsid w:val="006F0A63"/>
    <w:rsid w:val="006F1C26"/>
    <w:rsid w:val="006F1C4A"/>
    <w:rsid w:val="006F206C"/>
    <w:rsid w:val="006F2909"/>
    <w:rsid w:val="006F2F21"/>
    <w:rsid w:val="006F3206"/>
    <w:rsid w:val="006F6406"/>
    <w:rsid w:val="006F6464"/>
    <w:rsid w:val="006F6B66"/>
    <w:rsid w:val="006F7150"/>
    <w:rsid w:val="006F728E"/>
    <w:rsid w:val="006F7491"/>
    <w:rsid w:val="006F7AFF"/>
    <w:rsid w:val="007007E7"/>
    <w:rsid w:val="007014B4"/>
    <w:rsid w:val="007038CC"/>
    <w:rsid w:val="00704036"/>
    <w:rsid w:val="00704206"/>
    <w:rsid w:val="007048E1"/>
    <w:rsid w:val="00704905"/>
    <w:rsid w:val="00705A6C"/>
    <w:rsid w:val="00706592"/>
    <w:rsid w:val="00706CCF"/>
    <w:rsid w:val="007071EF"/>
    <w:rsid w:val="00707D40"/>
    <w:rsid w:val="00710AEE"/>
    <w:rsid w:val="00711481"/>
    <w:rsid w:val="00713002"/>
    <w:rsid w:val="007136D5"/>
    <w:rsid w:val="0071446A"/>
    <w:rsid w:val="007148DE"/>
    <w:rsid w:val="00717D79"/>
    <w:rsid w:val="00720A65"/>
    <w:rsid w:val="00722167"/>
    <w:rsid w:val="00724C81"/>
    <w:rsid w:val="00724E19"/>
    <w:rsid w:val="007257F1"/>
    <w:rsid w:val="00725E17"/>
    <w:rsid w:val="00726006"/>
    <w:rsid w:val="00726E53"/>
    <w:rsid w:val="0072736E"/>
    <w:rsid w:val="007275B5"/>
    <w:rsid w:val="00730535"/>
    <w:rsid w:val="00732BD2"/>
    <w:rsid w:val="00732E27"/>
    <w:rsid w:val="0073321D"/>
    <w:rsid w:val="0073491F"/>
    <w:rsid w:val="00734D71"/>
    <w:rsid w:val="00734F2B"/>
    <w:rsid w:val="00735083"/>
    <w:rsid w:val="00735103"/>
    <w:rsid w:val="00735A62"/>
    <w:rsid w:val="00735CD9"/>
    <w:rsid w:val="00736A32"/>
    <w:rsid w:val="00736BE6"/>
    <w:rsid w:val="00740077"/>
    <w:rsid w:val="007410E3"/>
    <w:rsid w:val="0074151C"/>
    <w:rsid w:val="00741C20"/>
    <w:rsid w:val="007435B1"/>
    <w:rsid w:val="00744419"/>
    <w:rsid w:val="00744726"/>
    <w:rsid w:val="00746719"/>
    <w:rsid w:val="00747708"/>
    <w:rsid w:val="00747F9B"/>
    <w:rsid w:val="00750006"/>
    <w:rsid w:val="007501B7"/>
    <w:rsid w:val="00750CF7"/>
    <w:rsid w:val="00751784"/>
    <w:rsid w:val="00751FB2"/>
    <w:rsid w:val="0075219F"/>
    <w:rsid w:val="00752864"/>
    <w:rsid w:val="007532AD"/>
    <w:rsid w:val="00753BB4"/>
    <w:rsid w:val="00753E9E"/>
    <w:rsid w:val="00754549"/>
    <w:rsid w:val="007552E8"/>
    <w:rsid w:val="00755716"/>
    <w:rsid w:val="00755A5C"/>
    <w:rsid w:val="00756C80"/>
    <w:rsid w:val="00757170"/>
    <w:rsid w:val="00760331"/>
    <w:rsid w:val="0076166B"/>
    <w:rsid w:val="0076175A"/>
    <w:rsid w:val="00761C21"/>
    <w:rsid w:val="00762867"/>
    <w:rsid w:val="00762BCF"/>
    <w:rsid w:val="00763B8A"/>
    <w:rsid w:val="00763F72"/>
    <w:rsid w:val="007650B9"/>
    <w:rsid w:val="00766389"/>
    <w:rsid w:val="00766A95"/>
    <w:rsid w:val="00766AB7"/>
    <w:rsid w:val="00766E09"/>
    <w:rsid w:val="007677C9"/>
    <w:rsid w:val="00767E9E"/>
    <w:rsid w:val="007702F7"/>
    <w:rsid w:val="00770AA3"/>
    <w:rsid w:val="00770C07"/>
    <w:rsid w:val="007733DD"/>
    <w:rsid w:val="007738A0"/>
    <w:rsid w:val="00773A12"/>
    <w:rsid w:val="00773A9F"/>
    <w:rsid w:val="007749FB"/>
    <w:rsid w:val="007750C5"/>
    <w:rsid w:val="00775A92"/>
    <w:rsid w:val="007760DA"/>
    <w:rsid w:val="00776A8A"/>
    <w:rsid w:val="00776E52"/>
    <w:rsid w:val="00780771"/>
    <w:rsid w:val="00780CDA"/>
    <w:rsid w:val="00780E84"/>
    <w:rsid w:val="00781F95"/>
    <w:rsid w:val="007823B6"/>
    <w:rsid w:val="007828C1"/>
    <w:rsid w:val="007835F1"/>
    <w:rsid w:val="00783B0C"/>
    <w:rsid w:val="00784623"/>
    <w:rsid w:val="0078496A"/>
    <w:rsid w:val="00785797"/>
    <w:rsid w:val="00785D34"/>
    <w:rsid w:val="00787DA2"/>
    <w:rsid w:val="00791DCB"/>
    <w:rsid w:val="00791FD6"/>
    <w:rsid w:val="00792AB7"/>
    <w:rsid w:val="00792ED9"/>
    <w:rsid w:val="0079358B"/>
    <w:rsid w:val="00793B33"/>
    <w:rsid w:val="00793F90"/>
    <w:rsid w:val="00794A9D"/>
    <w:rsid w:val="00794F64"/>
    <w:rsid w:val="0079615C"/>
    <w:rsid w:val="007968FF"/>
    <w:rsid w:val="00796A46"/>
    <w:rsid w:val="00796B9D"/>
    <w:rsid w:val="00797539"/>
    <w:rsid w:val="007A075E"/>
    <w:rsid w:val="007A14CE"/>
    <w:rsid w:val="007A17C0"/>
    <w:rsid w:val="007A20BD"/>
    <w:rsid w:val="007A243E"/>
    <w:rsid w:val="007A3680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59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816"/>
    <w:rsid w:val="007F196C"/>
    <w:rsid w:val="007F2190"/>
    <w:rsid w:val="007F340B"/>
    <w:rsid w:val="007F3615"/>
    <w:rsid w:val="007F43C5"/>
    <w:rsid w:val="007F4CFE"/>
    <w:rsid w:val="007F4D37"/>
    <w:rsid w:val="007F5363"/>
    <w:rsid w:val="007F53E1"/>
    <w:rsid w:val="007F5752"/>
    <w:rsid w:val="007F5B85"/>
    <w:rsid w:val="007F6704"/>
    <w:rsid w:val="007F6875"/>
    <w:rsid w:val="007F6BDC"/>
    <w:rsid w:val="007F6CB2"/>
    <w:rsid w:val="007F7F19"/>
    <w:rsid w:val="008001C1"/>
    <w:rsid w:val="008008C2"/>
    <w:rsid w:val="00800E7A"/>
    <w:rsid w:val="00800F05"/>
    <w:rsid w:val="008018EB"/>
    <w:rsid w:val="008019DB"/>
    <w:rsid w:val="008025EC"/>
    <w:rsid w:val="008039D0"/>
    <w:rsid w:val="0080406E"/>
    <w:rsid w:val="0080483C"/>
    <w:rsid w:val="0080530B"/>
    <w:rsid w:val="0080598F"/>
    <w:rsid w:val="00806636"/>
    <w:rsid w:val="00806B66"/>
    <w:rsid w:val="00806C1C"/>
    <w:rsid w:val="00810660"/>
    <w:rsid w:val="00811546"/>
    <w:rsid w:val="00811BEC"/>
    <w:rsid w:val="00813792"/>
    <w:rsid w:val="008138F6"/>
    <w:rsid w:val="00813ACC"/>
    <w:rsid w:val="00814235"/>
    <w:rsid w:val="00814909"/>
    <w:rsid w:val="008156D6"/>
    <w:rsid w:val="008160B4"/>
    <w:rsid w:val="0081622D"/>
    <w:rsid w:val="008162E2"/>
    <w:rsid w:val="00817AC1"/>
    <w:rsid w:val="00820D14"/>
    <w:rsid w:val="0082168F"/>
    <w:rsid w:val="00822018"/>
    <w:rsid w:val="00822A71"/>
    <w:rsid w:val="008234CA"/>
    <w:rsid w:val="00826486"/>
    <w:rsid w:val="00826B8A"/>
    <w:rsid w:val="00826CE7"/>
    <w:rsid w:val="0083087A"/>
    <w:rsid w:val="00831400"/>
    <w:rsid w:val="00833261"/>
    <w:rsid w:val="008332FF"/>
    <w:rsid w:val="008339B6"/>
    <w:rsid w:val="00833FFD"/>
    <w:rsid w:val="00834DA6"/>
    <w:rsid w:val="00834FA1"/>
    <w:rsid w:val="008360D9"/>
    <w:rsid w:val="008369D0"/>
    <w:rsid w:val="00836DDB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65BA"/>
    <w:rsid w:val="00846DEA"/>
    <w:rsid w:val="00847798"/>
    <w:rsid w:val="00847A25"/>
    <w:rsid w:val="00847EF2"/>
    <w:rsid w:val="008504F6"/>
    <w:rsid w:val="008512C3"/>
    <w:rsid w:val="00852168"/>
    <w:rsid w:val="0085271A"/>
    <w:rsid w:val="008530F3"/>
    <w:rsid w:val="00853432"/>
    <w:rsid w:val="00854616"/>
    <w:rsid w:val="008556B7"/>
    <w:rsid w:val="008563A8"/>
    <w:rsid w:val="00856889"/>
    <w:rsid w:val="00856C01"/>
    <w:rsid w:val="00857458"/>
    <w:rsid w:val="00857D4B"/>
    <w:rsid w:val="008603C2"/>
    <w:rsid w:val="008613F8"/>
    <w:rsid w:val="00862640"/>
    <w:rsid w:val="00862AEF"/>
    <w:rsid w:val="008638A5"/>
    <w:rsid w:val="0086411C"/>
    <w:rsid w:val="00864888"/>
    <w:rsid w:val="00864C9E"/>
    <w:rsid w:val="00865B88"/>
    <w:rsid w:val="00865EFA"/>
    <w:rsid w:val="00866FB8"/>
    <w:rsid w:val="00867DA8"/>
    <w:rsid w:val="00870134"/>
    <w:rsid w:val="00871775"/>
    <w:rsid w:val="008721B2"/>
    <w:rsid w:val="00873134"/>
    <w:rsid w:val="008731A6"/>
    <w:rsid w:val="00874858"/>
    <w:rsid w:val="00874DAC"/>
    <w:rsid w:val="00875BC2"/>
    <w:rsid w:val="00875D00"/>
    <w:rsid w:val="00876500"/>
    <w:rsid w:val="00877A5D"/>
    <w:rsid w:val="00877AAE"/>
    <w:rsid w:val="008812FE"/>
    <w:rsid w:val="00883456"/>
    <w:rsid w:val="00883867"/>
    <w:rsid w:val="0088392D"/>
    <w:rsid w:val="00883F10"/>
    <w:rsid w:val="0088690D"/>
    <w:rsid w:val="00887289"/>
    <w:rsid w:val="00887298"/>
    <w:rsid w:val="008873B6"/>
    <w:rsid w:val="00890329"/>
    <w:rsid w:val="0089051F"/>
    <w:rsid w:val="00890F5A"/>
    <w:rsid w:val="008915B8"/>
    <w:rsid w:val="008926E9"/>
    <w:rsid w:val="00892CF4"/>
    <w:rsid w:val="008935A4"/>
    <w:rsid w:val="00894A2A"/>
    <w:rsid w:val="008956F3"/>
    <w:rsid w:val="00896E33"/>
    <w:rsid w:val="00897320"/>
    <w:rsid w:val="008A0C63"/>
    <w:rsid w:val="008A1B54"/>
    <w:rsid w:val="008A23CA"/>
    <w:rsid w:val="008A2524"/>
    <w:rsid w:val="008A2914"/>
    <w:rsid w:val="008A2C22"/>
    <w:rsid w:val="008A3A26"/>
    <w:rsid w:val="008A547D"/>
    <w:rsid w:val="008A7DB8"/>
    <w:rsid w:val="008B0171"/>
    <w:rsid w:val="008B0D2F"/>
    <w:rsid w:val="008B1221"/>
    <w:rsid w:val="008B132F"/>
    <w:rsid w:val="008B14DC"/>
    <w:rsid w:val="008B1725"/>
    <w:rsid w:val="008B1AA6"/>
    <w:rsid w:val="008B1AA7"/>
    <w:rsid w:val="008B2A6A"/>
    <w:rsid w:val="008B2E67"/>
    <w:rsid w:val="008B36FC"/>
    <w:rsid w:val="008B39DD"/>
    <w:rsid w:val="008B4BCB"/>
    <w:rsid w:val="008B5FB6"/>
    <w:rsid w:val="008C02FD"/>
    <w:rsid w:val="008C1A85"/>
    <w:rsid w:val="008C3652"/>
    <w:rsid w:val="008C3C41"/>
    <w:rsid w:val="008C3EA4"/>
    <w:rsid w:val="008C4C3D"/>
    <w:rsid w:val="008C514F"/>
    <w:rsid w:val="008C5E9C"/>
    <w:rsid w:val="008C619C"/>
    <w:rsid w:val="008C695B"/>
    <w:rsid w:val="008C6BFD"/>
    <w:rsid w:val="008C6C3F"/>
    <w:rsid w:val="008D0EA0"/>
    <w:rsid w:val="008D274C"/>
    <w:rsid w:val="008D34A3"/>
    <w:rsid w:val="008D34C7"/>
    <w:rsid w:val="008D469D"/>
    <w:rsid w:val="008D46D8"/>
    <w:rsid w:val="008D4ABD"/>
    <w:rsid w:val="008D65F0"/>
    <w:rsid w:val="008D6621"/>
    <w:rsid w:val="008D6AF1"/>
    <w:rsid w:val="008D7AD7"/>
    <w:rsid w:val="008D7EC3"/>
    <w:rsid w:val="008E02A2"/>
    <w:rsid w:val="008E0DA2"/>
    <w:rsid w:val="008E26F3"/>
    <w:rsid w:val="008E2E90"/>
    <w:rsid w:val="008E39C7"/>
    <w:rsid w:val="008E3AE8"/>
    <w:rsid w:val="008E3F86"/>
    <w:rsid w:val="008E4C8F"/>
    <w:rsid w:val="008E54AD"/>
    <w:rsid w:val="008E77DA"/>
    <w:rsid w:val="008F0E0E"/>
    <w:rsid w:val="008F1233"/>
    <w:rsid w:val="008F12B7"/>
    <w:rsid w:val="008F18A9"/>
    <w:rsid w:val="008F3507"/>
    <w:rsid w:val="008F4F2E"/>
    <w:rsid w:val="008F5127"/>
    <w:rsid w:val="008F5431"/>
    <w:rsid w:val="008F54E0"/>
    <w:rsid w:val="008F6178"/>
    <w:rsid w:val="008F6288"/>
    <w:rsid w:val="008F7257"/>
    <w:rsid w:val="00901587"/>
    <w:rsid w:val="00903398"/>
    <w:rsid w:val="00904982"/>
    <w:rsid w:val="0090499F"/>
    <w:rsid w:val="00904F79"/>
    <w:rsid w:val="009050F5"/>
    <w:rsid w:val="009062D7"/>
    <w:rsid w:val="0090649F"/>
    <w:rsid w:val="009066FD"/>
    <w:rsid w:val="009068CD"/>
    <w:rsid w:val="00907670"/>
    <w:rsid w:val="009104AB"/>
    <w:rsid w:val="00910B5A"/>
    <w:rsid w:val="00911666"/>
    <w:rsid w:val="00911C1C"/>
    <w:rsid w:val="00911E61"/>
    <w:rsid w:val="009124B7"/>
    <w:rsid w:val="00912C34"/>
    <w:rsid w:val="00912FA7"/>
    <w:rsid w:val="00913621"/>
    <w:rsid w:val="00913BEA"/>
    <w:rsid w:val="00915ACA"/>
    <w:rsid w:val="00916558"/>
    <w:rsid w:val="009166FA"/>
    <w:rsid w:val="0092270E"/>
    <w:rsid w:val="00922DD3"/>
    <w:rsid w:val="00926892"/>
    <w:rsid w:val="00926FB9"/>
    <w:rsid w:val="009274C7"/>
    <w:rsid w:val="0093160E"/>
    <w:rsid w:val="009317F3"/>
    <w:rsid w:val="009318AF"/>
    <w:rsid w:val="00932660"/>
    <w:rsid w:val="00932A4F"/>
    <w:rsid w:val="00932EFC"/>
    <w:rsid w:val="00933259"/>
    <w:rsid w:val="00933900"/>
    <w:rsid w:val="00933A52"/>
    <w:rsid w:val="0093634B"/>
    <w:rsid w:val="009367C4"/>
    <w:rsid w:val="0094218F"/>
    <w:rsid w:val="00943450"/>
    <w:rsid w:val="00943D47"/>
    <w:rsid w:val="00943FE7"/>
    <w:rsid w:val="0094442E"/>
    <w:rsid w:val="009446B8"/>
    <w:rsid w:val="00945201"/>
    <w:rsid w:val="0094655A"/>
    <w:rsid w:val="00946701"/>
    <w:rsid w:val="009468BF"/>
    <w:rsid w:val="00946AC8"/>
    <w:rsid w:val="00947387"/>
    <w:rsid w:val="00950066"/>
    <w:rsid w:val="009501EE"/>
    <w:rsid w:val="00950FBB"/>
    <w:rsid w:val="00951390"/>
    <w:rsid w:val="00951EB0"/>
    <w:rsid w:val="009523F8"/>
    <w:rsid w:val="00952B0A"/>
    <w:rsid w:val="00953238"/>
    <w:rsid w:val="00954093"/>
    <w:rsid w:val="009553E6"/>
    <w:rsid w:val="009558CD"/>
    <w:rsid w:val="00955E08"/>
    <w:rsid w:val="00956616"/>
    <w:rsid w:val="009573A9"/>
    <w:rsid w:val="00957DFF"/>
    <w:rsid w:val="00957EFE"/>
    <w:rsid w:val="0096078C"/>
    <w:rsid w:val="00960873"/>
    <w:rsid w:val="0096088A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42D"/>
    <w:rsid w:val="00970428"/>
    <w:rsid w:val="0097137C"/>
    <w:rsid w:val="00971400"/>
    <w:rsid w:val="009718F0"/>
    <w:rsid w:val="0097435E"/>
    <w:rsid w:val="009767D8"/>
    <w:rsid w:val="00976B75"/>
    <w:rsid w:val="00976C09"/>
    <w:rsid w:val="009777A4"/>
    <w:rsid w:val="009800D9"/>
    <w:rsid w:val="00980198"/>
    <w:rsid w:val="009803DE"/>
    <w:rsid w:val="009805AD"/>
    <w:rsid w:val="009805CE"/>
    <w:rsid w:val="00981390"/>
    <w:rsid w:val="009817CA"/>
    <w:rsid w:val="00981956"/>
    <w:rsid w:val="00981964"/>
    <w:rsid w:val="00981E5A"/>
    <w:rsid w:val="00982AEA"/>
    <w:rsid w:val="00985931"/>
    <w:rsid w:val="009860F2"/>
    <w:rsid w:val="009875B2"/>
    <w:rsid w:val="00987ABF"/>
    <w:rsid w:val="00991248"/>
    <w:rsid w:val="0099141A"/>
    <w:rsid w:val="00991666"/>
    <w:rsid w:val="0099191A"/>
    <w:rsid w:val="00991EA9"/>
    <w:rsid w:val="009923AC"/>
    <w:rsid w:val="009958B7"/>
    <w:rsid w:val="009963FB"/>
    <w:rsid w:val="009A04F2"/>
    <w:rsid w:val="009A1A1F"/>
    <w:rsid w:val="009A2361"/>
    <w:rsid w:val="009A2B2D"/>
    <w:rsid w:val="009A3DC5"/>
    <w:rsid w:val="009A45DC"/>
    <w:rsid w:val="009A4DA2"/>
    <w:rsid w:val="009A6055"/>
    <w:rsid w:val="009B10CE"/>
    <w:rsid w:val="009B120E"/>
    <w:rsid w:val="009B1A55"/>
    <w:rsid w:val="009B2E78"/>
    <w:rsid w:val="009B33E2"/>
    <w:rsid w:val="009B377D"/>
    <w:rsid w:val="009B3B61"/>
    <w:rsid w:val="009B517B"/>
    <w:rsid w:val="009B5646"/>
    <w:rsid w:val="009B5A30"/>
    <w:rsid w:val="009B5E48"/>
    <w:rsid w:val="009B6B7B"/>
    <w:rsid w:val="009C1A33"/>
    <w:rsid w:val="009C289C"/>
    <w:rsid w:val="009C3B05"/>
    <w:rsid w:val="009C3CF4"/>
    <w:rsid w:val="009C4AF9"/>
    <w:rsid w:val="009C6054"/>
    <w:rsid w:val="009C6F1C"/>
    <w:rsid w:val="009C76E8"/>
    <w:rsid w:val="009C7AD5"/>
    <w:rsid w:val="009D082E"/>
    <w:rsid w:val="009D10E7"/>
    <w:rsid w:val="009D19AB"/>
    <w:rsid w:val="009D20E2"/>
    <w:rsid w:val="009D2574"/>
    <w:rsid w:val="009D2840"/>
    <w:rsid w:val="009D374B"/>
    <w:rsid w:val="009D4A53"/>
    <w:rsid w:val="009D5920"/>
    <w:rsid w:val="009D5D2D"/>
    <w:rsid w:val="009D6128"/>
    <w:rsid w:val="009D6610"/>
    <w:rsid w:val="009D762B"/>
    <w:rsid w:val="009E0C6E"/>
    <w:rsid w:val="009E3B6D"/>
    <w:rsid w:val="009E4060"/>
    <w:rsid w:val="009E5AAA"/>
    <w:rsid w:val="009E71FA"/>
    <w:rsid w:val="009E7738"/>
    <w:rsid w:val="009F014C"/>
    <w:rsid w:val="009F1EA6"/>
    <w:rsid w:val="009F1FC4"/>
    <w:rsid w:val="009F234D"/>
    <w:rsid w:val="009F25DB"/>
    <w:rsid w:val="009F4714"/>
    <w:rsid w:val="009F4A95"/>
    <w:rsid w:val="009F4BA0"/>
    <w:rsid w:val="009F5366"/>
    <w:rsid w:val="009F5825"/>
    <w:rsid w:val="009F5DE7"/>
    <w:rsid w:val="009F6237"/>
    <w:rsid w:val="009F7281"/>
    <w:rsid w:val="009F796B"/>
    <w:rsid w:val="009F7A1E"/>
    <w:rsid w:val="009F7D50"/>
    <w:rsid w:val="00A0011C"/>
    <w:rsid w:val="00A05015"/>
    <w:rsid w:val="00A0779B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43E6"/>
    <w:rsid w:val="00A1501D"/>
    <w:rsid w:val="00A15C74"/>
    <w:rsid w:val="00A17339"/>
    <w:rsid w:val="00A20537"/>
    <w:rsid w:val="00A21186"/>
    <w:rsid w:val="00A212DD"/>
    <w:rsid w:val="00A21328"/>
    <w:rsid w:val="00A22D6B"/>
    <w:rsid w:val="00A259B6"/>
    <w:rsid w:val="00A25E48"/>
    <w:rsid w:val="00A25E7D"/>
    <w:rsid w:val="00A261E2"/>
    <w:rsid w:val="00A31105"/>
    <w:rsid w:val="00A328C8"/>
    <w:rsid w:val="00A33430"/>
    <w:rsid w:val="00A338BD"/>
    <w:rsid w:val="00A34104"/>
    <w:rsid w:val="00A344DB"/>
    <w:rsid w:val="00A35C6D"/>
    <w:rsid w:val="00A36539"/>
    <w:rsid w:val="00A3688A"/>
    <w:rsid w:val="00A36D00"/>
    <w:rsid w:val="00A37193"/>
    <w:rsid w:val="00A40A3E"/>
    <w:rsid w:val="00A4101F"/>
    <w:rsid w:val="00A41CDF"/>
    <w:rsid w:val="00A42C50"/>
    <w:rsid w:val="00A42C6E"/>
    <w:rsid w:val="00A439AC"/>
    <w:rsid w:val="00A43F8D"/>
    <w:rsid w:val="00A44BAF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E61"/>
    <w:rsid w:val="00A55017"/>
    <w:rsid w:val="00A55944"/>
    <w:rsid w:val="00A57111"/>
    <w:rsid w:val="00A579BA"/>
    <w:rsid w:val="00A60673"/>
    <w:rsid w:val="00A61686"/>
    <w:rsid w:val="00A61E8A"/>
    <w:rsid w:val="00A62014"/>
    <w:rsid w:val="00A623D7"/>
    <w:rsid w:val="00A62ECC"/>
    <w:rsid w:val="00A62F71"/>
    <w:rsid w:val="00A64411"/>
    <w:rsid w:val="00A64724"/>
    <w:rsid w:val="00A65294"/>
    <w:rsid w:val="00A65386"/>
    <w:rsid w:val="00A6569A"/>
    <w:rsid w:val="00A65A82"/>
    <w:rsid w:val="00A65AFB"/>
    <w:rsid w:val="00A66AA1"/>
    <w:rsid w:val="00A66F45"/>
    <w:rsid w:val="00A67C37"/>
    <w:rsid w:val="00A67F6C"/>
    <w:rsid w:val="00A73029"/>
    <w:rsid w:val="00A734FB"/>
    <w:rsid w:val="00A737B7"/>
    <w:rsid w:val="00A74749"/>
    <w:rsid w:val="00A74A19"/>
    <w:rsid w:val="00A75A73"/>
    <w:rsid w:val="00A77F67"/>
    <w:rsid w:val="00A826AD"/>
    <w:rsid w:val="00A84143"/>
    <w:rsid w:val="00A842C5"/>
    <w:rsid w:val="00A8451F"/>
    <w:rsid w:val="00A8471D"/>
    <w:rsid w:val="00A85448"/>
    <w:rsid w:val="00A85DBE"/>
    <w:rsid w:val="00A8637A"/>
    <w:rsid w:val="00A864D1"/>
    <w:rsid w:val="00A86A19"/>
    <w:rsid w:val="00A86A89"/>
    <w:rsid w:val="00A86E85"/>
    <w:rsid w:val="00A870D3"/>
    <w:rsid w:val="00A874B8"/>
    <w:rsid w:val="00A8761F"/>
    <w:rsid w:val="00A9033C"/>
    <w:rsid w:val="00A9170E"/>
    <w:rsid w:val="00A91A1C"/>
    <w:rsid w:val="00A92248"/>
    <w:rsid w:val="00A93608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2521"/>
    <w:rsid w:val="00AA29DB"/>
    <w:rsid w:val="00AA3AE9"/>
    <w:rsid w:val="00AA483F"/>
    <w:rsid w:val="00AA4C21"/>
    <w:rsid w:val="00AA5BF2"/>
    <w:rsid w:val="00AA6966"/>
    <w:rsid w:val="00AA77DC"/>
    <w:rsid w:val="00AA7B22"/>
    <w:rsid w:val="00AA7EEF"/>
    <w:rsid w:val="00AB0F84"/>
    <w:rsid w:val="00AB17E0"/>
    <w:rsid w:val="00AB7CCB"/>
    <w:rsid w:val="00AC03EE"/>
    <w:rsid w:val="00AC0CC1"/>
    <w:rsid w:val="00AC11AB"/>
    <w:rsid w:val="00AC1D0A"/>
    <w:rsid w:val="00AC3F9A"/>
    <w:rsid w:val="00AC4B7B"/>
    <w:rsid w:val="00AC5333"/>
    <w:rsid w:val="00AC56D9"/>
    <w:rsid w:val="00AC5F0C"/>
    <w:rsid w:val="00AC60F0"/>
    <w:rsid w:val="00AC65E1"/>
    <w:rsid w:val="00AC6E61"/>
    <w:rsid w:val="00AC76D2"/>
    <w:rsid w:val="00AC7CD1"/>
    <w:rsid w:val="00AD0E48"/>
    <w:rsid w:val="00AD0E75"/>
    <w:rsid w:val="00AD312E"/>
    <w:rsid w:val="00AD32DE"/>
    <w:rsid w:val="00AD3671"/>
    <w:rsid w:val="00AD44C5"/>
    <w:rsid w:val="00AD48A7"/>
    <w:rsid w:val="00AD4975"/>
    <w:rsid w:val="00AD68AC"/>
    <w:rsid w:val="00AD7C78"/>
    <w:rsid w:val="00AD7EE0"/>
    <w:rsid w:val="00AE0128"/>
    <w:rsid w:val="00AE0DA2"/>
    <w:rsid w:val="00AE3EC9"/>
    <w:rsid w:val="00AE42A5"/>
    <w:rsid w:val="00AE4B44"/>
    <w:rsid w:val="00AE59D8"/>
    <w:rsid w:val="00AE60B2"/>
    <w:rsid w:val="00AE658A"/>
    <w:rsid w:val="00AE65F9"/>
    <w:rsid w:val="00AE6BB6"/>
    <w:rsid w:val="00AF007E"/>
    <w:rsid w:val="00AF01EA"/>
    <w:rsid w:val="00AF16C9"/>
    <w:rsid w:val="00AF1E0A"/>
    <w:rsid w:val="00AF1EB4"/>
    <w:rsid w:val="00AF233D"/>
    <w:rsid w:val="00AF2E37"/>
    <w:rsid w:val="00AF2ECB"/>
    <w:rsid w:val="00AF2F34"/>
    <w:rsid w:val="00AF3932"/>
    <w:rsid w:val="00AF406B"/>
    <w:rsid w:val="00AF42A1"/>
    <w:rsid w:val="00AF506B"/>
    <w:rsid w:val="00AF50DE"/>
    <w:rsid w:val="00AF5174"/>
    <w:rsid w:val="00AF5688"/>
    <w:rsid w:val="00AF581B"/>
    <w:rsid w:val="00AF5FB3"/>
    <w:rsid w:val="00AF62A4"/>
    <w:rsid w:val="00AF6F98"/>
    <w:rsid w:val="00AF72E2"/>
    <w:rsid w:val="00AF755B"/>
    <w:rsid w:val="00AF790A"/>
    <w:rsid w:val="00B00362"/>
    <w:rsid w:val="00B004B8"/>
    <w:rsid w:val="00B009D8"/>
    <w:rsid w:val="00B01A85"/>
    <w:rsid w:val="00B01E91"/>
    <w:rsid w:val="00B02089"/>
    <w:rsid w:val="00B0235B"/>
    <w:rsid w:val="00B046FE"/>
    <w:rsid w:val="00B0486B"/>
    <w:rsid w:val="00B0660F"/>
    <w:rsid w:val="00B073DD"/>
    <w:rsid w:val="00B076CD"/>
    <w:rsid w:val="00B10B0D"/>
    <w:rsid w:val="00B12095"/>
    <w:rsid w:val="00B129D5"/>
    <w:rsid w:val="00B1361E"/>
    <w:rsid w:val="00B13ABC"/>
    <w:rsid w:val="00B1419B"/>
    <w:rsid w:val="00B14FD7"/>
    <w:rsid w:val="00B15969"/>
    <w:rsid w:val="00B167BD"/>
    <w:rsid w:val="00B2055E"/>
    <w:rsid w:val="00B20A1A"/>
    <w:rsid w:val="00B2149E"/>
    <w:rsid w:val="00B21FA1"/>
    <w:rsid w:val="00B23243"/>
    <w:rsid w:val="00B2395A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3B8"/>
    <w:rsid w:val="00B439D7"/>
    <w:rsid w:val="00B43A5F"/>
    <w:rsid w:val="00B449E6"/>
    <w:rsid w:val="00B450CE"/>
    <w:rsid w:val="00B45886"/>
    <w:rsid w:val="00B4636C"/>
    <w:rsid w:val="00B466DA"/>
    <w:rsid w:val="00B47085"/>
    <w:rsid w:val="00B47407"/>
    <w:rsid w:val="00B47966"/>
    <w:rsid w:val="00B50CB1"/>
    <w:rsid w:val="00B512C5"/>
    <w:rsid w:val="00B51A7B"/>
    <w:rsid w:val="00B528AD"/>
    <w:rsid w:val="00B52BC7"/>
    <w:rsid w:val="00B533BF"/>
    <w:rsid w:val="00B53AA3"/>
    <w:rsid w:val="00B547F0"/>
    <w:rsid w:val="00B54F5B"/>
    <w:rsid w:val="00B55394"/>
    <w:rsid w:val="00B5590E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09D"/>
    <w:rsid w:val="00B62549"/>
    <w:rsid w:val="00B63D6C"/>
    <w:rsid w:val="00B6403B"/>
    <w:rsid w:val="00B64216"/>
    <w:rsid w:val="00B648A8"/>
    <w:rsid w:val="00B64927"/>
    <w:rsid w:val="00B656BE"/>
    <w:rsid w:val="00B65765"/>
    <w:rsid w:val="00B65D35"/>
    <w:rsid w:val="00B677A8"/>
    <w:rsid w:val="00B70729"/>
    <w:rsid w:val="00B70748"/>
    <w:rsid w:val="00B717E1"/>
    <w:rsid w:val="00B71B82"/>
    <w:rsid w:val="00B71F5B"/>
    <w:rsid w:val="00B7236F"/>
    <w:rsid w:val="00B72CA0"/>
    <w:rsid w:val="00B73D9A"/>
    <w:rsid w:val="00B7435A"/>
    <w:rsid w:val="00B748B2"/>
    <w:rsid w:val="00B74F5A"/>
    <w:rsid w:val="00B759E2"/>
    <w:rsid w:val="00B76D31"/>
    <w:rsid w:val="00B8019C"/>
    <w:rsid w:val="00B80E7B"/>
    <w:rsid w:val="00B81241"/>
    <w:rsid w:val="00B81D07"/>
    <w:rsid w:val="00B82338"/>
    <w:rsid w:val="00B83A3E"/>
    <w:rsid w:val="00B8444F"/>
    <w:rsid w:val="00B850AC"/>
    <w:rsid w:val="00B87324"/>
    <w:rsid w:val="00B87E91"/>
    <w:rsid w:val="00B90157"/>
    <w:rsid w:val="00B910C2"/>
    <w:rsid w:val="00B92652"/>
    <w:rsid w:val="00B92845"/>
    <w:rsid w:val="00B94B53"/>
    <w:rsid w:val="00B94BC5"/>
    <w:rsid w:val="00B950EA"/>
    <w:rsid w:val="00B951FA"/>
    <w:rsid w:val="00B96705"/>
    <w:rsid w:val="00B972BA"/>
    <w:rsid w:val="00BA0402"/>
    <w:rsid w:val="00BA2786"/>
    <w:rsid w:val="00BA2971"/>
    <w:rsid w:val="00BA3F36"/>
    <w:rsid w:val="00BA4074"/>
    <w:rsid w:val="00BA4300"/>
    <w:rsid w:val="00BA444E"/>
    <w:rsid w:val="00BA4FFC"/>
    <w:rsid w:val="00BA6395"/>
    <w:rsid w:val="00BA6E34"/>
    <w:rsid w:val="00BA7147"/>
    <w:rsid w:val="00BB09C6"/>
    <w:rsid w:val="00BB16A4"/>
    <w:rsid w:val="00BB16BC"/>
    <w:rsid w:val="00BB1C3F"/>
    <w:rsid w:val="00BB3160"/>
    <w:rsid w:val="00BB3336"/>
    <w:rsid w:val="00BB38FD"/>
    <w:rsid w:val="00BB3F42"/>
    <w:rsid w:val="00BB4346"/>
    <w:rsid w:val="00BB497E"/>
    <w:rsid w:val="00BB61FF"/>
    <w:rsid w:val="00BB6400"/>
    <w:rsid w:val="00BB7489"/>
    <w:rsid w:val="00BC00FA"/>
    <w:rsid w:val="00BC078D"/>
    <w:rsid w:val="00BC239E"/>
    <w:rsid w:val="00BC3097"/>
    <w:rsid w:val="00BC3147"/>
    <w:rsid w:val="00BC3E68"/>
    <w:rsid w:val="00BC4851"/>
    <w:rsid w:val="00BC6544"/>
    <w:rsid w:val="00BC7A57"/>
    <w:rsid w:val="00BD0C91"/>
    <w:rsid w:val="00BD0E15"/>
    <w:rsid w:val="00BD0F81"/>
    <w:rsid w:val="00BD101D"/>
    <w:rsid w:val="00BD4AEC"/>
    <w:rsid w:val="00BD54BE"/>
    <w:rsid w:val="00BD5EE0"/>
    <w:rsid w:val="00BD667B"/>
    <w:rsid w:val="00BD67F7"/>
    <w:rsid w:val="00BD68D0"/>
    <w:rsid w:val="00BD6D20"/>
    <w:rsid w:val="00BD6E48"/>
    <w:rsid w:val="00BE1C32"/>
    <w:rsid w:val="00BE2041"/>
    <w:rsid w:val="00BE2737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392"/>
    <w:rsid w:val="00BF1082"/>
    <w:rsid w:val="00BF116F"/>
    <w:rsid w:val="00BF2AF6"/>
    <w:rsid w:val="00BF3212"/>
    <w:rsid w:val="00BF3B82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214D"/>
    <w:rsid w:val="00C02B79"/>
    <w:rsid w:val="00C03583"/>
    <w:rsid w:val="00C038EC"/>
    <w:rsid w:val="00C03981"/>
    <w:rsid w:val="00C04374"/>
    <w:rsid w:val="00C04545"/>
    <w:rsid w:val="00C0485B"/>
    <w:rsid w:val="00C05AF5"/>
    <w:rsid w:val="00C06143"/>
    <w:rsid w:val="00C063C7"/>
    <w:rsid w:val="00C07C4B"/>
    <w:rsid w:val="00C115F2"/>
    <w:rsid w:val="00C1192D"/>
    <w:rsid w:val="00C14E41"/>
    <w:rsid w:val="00C15598"/>
    <w:rsid w:val="00C155B2"/>
    <w:rsid w:val="00C15AFE"/>
    <w:rsid w:val="00C15CFF"/>
    <w:rsid w:val="00C164C1"/>
    <w:rsid w:val="00C165B1"/>
    <w:rsid w:val="00C168B9"/>
    <w:rsid w:val="00C16AF9"/>
    <w:rsid w:val="00C172F2"/>
    <w:rsid w:val="00C17D81"/>
    <w:rsid w:val="00C207FE"/>
    <w:rsid w:val="00C20CC8"/>
    <w:rsid w:val="00C211C9"/>
    <w:rsid w:val="00C21931"/>
    <w:rsid w:val="00C22214"/>
    <w:rsid w:val="00C22A6A"/>
    <w:rsid w:val="00C2412F"/>
    <w:rsid w:val="00C242AA"/>
    <w:rsid w:val="00C259A0"/>
    <w:rsid w:val="00C27A9B"/>
    <w:rsid w:val="00C30140"/>
    <w:rsid w:val="00C30498"/>
    <w:rsid w:val="00C3099E"/>
    <w:rsid w:val="00C31979"/>
    <w:rsid w:val="00C320AB"/>
    <w:rsid w:val="00C3266D"/>
    <w:rsid w:val="00C32B75"/>
    <w:rsid w:val="00C330F5"/>
    <w:rsid w:val="00C334B1"/>
    <w:rsid w:val="00C3374F"/>
    <w:rsid w:val="00C33A30"/>
    <w:rsid w:val="00C3461E"/>
    <w:rsid w:val="00C3471E"/>
    <w:rsid w:val="00C3568E"/>
    <w:rsid w:val="00C356BA"/>
    <w:rsid w:val="00C36C4F"/>
    <w:rsid w:val="00C404A6"/>
    <w:rsid w:val="00C41B31"/>
    <w:rsid w:val="00C43526"/>
    <w:rsid w:val="00C43624"/>
    <w:rsid w:val="00C43EFB"/>
    <w:rsid w:val="00C44C0F"/>
    <w:rsid w:val="00C450D9"/>
    <w:rsid w:val="00C46194"/>
    <w:rsid w:val="00C466DF"/>
    <w:rsid w:val="00C5271E"/>
    <w:rsid w:val="00C52D21"/>
    <w:rsid w:val="00C52F78"/>
    <w:rsid w:val="00C531B0"/>
    <w:rsid w:val="00C5390C"/>
    <w:rsid w:val="00C53B86"/>
    <w:rsid w:val="00C56A47"/>
    <w:rsid w:val="00C609FB"/>
    <w:rsid w:val="00C60F71"/>
    <w:rsid w:val="00C61ACF"/>
    <w:rsid w:val="00C6279E"/>
    <w:rsid w:val="00C62BAF"/>
    <w:rsid w:val="00C63FAA"/>
    <w:rsid w:val="00C64D51"/>
    <w:rsid w:val="00C659FC"/>
    <w:rsid w:val="00C6775A"/>
    <w:rsid w:val="00C67CDE"/>
    <w:rsid w:val="00C70004"/>
    <w:rsid w:val="00C7051D"/>
    <w:rsid w:val="00C70A74"/>
    <w:rsid w:val="00C70B36"/>
    <w:rsid w:val="00C70B38"/>
    <w:rsid w:val="00C71A25"/>
    <w:rsid w:val="00C72F9D"/>
    <w:rsid w:val="00C7423E"/>
    <w:rsid w:val="00C742ED"/>
    <w:rsid w:val="00C7601E"/>
    <w:rsid w:val="00C76254"/>
    <w:rsid w:val="00C7640B"/>
    <w:rsid w:val="00C7678E"/>
    <w:rsid w:val="00C76B0A"/>
    <w:rsid w:val="00C76FAA"/>
    <w:rsid w:val="00C77081"/>
    <w:rsid w:val="00C819C8"/>
    <w:rsid w:val="00C83810"/>
    <w:rsid w:val="00C83BD6"/>
    <w:rsid w:val="00C85EB2"/>
    <w:rsid w:val="00C87012"/>
    <w:rsid w:val="00C87536"/>
    <w:rsid w:val="00C877C4"/>
    <w:rsid w:val="00C90287"/>
    <w:rsid w:val="00C905BA"/>
    <w:rsid w:val="00C92101"/>
    <w:rsid w:val="00C9217F"/>
    <w:rsid w:val="00C94991"/>
    <w:rsid w:val="00C9552A"/>
    <w:rsid w:val="00C9619A"/>
    <w:rsid w:val="00C96719"/>
    <w:rsid w:val="00C96AC0"/>
    <w:rsid w:val="00C978FD"/>
    <w:rsid w:val="00CA0719"/>
    <w:rsid w:val="00CA1A54"/>
    <w:rsid w:val="00CA1F19"/>
    <w:rsid w:val="00CA2BC0"/>
    <w:rsid w:val="00CA3238"/>
    <w:rsid w:val="00CA4528"/>
    <w:rsid w:val="00CA528A"/>
    <w:rsid w:val="00CA529F"/>
    <w:rsid w:val="00CA534C"/>
    <w:rsid w:val="00CA5526"/>
    <w:rsid w:val="00CA59F5"/>
    <w:rsid w:val="00CA6D97"/>
    <w:rsid w:val="00CB2520"/>
    <w:rsid w:val="00CB2AA8"/>
    <w:rsid w:val="00CB2B1E"/>
    <w:rsid w:val="00CB2F59"/>
    <w:rsid w:val="00CB3560"/>
    <w:rsid w:val="00CB38C8"/>
    <w:rsid w:val="00CB3D69"/>
    <w:rsid w:val="00CB4DEB"/>
    <w:rsid w:val="00CB5348"/>
    <w:rsid w:val="00CB7495"/>
    <w:rsid w:val="00CB7BE8"/>
    <w:rsid w:val="00CC0736"/>
    <w:rsid w:val="00CC0B19"/>
    <w:rsid w:val="00CC0EFB"/>
    <w:rsid w:val="00CC0F5D"/>
    <w:rsid w:val="00CC22A3"/>
    <w:rsid w:val="00CC2B3B"/>
    <w:rsid w:val="00CC392D"/>
    <w:rsid w:val="00CC3C72"/>
    <w:rsid w:val="00CC4BCE"/>
    <w:rsid w:val="00CC4D74"/>
    <w:rsid w:val="00CC520D"/>
    <w:rsid w:val="00CC52DA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207C"/>
    <w:rsid w:val="00CD3B75"/>
    <w:rsid w:val="00CD3C25"/>
    <w:rsid w:val="00CD3D2B"/>
    <w:rsid w:val="00CD4555"/>
    <w:rsid w:val="00CD4FC5"/>
    <w:rsid w:val="00CD5C23"/>
    <w:rsid w:val="00CD5E75"/>
    <w:rsid w:val="00CD626C"/>
    <w:rsid w:val="00CD65D5"/>
    <w:rsid w:val="00CD6D1E"/>
    <w:rsid w:val="00CD70AF"/>
    <w:rsid w:val="00CE002B"/>
    <w:rsid w:val="00CE0FA5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51E5"/>
    <w:rsid w:val="00CE5FE0"/>
    <w:rsid w:val="00CE6A7D"/>
    <w:rsid w:val="00CE6B9C"/>
    <w:rsid w:val="00CE6D42"/>
    <w:rsid w:val="00CE7045"/>
    <w:rsid w:val="00CE747D"/>
    <w:rsid w:val="00CF0989"/>
    <w:rsid w:val="00CF175B"/>
    <w:rsid w:val="00CF1CA8"/>
    <w:rsid w:val="00CF266D"/>
    <w:rsid w:val="00CF26E8"/>
    <w:rsid w:val="00CF36C7"/>
    <w:rsid w:val="00CF4E4A"/>
    <w:rsid w:val="00CF53F3"/>
    <w:rsid w:val="00CF6872"/>
    <w:rsid w:val="00D00709"/>
    <w:rsid w:val="00D01D44"/>
    <w:rsid w:val="00D034BC"/>
    <w:rsid w:val="00D04414"/>
    <w:rsid w:val="00D04D0D"/>
    <w:rsid w:val="00D050F5"/>
    <w:rsid w:val="00D057F1"/>
    <w:rsid w:val="00D06192"/>
    <w:rsid w:val="00D0687F"/>
    <w:rsid w:val="00D07FA9"/>
    <w:rsid w:val="00D114A3"/>
    <w:rsid w:val="00D12E66"/>
    <w:rsid w:val="00D12F6C"/>
    <w:rsid w:val="00D13919"/>
    <w:rsid w:val="00D14A34"/>
    <w:rsid w:val="00D14AD6"/>
    <w:rsid w:val="00D15417"/>
    <w:rsid w:val="00D15E00"/>
    <w:rsid w:val="00D15E94"/>
    <w:rsid w:val="00D1622B"/>
    <w:rsid w:val="00D16C5C"/>
    <w:rsid w:val="00D22524"/>
    <w:rsid w:val="00D2282D"/>
    <w:rsid w:val="00D243AD"/>
    <w:rsid w:val="00D24C90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19E"/>
    <w:rsid w:val="00D371F3"/>
    <w:rsid w:val="00D4049F"/>
    <w:rsid w:val="00D407C9"/>
    <w:rsid w:val="00D40E5C"/>
    <w:rsid w:val="00D42AC1"/>
    <w:rsid w:val="00D45DD8"/>
    <w:rsid w:val="00D50C77"/>
    <w:rsid w:val="00D50E7E"/>
    <w:rsid w:val="00D515CA"/>
    <w:rsid w:val="00D53630"/>
    <w:rsid w:val="00D549FA"/>
    <w:rsid w:val="00D55123"/>
    <w:rsid w:val="00D57797"/>
    <w:rsid w:val="00D603EE"/>
    <w:rsid w:val="00D60CA4"/>
    <w:rsid w:val="00D61BBA"/>
    <w:rsid w:val="00D63504"/>
    <w:rsid w:val="00D643F9"/>
    <w:rsid w:val="00D653A5"/>
    <w:rsid w:val="00D65564"/>
    <w:rsid w:val="00D65DC8"/>
    <w:rsid w:val="00D6679D"/>
    <w:rsid w:val="00D67517"/>
    <w:rsid w:val="00D67598"/>
    <w:rsid w:val="00D67CBC"/>
    <w:rsid w:val="00D67E6C"/>
    <w:rsid w:val="00D702C3"/>
    <w:rsid w:val="00D7052A"/>
    <w:rsid w:val="00D70BB7"/>
    <w:rsid w:val="00D71851"/>
    <w:rsid w:val="00D72348"/>
    <w:rsid w:val="00D7247B"/>
    <w:rsid w:val="00D72599"/>
    <w:rsid w:val="00D72D89"/>
    <w:rsid w:val="00D732BA"/>
    <w:rsid w:val="00D73F2B"/>
    <w:rsid w:val="00D741A9"/>
    <w:rsid w:val="00D743D6"/>
    <w:rsid w:val="00D75338"/>
    <w:rsid w:val="00D756F3"/>
    <w:rsid w:val="00D76431"/>
    <w:rsid w:val="00D766A8"/>
    <w:rsid w:val="00D76B23"/>
    <w:rsid w:val="00D76DBA"/>
    <w:rsid w:val="00D800B6"/>
    <w:rsid w:val="00D808A6"/>
    <w:rsid w:val="00D81095"/>
    <w:rsid w:val="00D817D4"/>
    <w:rsid w:val="00D821FE"/>
    <w:rsid w:val="00D8241E"/>
    <w:rsid w:val="00D82FF4"/>
    <w:rsid w:val="00D83760"/>
    <w:rsid w:val="00D8519A"/>
    <w:rsid w:val="00D8580C"/>
    <w:rsid w:val="00D86A78"/>
    <w:rsid w:val="00D86C18"/>
    <w:rsid w:val="00D87225"/>
    <w:rsid w:val="00D877C6"/>
    <w:rsid w:val="00D877F9"/>
    <w:rsid w:val="00D908C9"/>
    <w:rsid w:val="00D917D8"/>
    <w:rsid w:val="00D92276"/>
    <w:rsid w:val="00D92F97"/>
    <w:rsid w:val="00D936DC"/>
    <w:rsid w:val="00D93775"/>
    <w:rsid w:val="00D94220"/>
    <w:rsid w:val="00D953C0"/>
    <w:rsid w:val="00D96307"/>
    <w:rsid w:val="00D967E4"/>
    <w:rsid w:val="00D97854"/>
    <w:rsid w:val="00D97F55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1191"/>
    <w:rsid w:val="00DB369E"/>
    <w:rsid w:val="00DB398F"/>
    <w:rsid w:val="00DB3C6D"/>
    <w:rsid w:val="00DB3EEA"/>
    <w:rsid w:val="00DB4361"/>
    <w:rsid w:val="00DB48EE"/>
    <w:rsid w:val="00DB4D7F"/>
    <w:rsid w:val="00DB5103"/>
    <w:rsid w:val="00DB5DA2"/>
    <w:rsid w:val="00DB6D4F"/>
    <w:rsid w:val="00DB7300"/>
    <w:rsid w:val="00DC0011"/>
    <w:rsid w:val="00DC02E0"/>
    <w:rsid w:val="00DC0726"/>
    <w:rsid w:val="00DC0FBB"/>
    <w:rsid w:val="00DC17A0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4E2B"/>
    <w:rsid w:val="00DD520C"/>
    <w:rsid w:val="00DD5754"/>
    <w:rsid w:val="00DD5803"/>
    <w:rsid w:val="00DD5B57"/>
    <w:rsid w:val="00DD5EC0"/>
    <w:rsid w:val="00DD5F35"/>
    <w:rsid w:val="00DD5F47"/>
    <w:rsid w:val="00DD6117"/>
    <w:rsid w:val="00DD6EF7"/>
    <w:rsid w:val="00DD75CC"/>
    <w:rsid w:val="00DD7FD4"/>
    <w:rsid w:val="00DE0158"/>
    <w:rsid w:val="00DE09CD"/>
    <w:rsid w:val="00DE1F8A"/>
    <w:rsid w:val="00DE26C9"/>
    <w:rsid w:val="00DE33DD"/>
    <w:rsid w:val="00DE358E"/>
    <w:rsid w:val="00DE3AD8"/>
    <w:rsid w:val="00DE3C65"/>
    <w:rsid w:val="00DE3D8C"/>
    <w:rsid w:val="00DE451A"/>
    <w:rsid w:val="00DE4916"/>
    <w:rsid w:val="00DE5C1C"/>
    <w:rsid w:val="00DE5C55"/>
    <w:rsid w:val="00DF07BD"/>
    <w:rsid w:val="00DF1247"/>
    <w:rsid w:val="00DF160A"/>
    <w:rsid w:val="00DF16DA"/>
    <w:rsid w:val="00DF19AC"/>
    <w:rsid w:val="00DF2462"/>
    <w:rsid w:val="00DF2FC8"/>
    <w:rsid w:val="00DF2FDC"/>
    <w:rsid w:val="00DF3DF4"/>
    <w:rsid w:val="00DF4972"/>
    <w:rsid w:val="00DF6356"/>
    <w:rsid w:val="00E00B16"/>
    <w:rsid w:val="00E00B55"/>
    <w:rsid w:val="00E010AB"/>
    <w:rsid w:val="00E01DE6"/>
    <w:rsid w:val="00E0278F"/>
    <w:rsid w:val="00E02F68"/>
    <w:rsid w:val="00E03A35"/>
    <w:rsid w:val="00E04946"/>
    <w:rsid w:val="00E04FEA"/>
    <w:rsid w:val="00E05A5E"/>
    <w:rsid w:val="00E06077"/>
    <w:rsid w:val="00E06BA9"/>
    <w:rsid w:val="00E06FD0"/>
    <w:rsid w:val="00E10492"/>
    <w:rsid w:val="00E108EF"/>
    <w:rsid w:val="00E10B3C"/>
    <w:rsid w:val="00E1131C"/>
    <w:rsid w:val="00E11AC1"/>
    <w:rsid w:val="00E11D32"/>
    <w:rsid w:val="00E11F9F"/>
    <w:rsid w:val="00E12097"/>
    <w:rsid w:val="00E1277B"/>
    <w:rsid w:val="00E127BA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17E81"/>
    <w:rsid w:val="00E215A2"/>
    <w:rsid w:val="00E231FC"/>
    <w:rsid w:val="00E24703"/>
    <w:rsid w:val="00E24D54"/>
    <w:rsid w:val="00E24ED2"/>
    <w:rsid w:val="00E25ED2"/>
    <w:rsid w:val="00E2687A"/>
    <w:rsid w:val="00E26E35"/>
    <w:rsid w:val="00E30D76"/>
    <w:rsid w:val="00E3109B"/>
    <w:rsid w:val="00E31FC9"/>
    <w:rsid w:val="00E332EC"/>
    <w:rsid w:val="00E3341C"/>
    <w:rsid w:val="00E33792"/>
    <w:rsid w:val="00E33BBC"/>
    <w:rsid w:val="00E33D3B"/>
    <w:rsid w:val="00E33DD8"/>
    <w:rsid w:val="00E34B54"/>
    <w:rsid w:val="00E350EA"/>
    <w:rsid w:val="00E36CCF"/>
    <w:rsid w:val="00E405B2"/>
    <w:rsid w:val="00E44B6B"/>
    <w:rsid w:val="00E44B76"/>
    <w:rsid w:val="00E45C43"/>
    <w:rsid w:val="00E45CB9"/>
    <w:rsid w:val="00E4668C"/>
    <w:rsid w:val="00E4719C"/>
    <w:rsid w:val="00E50724"/>
    <w:rsid w:val="00E50867"/>
    <w:rsid w:val="00E508F2"/>
    <w:rsid w:val="00E50B2B"/>
    <w:rsid w:val="00E50F9D"/>
    <w:rsid w:val="00E51060"/>
    <w:rsid w:val="00E51DE7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43FE"/>
    <w:rsid w:val="00E6458D"/>
    <w:rsid w:val="00E64F61"/>
    <w:rsid w:val="00E665CA"/>
    <w:rsid w:val="00E700B5"/>
    <w:rsid w:val="00E70C82"/>
    <w:rsid w:val="00E729F0"/>
    <w:rsid w:val="00E73940"/>
    <w:rsid w:val="00E73990"/>
    <w:rsid w:val="00E75A04"/>
    <w:rsid w:val="00E77196"/>
    <w:rsid w:val="00E776EB"/>
    <w:rsid w:val="00E7796D"/>
    <w:rsid w:val="00E80122"/>
    <w:rsid w:val="00E80FBA"/>
    <w:rsid w:val="00E81432"/>
    <w:rsid w:val="00E8186D"/>
    <w:rsid w:val="00E82178"/>
    <w:rsid w:val="00E830C1"/>
    <w:rsid w:val="00E8316B"/>
    <w:rsid w:val="00E8383A"/>
    <w:rsid w:val="00E83EEF"/>
    <w:rsid w:val="00E84BA8"/>
    <w:rsid w:val="00E84EFB"/>
    <w:rsid w:val="00E8562F"/>
    <w:rsid w:val="00E85BB3"/>
    <w:rsid w:val="00E85E45"/>
    <w:rsid w:val="00E865F2"/>
    <w:rsid w:val="00E86EC2"/>
    <w:rsid w:val="00E873FD"/>
    <w:rsid w:val="00E876E8"/>
    <w:rsid w:val="00E903F2"/>
    <w:rsid w:val="00E9063E"/>
    <w:rsid w:val="00E90BEC"/>
    <w:rsid w:val="00E91635"/>
    <w:rsid w:val="00E91D5D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83D"/>
    <w:rsid w:val="00EA3E22"/>
    <w:rsid w:val="00EA4C9C"/>
    <w:rsid w:val="00EA6AA9"/>
    <w:rsid w:val="00EA78DB"/>
    <w:rsid w:val="00EA7B77"/>
    <w:rsid w:val="00EA7F73"/>
    <w:rsid w:val="00EA7FBA"/>
    <w:rsid w:val="00EB00AA"/>
    <w:rsid w:val="00EB022B"/>
    <w:rsid w:val="00EB2B6B"/>
    <w:rsid w:val="00EB455D"/>
    <w:rsid w:val="00EB500F"/>
    <w:rsid w:val="00EB5171"/>
    <w:rsid w:val="00EB53F7"/>
    <w:rsid w:val="00EB5972"/>
    <w:rsid w:val="00EB5D94"/>
    <w:rsid w:val="00EB5FBB"/>
    <w:rsid w:val="00EC38E0"/>
    <w:rsid w:val="00EC5377"/>
    <w:rsid w:val="00EC5E19"/>
    <w:rsid w:val="00EC61A5"/>
    <w:rsid w:val="00EC7093"/>
    <w:rsid w:val="00EC742C"/>
    <w:rsid w:val="00ED0964"/>
    <w:rsid w:val="00ED1568"/>
    <w:rsid w:val="00ED177B"/>
    <w:rsid w:val="00ED1E7C"/>
    <w:rsid w:val="00ED21B0"/>
    <w:rsid w:val="00ED3F7C"/>
    <w:rsid w:val="00ED4798"/>
    <w:rsid w:val="00ED4D41"/>
    <w:rsid w:val="00ED4FC5"/>
    <w:rsid w:val="00ED5912"/>
    <w:rsid w:val="00ED7540"/>
    <w:rsid w:val="00ED774C"/>
    <w:rsid w:val="00ED7DAC"/>
    <w:rsid w:val="00EE1B7F"/>
    <w:rsid w:val="00EE2458"/>
    <w:rsid w:val="00EE2489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35C7"/>
    <w:rsid w:val="00EF45EA"/>
    <w:rsid w:val="00EF4D1A"/>
    <w:rsid w:val="00EF53EA"/>
    <w:rsid w:val="00EF60BB"/>
    <w:rsid w:val="00EF6910"/>
    <w:rsid w:val="00EF7D35"/>
    <w:rsid w:val="00F00062"/>
    <w:rsid w:val="00F001AB"/>
    <w:rsid w:val="00F03147"/>
    <w:rsid w:val="00F040CD"/>
    <w:rsid w:val="00F041DD"/>
    <w:rsid w:val="00F043C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3D9E"/>
    <w:rsid w:val="00F1408C"/>
    <w:rsid w:val="00F1449D"/>
    <w:rsid w:val="00F15D0F"/>
    <w:rsid w:val="00F15FB9"/>
    <w:rsid w:val="00F179A2"/>
    <w:rsid w:val="00F17CF4"/>
    <w:rsid w:val="00F20593"/>
    <w:rsid w:val="00F20AE3"/>
    <w:rsid w:val="00F20D43"/>
    <w:rsid w:val="00F22149"/>
    <w:rsid w:val="00F2304A"/>
    <w:rsid w:val="00F23F72"/>
    <w:rsid w:val="00F2671D"/>
    <w:rsid w:val="00F26B6B"/>
    <w:rsid w:val="00F276CF"/>
    <w:rsid w:val="00F276DE"/>
    <w:rsid w:val="00F30EC8"/>
    <w:rsid w:val="00F31355"/>
    <w:rsid w:val="00F31C41"/>
    <w:rsid w:val="00F33831"/>
    <w:rsid w:val="00F33B85"/>
    <w:rsid w:val="00F3572E"/>
    <w:rsid w:val="00F359C6"/>
    <w:rsid w:val="00F36442"/>
    <w:rsid w:val="00F36846"/>
    <w:rsid w:val="00F3699A"/>
    <w:rsid w:val="00F37BDC"/>
    <w:rsid w:val="00F404F7"/>
    <w:rsid w:val="00F409D7"/>
    <w:rsid w:val="00F40FB0"/>
    <w:rsid w:val="00F4172E"/>
    <w:rsid w:val="00F42E48"/>
    <w:rsid w:val="00F43E8D"/>
    <w:rsid w:val="00F4450C"/>
    <w:rsid w:val="00F45413"/>
    <w:rsid w:val="00F45AC2"/>
    <w:rsid w:val="00F46260"/>
    <w:rsid w:val="00F464D4"/>
    <w:rsid w:val="00F46D0B"/>
    <w:rsid w:val="00F51395"/>
    <w:rsid w:val="00F53612"/>
    <w:rsid w:val="00F536FA"/>
    <w:rsid w:val="00F554EE"/>
    <w:rsid w:val="00F559C3"/>
    <w:rsid w:val="00F56121"/>
    <w:rsid w:val="00F56C5B"/>
    <w:rsid w:val="00F56FA0"/>
    <w:rsid w:val="00F57248"/>
    <w:rsid w:val="00F61295"/>
    <w:rsid w:val="00F613DF"/>
    <w:rsid w:val="00F6158A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438"/>
    <w:rsid w:val="00F75616"/>
    <w:rsid w:val="00F757B4"/>
    <w:rsid w:val="00F759E2"/>
    <w:rsid w:val="00F7664F"/>
    <w:rsid w:val="00F76E21"/>
    <w:rsid w:val="00F77171"/>
    <w:rsid w:val="00F7788B"/>
    <w:rsid w:val="00F81E33"/>
    <w:rsid w:val="00F84078"/>
    <w:rsid w:val="00F8760D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71AB"/>
    <w:rsid w:val="00F97460"/>
    <w:rsid w:val="00FA0B41"/>
    <w:rsid w:val="00FA22EA"/>
    <w:rsid w:val="00FA2B0D"/>
    <w:rsid w:val="00FA2B62"/>
    <w:rsid w:val="00FA2CE7"/>
    <w:rsid w:val="00FA2F90"/>
    <w:rsid w:val="00FA60AB"/>
    <w:rsid w:val="00FA677A"/>
    <w:rsid w:val="00FA7421"/>
    <w:rsid w:val="00FA777F"/>
    <w:rsid w:val="00FA7920"/>
    <w:rsid w:val="00FA7A1D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55EA"/>
    <w:rsid w:val="00FB5FAC"/>
    <w:rsid w:val="00FB6530"/>
    <w:rsid w:val="00FB67F7"/>
    <w:rsid w:val="00FB7BE9"/>
    <w:rsid w:val="00FB7C1B"/>
    <w:rsid w:val="00FC005E"/>
    <w:rsid w:val="00FC1D97"/>
    <w:rsid w:val="00FC278E"/>
    <w:rsid w:val="00FC32E4"/>
    <w:rsid w:val="00FC3806"/>
    <w:rsid w:val="00FC3E7A"/>
    <w:rsid w:val="00FC4417"/>
    <w:rsid w:val="00FC4985"/>
    <w:rsid w:val="00FC5BDD"/>
    <w:rsid w:val="00FC607A"/>
    <w:rsid w:val="00FC63D9"/>
    <w:rsid w:val="00FC69B5"/>
    <w:rsid w:val="00FC7BE9"/>
    <w:rsid w:val="00FD00D1"/>
    <w:rsid w:val="00FD1BFB"/>
    <w:rsid w:val="00FD222F"/>
    <w:rsid w:val="00FD2857"/>
    <w:rsid w:val="00FD4AED"/>
    <w:rsid w:val="00FD502D"/>
    <w:rsid w:val="00FD5281"/>
    <w:rsid w:val="00FD638A"/>
    <w:rsid w:val="00FD6927"/>
    <w:rsid w:val="00FD78E0"/>
    <w:rsid w:val="00FD7C9D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5EB1"/>
    <w:rsid w:val="00FE69AA"/>
    <w:rsid w:val="00FE7489"/>
    <w:rsid w:val="00FF0240"/>
    <w:rsid w:val="00FF0C2A"/>
    <w:rsid w:val="00FF1633"/>
    <w:rsid w:val="00FF1A4A"/>
    <w:rsid w:val="00FF1D3F"/>
    <w:rsid w:val="00FF1F50"/>
    <w:rsid w:val="00FF30EA"/>
    <w:rsid w:val="00FF3744"/>
    <w:rsid w:val="00FF39F8"/>
    <w:rsid w:val="00FF3FD9"/>
    <w:rsid w:val="00FF43D5"/>
    <w:rsid w:val="00FF5059"/>
    <w:rsid w:val="00FF5547"/>
    <w:rsid w:val="00FF56EB"/>
    <w:rsid w:val="00FF6620"/>
    <w:rsid w:val="00FF7880"/>
    <w:rsid w:val="00FF78FA"/>
    <w:rsid w:val="00FF7EAE"/>
    <w:rsid w:val="168C6A78"/>
    <w:rsid w:val="1B8717A1"/>
    <w:rsid w:val="2ABB539C"/>
    <w:rsid w:val="2DE77330"/>
    <w:rsid w:val="399D1660"/>
    <w:rsid w:val="40325960"/>
    <w:rsid w:val="44CACDFE"/>
    <w:rsid w:val="58BF3291"/>
    <w:rsid w:val="6B409100"/>
    <w:rsid w:val="6CF2D09F"/>
    <w:rsid w:val="6DC5A60C"/>
    <w:rsid w:val="6F359549"/>
    <w:rsid w:val="720A8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06642"/>
  <w15:chartTrackingRefBased/>
  <w15:docId w15:val="{B8BE196B-255D-4660-B939-99CF07A31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C0B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qFormat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pl-PL"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32E4"/>
    <w:rPr>
      <w:lang w:val="pl-PL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FF37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3744"/>
    <w:rPr>
      <w:rFonts w:asciiTheme="majorHAnsi" w:eastAsiaTheme="majorEastAsia" w:hAnsiTheme="majorHAnsi" w:cstheme="majorBidi"/>
      <w:spacing w:val="-10"/>
      <w:kern w:val="28"/>
      <w:sz w:val="56"/>
      <w:szCs w:val="56"/>
      <w:lang w:val="pl-PL"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6C0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76C0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mojregion.eu/rpo/wp-content/uploads/sites/3/2022/11/uz-6-22-41-1624-z.pdf" TargetMode="External"/><Relationship Id="rId2" Type="http://schemas.openxmlformats.org/officeDocument/2006/relationships/hyperlink" Target="http://eur-lex.europa.eu/legal-content/PL/TXT/PDF/?uri=CELEX:52016XC0719(05)&amp;from=EN" TargetMode="External"/><Relationship Id="rId1" Type="http://schemas.openxmlformats.org/officeDocument/2006/relationships/hyperlink" Target="https://www.gov.pl/web/fundusze-regiony/krajowa-strategia-rozwoju-regionalneg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4" ma:contentTypeDescription="Crée un document." ma:contentTypeScope="" ma:versionID="05155010413e264bbe24243c6f9b9113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6214597c6c2d736b071a209aff097cb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BD0D3-F1B1-4BAE-90DE-4F632892A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35E418-C662-42B8-9783-FE52BA540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526FA-A2BD-4820-A752-07884F56AA95}">
  <ds:schemaRefs>
    <ds:schemaRef ds:uri="9a9637e9-1c11-4ee9-91b8-f060e3608fb2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af8c89d-4332-4d32-84a3-abf4120a8008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3D9912-3072-4167-836D-F56FF749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29</Pages>
  <Words>5548</Words>
  <Characters>33292</Characters>
  <Application>Microsoft Office Word</Application>
  <DocSecurity>0</DocSecurity>
  <Lines>277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234</cp:revision>
  <cp:lastPrinted>2023-07-25T08:15:00Z</cp:lastPrinted>
  <dcterms:created xsi:type="dcterms:W3CDTF">2024-01-09T12:58:00Z</dcterms:created>
  <dcterms:modified xsi:type="dcterms:W3CDTF">2025-06-24T08:09:00Z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