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A5D22" w14:textId="77777777" w:rsidR="003C40D0" w:rsidRPr="00EE2BD3" w:rsidRDefault="003C40D0" w:rsidP="001B27A7">
      <w:pPr>
        <w:spacing w:before="1200" w:after="100" w:afterAutospacing="1"/>
        <w:rPr>
          <w:rFonts w:ascii="Arial" w:hAnsi="Arial" w:cs="Arial"/>
          <w:b/>
          <w:bCs/>
          <w:sz w:val="28"/>
          <w:szCs w:val="28"/>
        </w:rPr>
      </w:pPr>
      <w:r w:rsidRPr="00EE2BD3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1173DD66" w14:textId="77777777" w:rsidR="003C40D0" w:rsidRPr="00EE2BD3" w:rsidRDefault="003C40D0" w:rsidP="00D2069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2BD3">
        <w:rPr>
          <w:rFonts w:ascii="Arial" w:hAnsi="Arial" w:cs="Arial"/>
          <w:b/>
          <w:bCs/>
          <w:sz w:val="24"/>
          <w:szCs w:val="24"/>
        </w:rPr>
        <w:t>Priorytet</w:t>
      </w:r>
      <w:r w:rsidRPr="00EE2BD3">
        <w:rPr>
          <w:rFonts w:ascii="Arial" w:hAnsi="Arial" w:cs="Arial"/>
          <w:sz w:val="24"/>
          <w:szCs w:val="24"/>
        </w:rPr>
        <w:t xml:space="preserve"> </w:t>
      </w:r>
      <w:r w:rsidRPr="00EE2BD3">
        <w:rPr>
          <w:rFonts w:ascii="Arial" w:hAnsi="Arial" w:cs="Arial"/>
          <w:b/>
          <w:bCs/>
          <w:sz w:val="24"/>
          <w:szCs w:val="24"/>
        </w:rPr>
        <w:t>2.</w:t>
      </w:r>
      <w:r w:rsidRPr="00EE2BD3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25014D66" w14:textId="77777777" w:rsidR="003C40D0" w:rsidRPr="00EE2BD3" w:rsidRDefault="003C40D0" w:rsidP="00D2069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2BD3">
        <w:rPr>
          <w:rFonts w:ascii="Arial" w:hAnsi="Arial" w:cs="Arial"/>
          <w:b/>
          <w:bCs/>
          <w:sz w:val="24"/>
          <w:szCs w:val="24"/>
        </w:rPr>
        <w:t>Cel szczegółowy 2 v</w:t>
      </w:r>
      <w:r w:rsidR="00C87C71" w:rsidRPr="00EE2BD3">
        <w:rPr>
          <w:rFonts w:ascii="Arial" w:hAnsi="Arial" w:cs="Arial"/>
          <w:b/>
          <w:bCs/>
          <w:sz w:val="24"/>
          <w:szCs w:val="24"/>
        </w:rPr>
        <w:t>i</w:t>
      </w:r>
      <w:r w:rsidRPr="00EE2BD3">
        <w:rPr>
          <w:rFonts w:ascii="Arial" w:hAnsi="Arial" w:cs="Arial"/>
          <w:b/>
          <w:bCs/>
          <w:sz w:val="24"/>
          <w:szCs w:val="24"/>
        </w:rPr>
        <w:t>.</w:t>
      </w:r>
      <w:r w:rsidRPr="00EE2BD3">
        <w:rPr>
          <w:rFonts w:ascii="Arial" w:hAnsi="Arial" w:cs="Arial"/>
          <w:sz w:val="24"/>
          <w:szCs w:val="24"/>
        </w:rPr>
        <w:t xml:space="preserve"> </w:t>
      </w:r>
      <w:r w:rsidR="00666959" w:rsidRPr="00EE2BD3">
        <w:rPr>
          <w:rFonts w:ascii="Arial" w:hAnsi="Arial" w:cs="Arial"/>
          <w:sz w:val="24"/>
          <w:szCs w:val="24"/>
        </w:rPr>
        <w:t>Wspieranie transformacji w kierunku gospodarki o obiegu zamkniętym i gospodarki zasobooszczędnej</w:t>
      </w:r>
    </w:p>
    <w:p w14:paraId="3E031680" w14:textId="77777777" w:rsidR="003C40D0" w:rsidRPr="006436FA" w:rsidRDefault="003C40D0" w:rsidP="00D2069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2BD3">
        <w:rPr>
          <w:rFonts w:ascii="Arial" w:hAnsi="Arial" w:cs="Arial"/>
          <w:b/>
          <w:bCs/>
          <w:sz w:val="24"/>
          <w:szCs w:val="24"/>
        </w:rPr>
        <w:t>Działanie 2.1</w:t>
      </w:r>
      <w:r w:rsidR="00C87C71" w:rsidRPr="00EE2BD3">
        <w:rPr>
          <w:rFonts w:ascii="Arial" w:hAnsi="Arial" w:cs="Arial"/>
          <w:b/>
          <w:bCs/>
          <w:sz w:val="24"/>
          <w:szCs w:val="24"/>
        </w:rPr>
        <w:t>3</w:t>
      </w:r>
      <w:r w:rsidRPr="00EE2BD3">
        <w:rPr>
          <w:rFonts w:ascii="Arial" w:hAnsi="Arial" w:cs="Arial"/>
          <w:sz w:val="24"/>
          <w:szCs w:val="24"/>
        </w:rPr>
        <w:t xml:space="preserve"> </w:t>
      </w:r>
      <w:r w:rsidR="00666959" w:rsidRPr="00EE2BD3">
        <w:rPr>
          <w:rFonts w:ascii="Arial" w:hAnsi="Arial" w:cs="Arial"/>
          <w:sz w:val="24"/>
          <w:szCs w:val="24"/>
        </w:rPr>
        <w:t>Gospodarka odpadami</w:t>
      </w:r>
    </w:p>
    <w:p w14:paraId="1782FB2D" w14:textId="77777777" w:rsidR="003C40D0" w:rsidRPr="006436FA" w:rsidRDefault="003C40D0" w:rsidP="00D20697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EE2BD3">
        <w:rPr>
          <w:rFonts w:ascii="Arial" w:hAnsi="Arial" w:cs="Arial"/>
          <w:b/>
          <w:bCs/>
          <w:sz w:val="28"/>
          <w:szCs w:val="28"/>
        </w:rPr>
        <w:t xml:space="preserve">Schemat: </w:t>
      </w:r>
      <w:r w:rsidR="00666959" w:rsidRPr="00EE2BD3">
        <w:rPr>
          <w:rFonts w:ascii="Arial" w:hAnsi="Arial" w:cs="Arial"/>
          <w:b/>
          <w:bCs/>
          <w:sz w:val="28"/>
          <w:szCs w:val="28"/>
        </w:rPr>
        <w:t>Punkty selektywnego zbierania odpadów komunalnych</w:t>
      </w:r>
    </w:p>
    <w:p w14:paraId="16EABC8D" w14:textId="77777777" w:rsidR="003C40D0" w:rsidRPr="00EE2BD3" w:rsidRDefault="003C40D0" w:rsidP="00D2069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2BD3">
        <w:rPr>
          <w:rFonts w:ascii="Arial" w:hAnsi="Arial" w:cs="Arial"/>
          <w:sz w:val="24"/>
          <w:szCs w:val="24"/>
        </w:rPr>
        <w:t>Sposób wyboru projektów: konkurencyjny</w:t>
      </w:r>
    </w:p>
    <w:p w14:paraId="46502079" w14:textId="77777777" w:rsidR="003E6FE4" w:rsidRPr="006436FA" w:rsidRDefault="00967B45" w:rsidP="006436FA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719B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</w:t>
      </w:r>
      <w:r w:rsidR="00D11AE6" w:rsidRPr="000719B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dotyczy </w:t>
      </w:r>
      <w:r w:rsidR="00D11AE6" w:rsidRPr="000719B7">
        <w:rPr>
          <w:rFonts w:ascii="Arial" w:hAnsi="Arial" w:cs="Arial"/>
          <w:color w:val="000000"/>
          <w:sz w:val="24"/>
          <w:szCs w:val="24"/>
          <w:lang w:eastAsia="pl-PL"/>
        </w:rPr>
        <w:t>systemów selektywnego zbierania odpadów komunalnych uwzględniających rozwiązania dotyczące zapobiegania powstawaniu odpadów lub ponowne użycie (PSZOK) obsługujących nie więcej niż 20 tys. mieszkańców lub o wartości kosztów kwalifikowanych nie większej niż 2 mln zł.</w:t>
      </w:r>
      <w:r w:rsidRPr="000719B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0AFAA517" w14:textId="77777777" w:rsidR="003E6FE4" w:rsidRPr="00EE2BD3" w:rsidRDefault="001549ED" w:rsidP="003E6FE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br w:type="page"/>
      </w:r>
    </w:p>
    <w:p w14:paraId="4C9C22BF" w14:textId="77777777" w:rsidR="005172B5" w:rsidRPr="001B27A7" w:rsidRDefault="007257F1" w:rsidP="001B27A7">
      <w:pPr>
        <w:pStyle w:val="Nagwek1"/>
        <w:numPr>
          <w:ilvl w:val="0"/>
          <w:numId w:val="48"/>
        </w:numPr>
        <w:rPr>
          <w:rFonts w:ascii="Arial" w:hAnsi="Arial" w:cs="Arial"/>
          <w:sz w:val="24"/>
          <w:szCs w:val="24"/>
        </w:rPr>
      </w:pPr>
      <w:r w:rsidRPr="001B27A7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14:paraId="042AAB9C" w14:textId="77777777" w:rsidTr="001B27A7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CEDC67E" w14:textId="77777777" w:rsidR="003C40D0" w:rsidRPr="00BC38EB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BC38E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8E47FBA" w14:textId="77777777" w:rsidR="003C40D0" w:rsidRPr="00BC38EB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BC38E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2104E601" w14:textId="77777777" w:rsidR="003C40D0" w:rsidRPr="00BC38EB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BC38E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53F86943" w14:textId="77777777" w:rsidR="003C40D0" w:rsidRPr="00BC38EB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BC38E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BEB1251" w14:textId="77777777" w:rsidR="003C40D0" w:rsidRPr="00BC38EB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BC38E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9B1919" w14:paraId="0F2F33C3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74062EA6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C38923D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114EF26C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CB6DEEC" w14:textId="77777777" w:rsidR="009B1919" w:rsidRPr="0077679B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E92B45D" w14:textId="77777777" w:rsidR="009B1919" w:rsidRPr="0077679B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D1E2934" w14:textId="77777777" w:rsidR="009B1919" w:rsidRPr="00312240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/>
                <w:sz w:val="24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91F8C6E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6A5B17F3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7679B">
              <w:rPr>
                <w:rFonts w:ascii="Arial" w:hAnsi="Arial" w:cs="Arial"/>
                <w:sz w:val="24"/>
                <w:szCs w:val="24"/>
              </w:rPr>
              <w:br/>
              <w:t>(NIE oznacza odrzucenie wniosku</w:t>
            </w:r>
          </w:p>
          <w:p w14:paraId="43B2A3C3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414B8E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FC46A6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1919" w14:paraId="729C3C0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20E17112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03BB7FFB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Wykluczenia przedmiotowe i podmiotowe</w:t>
            </w:r>
          </w:p>
        </w:tc>
        <w:tc>
          <w:tcPr>
            <w:tcW w:w="7199" w:type="dxa"/>
          </w:tcPr>
          <w:p w14:paraId="4B297BC0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Pr="0077679B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77679B">
              <w:rPr>
                <w:rFonts w:ascii="Arial" w:hAnsi="Arial" w:cs="Arial"/>
                <w:bCs/>
                <w:sz w:val="24"/>
                <w:szCs w:val="24"/>
              </w:rPr>
              <w:t xml:space="preserve">  (dotyczące wnioskodawców</w:t>
            </w:r>
            <w:r w:rsidRPr="0077679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77679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21331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17D5E1A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18FCDC3" w14:textId="77777777" w:rsidR="009B1919" w:rsidRPr="00E6705B" w:rsidRDefault="009B1919" w:rsidP="001B27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/>
                <w:sz w:val="24"/>
              </w:rPr>
            </w:pPr>
            <w:r w:rsidRPr="00E6705B">
              <w:rPr>
                <w:rFonts w:ascii="Arial" w:hAnsi="Arial"/>
                <w:sz w:val="24"/>
              </w:rPr>
              <w:t>przedmiot realizacji projektu nie dotyczy rodzajów działalności wykluczonych z możliwości uzyskania pomocy finansowej, o których mowa:</w:t>
            </w:r>
          </w:p>
          <w:p w14:paraId="54D55BCC" w14:textId="77777777" w:rsidR="009B1919" w:rsidRPr="0077679B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7767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 sprawie Europejskiego Funduszu Rozwoju Regionalnego i Funduszu Spójności (Dz. U. UE. L. z 2021 r. Nr 231, str. 60 z późn. zm.)</w:t>
            </w:r>
            <w:r w:rsidRPr="0077679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2F9686" w14:textId="77777777" w:rsidR="009B1919" w:rsidRPr="0077679B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zm.);</w:t>
            </w:r>
          </w:p>
          <w:p w14:paraId="74AE5E5B" w14:textId="77777777" w:rsidR="009B1919" w:rsidRPr="0077679B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w art. 1 rozporządzenia Komisji (UE) 2023/2831 z dnia 13 grudnia 2023 r. w sprawie stosowania art. 107 i 108 Traktatu o funkcjonowaniu Unii Europejskiej do pomocy de minimis (Dz. U. UE. L. z 2023 r. poz. 2831),</w:t>
            </w:r>
          </w:p>
          <w:p w14:paraId="6066B46E" w14:textId="77777777" w:rsidR="009B1919" w:rsidRPr="0077679B" w:rsidRDefault="009B1919" w:rsidP="001B27A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art. 1 rozporządzenia Komisji (UE) 2023/2832 z dnia 13 grudnia 2023 r. w sprawie stosowania art. 107 i 108 Traktatu o funkcjonowaniu Unii Europejskiej do pomocy de minimis przyznawanej przedsiębiorstwom wykonującym usługi świadczone w ogólnym interesie gospodarczym (Dz. U. UE. L. z 2023 r. poz. 2832).</w:t>
            </w:r>
          </w:p>
          <w:p w14:paraId="5F24C50A" w14:textId="77777777" w:rsidR="009B1919" w:rsidRPr="00E6705B" w:rsidRDefault="009B1919" w:rsidP="001B27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/>
                <w:sz w:val="24"/>
              </w:rPr>
            </w:pPr>
            <w:r w:rsidRPr="00E6705B">
              <w:rPr>
                <w:rFonts w:ascii="Arial" w:hAnsi="Arial"/>
                <w:sz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20A7EBBF" w14:textId="77777777" w:rsidR="009B1919" w:rsidRPr="00B02F78" w:rsidRDefault="009B1919" w:rsidP="001B27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/>
                <w:sz w:val="24"/>
              </w:rPr>
            </w:pPr>
            <w:r w:rsidRPr="00B02F78">
              <w:rPr>
                <w:rFonts w:ascii="Arial" w:hAnsi="Arial"/>
                <w:sz w:val="24"/>
              </w:rPr>
              <w:t>projekt nie został fizycznie ukończony lub w pełni wdrożony przed złożeniem wniosku o dofinansowanie projektu zgodnie z art. 63 ust. 6 rozporządzenia nr 2021/1060</w:t>
            </w:r>
            <w:r w:rsidRPr="00B02F78">
              <w:rPr>
                <w:rFonts w:ascii="Arial" w:hAnsi="Arial"/>
                <w:sz w:val="24"/>
                <w:vertAlign w:val="superscript"/>
              </w:rPr>
              <w:footnoteReference w:id="4"/>
            </w:r>
            <w:r w:rsidRPr="00B02F78">
              <w:rPr>
                <w:rFonts w:ascii="Arial" w:hAnsi="Arial"/>
                <w:sz w:val="24"/>
              </w:rPr>
              <w:t>.</w:t>
            </w:r>
          </w:p>
          <w:p w14:paraId="650BD36E" w14:textId="77777777" w:rsidR="009B1919" w:rsidRPr="00B02F78" w:rsidRDefault="009B1919" w:rsidP="001B27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/>
                <w:sz w:val="24"/>
              </w:rPr>
            </w:pPr>
            <w:r w:rsidRPr="00B02F78">
              <w:rPr>
                <w:rFonts w:ascii="Arial" w:hAnsi="Arial"/>
                <w:sz w:val="24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11BB0306" w14:textId="77777777" w:rsidR="009B1919" w:rsidRPr="001B27A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E6FAB69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7767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0FB7C2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09546F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3F900B0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1919" w14:paraId="4B97EFBD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EB79515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3DF3DD8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76543AA4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85AA81B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miejscowego, wsparcie dla tej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 nie będzie udzielone.</w:t>
            </w:r>
          </w:p>
          <w:p w14:paraId="68EFD777" w14:textId="77777777" w:rsidR="009B1919" w:rsidRPr="00033532" w:rsidRDefault="009B1919" w:rsidP="001B27A7">
            <w:pPr>
              <w:spacing w:before="100" w:beforeAutospacing="1" w:after="100" w:afterAutospacing="1"/>
              <w:rPr>
                <w:rFonts w:ascii="Arial" w:hAnsi="Arial"/>
                <w:kern w:val="2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 następnie podjęła skuteczne działania naprawcze, kryterium uznaje się za spełnione. Podjęte działania naprawcze powinny być opisane we</w:t>
            </w:r>
            <w:r w:rsidRPr="00033532">
              <w:rPr>
                <w:rFonts w:ascii="Arial" w:hAnsi="Arial"/>
                <w:kern w:val="2"/>
                <w:sz w:val="24"/>
              </w:rPr>
              <w:t xml:space="preserve"> wniosku o</w:t>
            </w:r>
            <w:r w:rsidRPr="0077679B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033532">
              <w:rPr>
                <w:rFonts w:ascii="Arial" w:hAnsi="Arial"/>
                <w:kern w:val="2"/>
                <w:sz w:val="24"/>
              </w:rPr>
              <w:t>dofinansowanie.</w:t>
            </w:r>
          </w:p>
          <w:p w14:paraId="5429F142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weryfikowane jest m.in. w oparciu o oświadczenie wnioskodawcy</w:t>
            </w:r>
            <w:r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B36FA6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B36FA6">
              <w:rPr>
                <w:rFonts w:ascii="Arial" w:hAnsi="Arial" w:cs="Arial"/>
                <w:sz w:val="24"/>
                <w:szCs w:val="24"/>
              </w:rPr>
              <w:t>dotyczące</w:t>
            </w:r>
            <w:r w:rsidR="00B36FA6" w:rsidRPr="007767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79B">
              <w:rPr>
                <w:rFonts w:ascii="Arial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B36FA6">
              <w:rPr>
                <w:rFonts w:ascii="Arial" w:hAnsi="Arial" w:cs="Arial"/>
                <w:sz w:val="24"/>
                <w:szCs w:val="24"/>
              </w:rPr>
              <w:t>e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68194292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7767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1BD3D3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9A1800" w14:textId="77777777" w:rsidR="009B1919" w:rsidRPr="0077679B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2C978361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7E3207" w14:paraId="2F7580BA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1ED4F4C9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6ABF95AA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52DD8202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6D16C1B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B2D186E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0F1EE3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20A5BC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82EAC5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7E3207" w14:paraId="152BD40E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49D82E78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057B95B4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712AC147" w14:textId="77777777" w:rsidR="009B1919" w:rsidRPr="00033532" w:rsidRDefault="009B1919" w:rsidP="001B27A7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</w:rPr>
            </w:pPr>
            <w:r w:rsidRPr="00033532">
              <w:rPr>
                <w:rFonts w:ascii="Arial" w:hAnsi="Arial"/>
                <w:color w:val="000000"/>
                <w:sz w:val="24"/>
              </w:rPr>
              <w:t>W kryterium sprawdzamy, czy na moment złożenia wniosku o dofinansowanie wnioskodawca posiada prawo do dysponowania gruntami lub obiektami na cele inwestycji, posiada wymaganą dokumentację techniczną i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033532">
              <w:rPr>
                <w:rFonts w:ascii="Arial" w:hAnsi="Arial"/>
                <w:color w:val="000000"/>
                <w:sz w:val="24"/>
              </w:rPr>
              <w:t>projektową, wymagane prawem decyzje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 xml:space="preserve"> ,</w:t>
            </w:r>
            <w:r w:rsidRPr="00033532">
              <w:rPr>
                <w:rFonts w:ascii="Arial" w:hAnsi="Arial"/>
                <w:color w:val="000000"/>
                <w:sz w:val="24"/>
              </w:rPr>
              <w:t xml:space="preserve"> uzgodnienia i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033532">
              <w:rPr>
                <w:rFonts w:ascii="Arial" w:hAnsi="Arial"/>
                <w:color w:val="000000"/>
                <w:sz w:val="24"/>
              </w:rPr>
              <w:t>pozwolenia administracyjne.</w:t>
            </w:r>
          </w:p>
          <w:p w14:paraId="1045A50D" w14:textId="77777777" w:rsidR="00BE2F3D" w:rsidRPr="00BE2F3D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BE2F3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Jeśli wydane pozwolenie zezwalające na realizację inwestycji (np. decyzja o pozwoleniu na budowę, zezwolenie na realizację inwestycji drogowej) nie jest prawomocne w momencie składania </w:t>
            </w:r>
            <w:r w:rsidRPr="00BE2F3D">
              <w:rPr>
                <w:rFonts w:ascii="Arial" w:hAnsi="Arial" w:cs="Arial"/>
                <w:sz w:val="24"/>
                <w:szCs w:val="24"/>
                <w:lang w:eastAsia="x-none"/>
              </w:rPr>
              <w:lastRenderedPageBreak/>
              <w:t>wniosku o dofinansowanie, należy przedłożyć decyzję opatrzoną klauzulą ostateczności najpóźniej na etapie podpisania umowy o dofinansowanie projektu.</w:t>
            </w:r>
          </w:p>
          <w:p w14:paraId="5AD998B2" w14:textId="77777777" w:rsidR="00BE2F3D" w:rsidRPr="00BE2F3D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E2F3D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 w:rsidRPr="00BE2F3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  <w:r w:rsidRPr="00BE2F3D">
              <w:rPr>
                <w:rFonts w:ascii="Arial" w:hAnsi="Arial" w:cs="Arial"/>
                <w:sz w:val="24"/>
                <w:szCs w:val="24"/>
              </w:rPr>
              <w:t>, w przypadku zatwierdzenia projektu do dofinansowania zobowiązany będzie dostarczyć wymagane pozwolenie opatrzone klauzulą ostateczności w terminie wskazanym w umowie o dofinansowanie projektu</w:t>
            </w:r>
            <w:r w:rsidRPr="00BE2F3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BE2F3D">
              <w:rPr>
                <w:rFonts w:ascii="Arial" w:hAnsi="Arial" w:cs="Arial"/>
                <w:sz w:val="24"/>
                <w:szCs w:val="24"/>
              </w:rPr>
              <w:t xml:space="preserve">, jednak nie później niż </w:t>
            </w:r>
            <w:r w:rsidRPr="00BE2F3D">
              <w:rPr>
                <w:rFonts w:ascii="Arial" w:hAnsi="Arial" w:cs="Arial"/>
                <w:sz w:val="24"/>
                <w:szCs w:val="24"/>
              </w:rPr>
              <w:br/>
              <w:t>12 m-cy od daty uchwały zarządu województwa o wyborze projektu do dofinansowania.</w:t>
            </w:r>
          </w:p>
          <w:p w14:paraId="68C3CE9C" w14:textId="77777777" w:rsidR="009B1919" w:rsidRPr="00033532" w:rsidRDefault="00BE2F3D" w:rsidP="001B27A7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</w:rPr>
            </w:pPr>
            <w:r w:rsidRPr="00BE2F3D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3ADA30BB" w14:textId="77777777" w:rsidR="007428AA" w:rsidRPr="001B27A7" w:rsidRDefault="009B1919" w:rsidP="001B27A7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5F8C4BA6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7E320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3F17B7" w14:textId="77777777" w:rsidR="003E06AE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7D9D5A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50A3F51" w14:textId="77777777" w:rsidR="007428AA" w:rsidRPr="007E3207" w:rsidRDefault="007428AA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E2F3D" w:rsidRPr="007E3207" w14:paraId="003126CE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4D72D774" w14:textId="77777777" w:rsidR="00BE2F3D" w:rsidRPr="007E3207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9C06A16" w14:textId="77777777" w:rsidR="00BE2F3D" w:rsidRPr="007E3207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75B2ABE0" w14:textId="77777777" w:rsidR="00BE2F3D" w:rsidRPr="009678AF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678AF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6278A111" w14:textId="77777777" w:rsidR="00BE2F3D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7BB8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>
              <w:rPr>
                <w:rFonts w:ascii="Arial" w:hAnsi="Arial" w:cs="Arial"/>
                <w:sz w:val="24"/>
                <w:szCs w:val="24"/>
              </w:rPr>
              <w:t>Zarządzająca</w:t>
            </w:r>
            <w:r w:rsidRPr="001F7BB8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48C7EA35" w14:textId="77777777" w:rsidR="00BE2F3D" w:rsidRPr="00033532" w:rsidRDefault="00BE2F3D" w:rsidP="001B27A7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870D5B6" w14:textId="77777777" w:rsidR="00BE2F3D" w:rsidRPr="005526E5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BC37484" w14:textId="77777777" w:rsidR="00BE2F3D" w:rsidRPr="005526E5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59DE24" w14:textId="77777777" w:rsidR="00BE2F3D" w:rsidRPr="005526E5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AC0463" w14:textId="77777777" w:rsidR="00BE2F3D" w:rsidRPr="007E3207" w:rsidRDefault="00BE2F3D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8AA6255" w14:textId="77777777" w:rsidR="002C2CE8" w:rsidRPr="001B27A7" w:rsidRDefault="007257F1" w:rsidP="001B27A7">
      <w:pPr>
        <w:pStyle w:val="Nagwek1"/>
        <w:numPr>
          <w:ilvl w:val="0"/>
          <w:numId w:val="48"/>
        </w:numPr>
        <w:spacing w:before="360" w:after="240"/>
        <w:ind w:left="714" w:hanging="357"/>
        <w:rPr>
          <w:rFonts w:ascii="Arial" w:hAnsi="Arial" w:cs="Arial"/>
          <w:sz w:val="24"/>
          <w:szCs w:val="24"/>
        </w:rPr>
      </w:pPr>
      <w:r w:rsidRPr="001B27A7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E3207" w14:paraId="26BA1272" w14:textId="77777777" w:rsidTr="001B27A7">
        <w:trPr>
          <w:trHeight w:val="283"/>
          <w:tblHeader/>
        </w:trPr>
        <w:tc>
          <w:tcPr>
            <w:tcW w:w="1110" w:type="dxa"/>
            <w:shd w:val="clear" w:color="auto" w:fill="E7E6E6"/>
          </w:tcPr>
          <w:p w14:paraId="3B8B4B3F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</w:tcPr>
          <w:p w14:paraId="69D27531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49E6D9AD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</w:tcPr>
          <w:p w14:paraId="3839ABDF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78364AE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7E3207" w14:paraId="57A4EA56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4B6271D6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1AB5F117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50EECABC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73E45DCB" w14:textId="77777777" w:rsidR="003C40D0" w:rsidRPr="007E3207" w:rsidRDefault="003C40D0" w:rsidP="001B27A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1AEF2A3C" w14:textId="77777777" w:rsidR="003C40D0" w:rsidRPr="007E3207" w:rsidRDefault="003C40D0" w:rsidP="001B27A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64341271" w14:textId="77777777" w:rsidR="003C40D0" w:rsidRPr="001B27A7" w:rsidRDefault="003C40D0" w:rsidP="001B27A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544C53" w:rsidRPr="007E32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B4604D" w14:textId="77777777" w:rsidR="003C40D0" w:rsidRPr="007E3207" w:rsidDel="007968FF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60" w:type="dxa"/>
          </w:tcPr>
          <w:p w14:paraId="6EDF4F59" w14:textId="77777777" w:rsidR="003E06AE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7F40052" w14:textId="77777777" w:rsidR="003E06AE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BD0E59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DC4DE4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7E3207" w14:paraId="7FBFFA1C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6CBEBC28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6C453F58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379BF3B4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 projekt dotyczy następujących przedsięwzięć:</w:t>
            </w:r>
          </w:p>
          <w:p w14:paraId="74E1070C" w14:textId="77777777" w:rsidR="003C40D0" w:rsidRPr="007E3207" w:rsidRDefault="00C2634C" w:rsidP="001B27A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systemy selektywnego zbierania odpadów komunalnych uwzględniające rozwiązania dotyczące zapobiegania powstawaniu odpadów lub ponowne użycie (PSZOK) </w:t>
            </w:r>
            <w:r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obsługujące nie więcej niż 20 tys. mieszkańców lub o wartości kosztów kwalifikowanych nie większej niż 2 mln zł</w:t>
            </w:r>
            <w:r w:rsidR="00AE4ABD"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;</w:t>
            </w:r>
          </w:p>
          <w:p w14:paraId="77D83C36" w14:textId="77777777" w:rsidR="003C40D0" w:rsidRPr="001B27A7" w:rsidRDefault="00527C97" w:rsidP="001B27A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działania edukacyjne i informacyjne w zakresie gospodarki o obiegu zamkniętym </w:t>
            </w:r>
            <w:r w:rsidR="00662475"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(wyłącznie jako </w:t>
            </w:r>
            <w:r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element </w:t>
            </w:r>
            <w:r w:rsidR="004D77D1"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powyższych </w:t>
            </w:r>
            <w:r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projektów</w:t>
            </w:r>
            <w:r w:rsidR="00662475"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)</w:t>
            </w:r>
            <w:r w:rsidRPr="007E320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  <w:p w14:paraId="3D8AD057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116762AA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40CB0E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EBAB3E0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B935F69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D0A88" w:rsidRPr="007E3207" w14:paraId="52A1D0A8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02EB0281" w14:textId="77777777" w:rsidR="00CD0A88" w:rsidRPr="007E3207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0CCBCBEF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1B27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79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99" w:type="dxa"/>
          </w:tcPr>
          <w:p w14:paraId="015B44BB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poz. 1079</w:t>
            </w:r>
            <w:r w:rsidR="003457CD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77679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568672F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 dofinansowanie projektu.</w:t>
            </w:r>
          </w:p>
        </w:tc>
        <w:tc>
          <w:tcPr>
            <w:tcW w:w="3260" w:type="dxa"/>
          </w:tcPr>
          <w:p w14:paraId="314B3592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D52E2AB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FCE73ED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423D54" w14:textId="77777777" w:rsidR="00CD0A88" w:rsidRPr="0077679B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1E3782CE" w14:textId="77777777" w:rsidR="00CD0A88" w:rsidRPr="007E3207" w:rsidRDefault="00CD0A88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1919" w:rsidRPr="007E3207" w14:paraId="0BB0AB0F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24CEA33C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52BB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6590559" w14:textId="77777777" w:rsidR="009B1919" w:rsidRPr="00310B86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0B8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402EE4EC" w14:textId="77777777" w:rsidR="009B1919" w:rsidRPr="00310B86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10B86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(SzOP) dla danego działania, w wersji aktualnej na dzień rozpoczęcia naboru</w:t>
            </w:r>
            <w:r w:rsidRPr="00310B8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10B8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111769" w14:textId="77777777" w:rsidR="009B1919" w:rsidRPr="00310B86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0B8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44BC03A4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E48503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CFCD83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0BD32A" w14:textId="77777777" w:rsidR="009B1919" w:rsidRPr="007E3207" w:rsidRDefault="009B1919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14BF5" w:rsidRPr="007E3207" w14:paraId="02069267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139F05CA" w14:textId="77777777" w:rsidR="00714BF5" w:rsidRPr="007E3207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ADD7B8" w14:textId="77777777" w:rsidR="00714BF5" w:rsidRPr="007E3207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99" w:type="dxa"/>
          </w:tcPr>
          <w:p w14:paraId="663996AB" w14:textId="77777777" w:rsidR="00714BF5" w:rsidRPr="007E3207" w:rsidRDefault="00714BF5" w:rsidP="001B27A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4A55FC61" w14:textId="77777777" w:rsidR="00714BF5" w:rsidRPr="007E3207" w:rsidRDefault="00714BF5" w:rsidP="001B27A7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89" w:hanging="284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5FC00268" w14:textId="77777777" w:rsidR="00714BF5" w:rsidRDefault="00714BF5" w:rsidP="001B27A7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89" w:hanging="284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pomoc jest zgodna z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4294292" w14:textId="77777777" w:rsidR="00714BF5" w:rsidRPr="007C0E91" w:rsidRDefault="00714BF5" w:rsidP="001B27A7">
            <w:pPr>
              <w:numPr>
                <w:ilvl w:val="0"/>
                <w:numId w:val="37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C0E91">
              <w:rPr>
                <w:rFonts w:ascii="Arial" w:hAnsi="Arial" w:cs="Arial"/>
                <w:sz w:val="24"/>
                <w:szCs w:val="24"/>
              </w:rPr>
              <w:t>art. 14 rozporządzenia nr 651/2014 oraz rozporządzeniem Ministra Funduszy i Polityki Regionalnej z dnia 11 października 2022 r.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C0E91">
              <w:rPr>
                <w:rFonts w:ascii="Arial" w:hAnsi="Arial" w:cs="Arial"/>
                <w:sz w:val="24"/>
                <w:szCs w:val="24"/>
              </w:rPr>
              <w:t>sprawie udzielania regionalnej pomocy inwestycyjnej w ramach programów regionalnych na lata 2021–2027 (Dz. U.</w:t>
            </w:r>
            <w:r w:rsidR="00C566B4" w:rsidRPr="00C566B4">
              <w:rPr>
                <w:rFonts w:ascii="Arial" w:hAnsi="Arial" w:cs="Arial"/>
                <w:sz w:val="24"/>
                <w:szCs w:val="24"/>
              </w:rPr>
              <w:t xml:space="preserve"> z 2023 r. poz. 2743</w:t>
            </w:r>
            <w:r w:rsidRPr="007C0E91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1DEBBF5F" w14:textId="77777777" w:rsidR="00714BF5" w:rsidRPr="007E3207" w:rsidRDefault="00714BF5" w:rsidP="001B27A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art. 47 </w:t>
            </w:r>
            <w:r w:rsidRPr="007E3207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nr 651/2014 2014 z dnia 17 czerwca 2014 r. uznając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niektóre rodzaje pomocy za zgodne z rynkiem wewnętrznym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zastosowaniu art. 107 i 108 Traktatu) (Dz. Urz. UE L 187 z 26.06.2014 z późn. zm.)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rozporządzeniem </w:t>
            </w:r>
            <w:r w:rsidRPr="007C0E91">
              <w:rPr>
                <w:rFonts w:ascii="Arial" w:hAnsi="Arial" w:cs="Arial"/>
                <w:sz w:val="24"/>
                <w:szCs w:val="24"/>
              </w:rPr>
              <w:t>Ministra Funduszy i Polityki Regionalnej z dnia 7 grudnia 2023 r. w sprawie udzielania pomocy inwestycyjnej na efektywne gospodarowanie zasobami i wspieranie przechodzenia na gospodarkę o obiegu zamkniętym w ramach regionalnych programów na lata 2021-2027 (Dz. U. poz. 2664)</w:t>
            </w:r>
            <w:r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7E3207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78195B4D" w14:textId="77777777" w:rsidR="00714BF5" w:rsidRDefault="00714BF5" w:rsidP="001B27A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</w:t>
            </w:r>
            <w:r w:rsidRPr="00E2776B">
              <w:rPr>
                <w:rFonts w:ascii="Arial" w:hAnsi="Arial" w:cs="Arial"/>
                <w:sz w:val="24"/>
                <w:szCs w:val="24"/>
              </w:rPr>
              <w:t>ecyzj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E2776B">
              <w:rPr>
                <w:rFonts w:ascii="Arial" w:hAnsi="Arial" w:cs="Arial"/>
                <w:sz w:val="24"/>
                <w:szCs w:val="24"/>
              </w:rPr>
              <w:t xml:space="preserve"> Komisji z dnia 20 grudnia 2011 r.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2776B">
              <w:rPr>
                <w:rFonts w:ascii="Arial" w:hAnsi="Arial" w:cs="Arial"/>
                <w:sz w:val="24"/>
                <w:szCs w:val="24"/>
              </w:rPr>
              <w:t>sprawie stosowania art. 106 ust. 2 Traktatu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2776B">
              <w:rPr>
                <w:rFonts w:ascii="Arial" w:hAnsi="Arial" w:cs="Arial"/>
                <w:sz w:val="24"/>
                <w:szCs w:val="24"/>
              </w:rPr>
              <w:t>funkcjonowaniu Unii Europejskiej do pomocy państwa w formie rekompensaty z tytułu świadczenia usług publicznych, przyznawanej przedsiębiorstwom zobowiązanym do wykonywania usług świadczonych w ogólnym interesie gospodarczym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FD09739" w14:textId="77777777" w:rsidR="00714BF5" w:rsidRDefault="00714BF5" w:rsidP="001B27A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776B">
              <w:rPr>
                <w:rFonts w:ascii="Arial" w:hAnsi="Arial" w:cs="Arial"/>
                <w:sz w:val="24"/>
                <w:szCs w:val="24"/>
              </w:rPr>
              <w:t>Komunikat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E2776B">
              <w:rPr>
                <w:rFonts w:ascii="Arial" w:hAnsi="Arial" w:cs="Arial"/>
                <w:sz w:val="24"/>
                <w:szCs w:val="24"/>
              </w:rPr>
              <w:t xml:space="preserve"> Komisji </w:t>
            </w:r>
            <w:r w:rsidRPr="00981F6E">
              <w:rPr>
                <w:rFonts w:ascii="Arial" w:hAnsi="Arial" w:cs="Arial"/>
                <w:sz w:val="24"/>
                <w:szCs w:val="24"/>
              </w:rPr>
              <w:t>w sprawie stosowania reguł Unii Europejskiej w dziedzinie pomocy państwa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81F6E">
              <w:rPr>
                <w:rFonts w:ascii="Arial" w:hAnsi="Arial" w:cs="Arial"/>
                <w:sz w:val="24"/>
                <w:szCs w:val="24"/>
              </w:rPr>
              <w:t>odniesieniu do rekompensaty z tytułu usług świadczonych w ogólnym interesie gospodarczym (Dz. U. UE. C. z 2012 r. Nr 8, str. 4)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0466876" w14:textId="77777777" w:rsidR="00714BF5" w:rsidRPr="004E0D9E" w:rsidRDefault="00714BF5" w:rsidP="001B27A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6A2803">
              <w:rPr>
                <w:rFonts w:ascii="Arial" w:hAnsi="Arial" w:cs="Arial"/>
                <w:sz w:val="24"/>
                <w:szCs w:val="24"/>
              </w:rPr>
              <w:t>ozporządzenie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6A2803">
              <w:rPr>
                <w:rFonts w:ascii="Arial" w:hAnsi="Arial" w:cs="Arial"/>
                <w:sz w:val="24"/>
                <w:szCs w:val="24"/>
              </w:rPr>
              <w:t xml:space="preserve"> Komisji (UE) 2023/2831 z dnia 13 grudnia 2023 r. w sprawie stosowania art. 107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6A2803">
              <w:rPr>
                <w:rFonts w:ascii="Arial" w:hAnsi="Arial" w:cs="Arial"/>
                <w:sz w:val="24"/>
                <w:szCs w:val="24"/>
              </w:rPr>
              <w:t>108 Traktatu o funkcjonowaniu Unii Europejskiej do pomocy de minimis (Dz. U. UE. L. z 2023 r. poz. 2831)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F78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="00B02F78" w:rsidRPr="00B35267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="00B02F78" w:rsidRPr="00475854">
              <w:rPr>
                <w:rFonts w:ascii="Arial" w:hAnsi="Arial" w:cs="Arial"/>
                <w:sz w:val="24"/>
                <w:szCs w:val="24"/>
              </w:rPr>
              <w:t>Ministra Funduszy i Polityki Regionalnej z dnia 17 kwietnia 2024 r. w sprawie udzielania pomocy de minimis w ramach regionalnych programów na lata 2021–2027 (Dz. U. poz. 598</w:t>
            </w:r>
            <w:r w:rsidR="00B02F78">
              <w:rPr>
                <w:rFonts w:ascii="Arial" w:hAnsi="Arial" w:cs="Arial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82228FF" w14:textId="77777777" w:rsidR="00714BF5" w:rsidRPr="001B27A7" w:rsidRDefault="00714BF5" w:rsidP="001B27A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4D34">
              <w:rPr>
                <w:rFonts w:ascii="Arial" w:hAnsi="Arial" w:cs="Arial"/>
                <w:sz w:val="24"/>
                <w:szCs w:val="24"/>
              </w:rPr>
              <w:t>rozporządzeniem Komisji (UE) 2023/2832 z dnia 13 grudnia 2023 r. w sprawie stosowania art. 107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54D34">
              <w:rPr>
                <w:rFonts w:ascii="Arial" w:hAnsi="Arial" w:cs="Arial"/>
                <w:sz w:val="24"/>
                <w:szCs w:val="24"/>
              </w:rPr>
              <w:t xml:space="preserve">108 Traktatu o funkcjonowaniu Unii Europejskiej do pomocy de minimis przyznawanej przedsiębiorstwom wykonującym </w:t>
            </w:r>
            <w:r w:rsidRPr="00954D34">
              <w:rPr>
                <w:rFonts w:ascii="Arial" w:hAnsi="Arial" w:cs="Arial"/>
                <w:sz w:val="24"/>
                <w:szCs w:val="24"/>
              </w:rPr>
              <w:lastRenderedPageBreak/>
              <w:t>usługi świadczone w ogólnym interesie gospodarczym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7E5B">
              <w:rPr>
                <w:rFonts w:ascii="Arial" w:hAnsi="Arial" w:cs="Arial"/>
                <w:sz w:val="24"/>
                <w:szCs w:val="24"/>
              </w:rPr>
              <w:t>(Dz. U. UE. L. z 2023 r. poz. 2832)</w:t>
            </w:r>
            <w:r w:rsidRPr="00954D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8B85F8" w14:textId="77777777" w:rsidR="00714BF5" w:rsidRPr="007B6BFA" w:rsidRDefault="00714BF5" w:rsidP="001B27A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6BFA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B6BFA">
              <w:rPr>
                <w:rFonts w:ascii="Arial" w:hAnsi="Arial" w:cs="Arial"/>
                <w:sz w:val="24"/>
                <w:szCs w:val="24"/>
              </w:rPr>
              <w:t xml:space="preserve">eksploatacją infrastruktury, koniecznej do eksploatacji infrastruktury lub nieodłącznie związanej z podstawowym wykorzystaniem o charakterze </w:t>
            </w:r>
            <w:r w:rsidRPr="00003076">
              <w:rPr>
                <w:rFonts w:ascii="Arial" w:hAnsi="Arial" w:cs="Arial"/>
                <w:sz w:val="24"/>
                <w:szCs w:val="24"/>
              </w:rPr>
              <w:t>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030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9F6053" w14:textId="77777777" w:rsidR="00714BF5" w:rsidRPr="007E3207" w:rsidRDefault="00714BF5" w:rsidP="001B27A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6BFA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B6BFA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1D3F12D7" w14:textId="77777777" w:rsidR="00714BF5" w:rsidRPr="007E3207" w:rsidRDefault="00714BF5" w:rsidP="001B27A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7C28EE9" w14:textId="77777777" w:rsidR="00714BF5" w:rsidRPr="00083700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DF13B17" w14:textId="77777777" w:rsidR="00714BF5" w:rsidRPr="00083700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74AEE8" w14:textId="77777777" w:rsidR="00714BF5" w:rsidRPr="00083700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66D40B" w14:textId="77777777" w:rsidR="00714BF5" w:rsidRPr="00083700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E19B0F" w14:textId="77777777" w:rsidR="00714BF5" w:rsidRPr="007E3207" w:rsidRDefault="00714B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7E3207" w14:paraId="4574BB27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512B27F3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52BB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FA86766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7A93A7E4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D9CCF24" w14:textId="77777777" w:rsidR="007C2FFE" w:rsidRPr="007E3207" w:rsidRDefault="007C2FFE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53C34E8D" w14:textId="77777777" w:rsidR="00DE7BEB" w:rsidRPr="007E3207" w:rsidRDefault="00DE7BEB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7E320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E32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A95317" w14:textId="77777777" w:rsidR="00DE7BEB" w:rsidRPr="007E3207" w:rsidRDefault="00DE7BEB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DNSH:</w:t>
            </w:r>
          </w:p>
          <w:p w14:paraId="28E540FF" w14:textId="77777777" w:rsidR="00DE7BEB" w:rsidRPr="007E3207" w:rsidRDefault="00DE7BEB" w:rsidP="001B27A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PSZOK będzie zlokalizowany poza następującymi obszarami:</w:t>
            </w:r>
          </w:p>
          <w:p w14:paraId="7DFB2D7B" w14:textId="77777777" w:rsidR="00DE7BEB" w:rsidRPr="007E3207" w:rsidRDefault="00DE7BEB" w:rsidP="001B27A7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tereny zagrożone powodzią,</w:t>
            </w:r>
          </w:p>
          <w:p w14:paraId="280CC664" w14:textId="77777777" w:rsidR="00DE7BEB" w:rsidRPr="007E3207" w:rsidRDefault="00DE7BEB" w:rsidP="001B27A7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bezpośrednie sąsiedztwo budynków mieszkalnych,</w:t>
            </w:r>
          </w:p>
          <w:p w14:paraId="0D23A3CD" w14:textId="77777777" w:rsidR="00DE7BEB" w:rsidRPr="007E3207" w:rsidRDefault="00DE7BEB" w:rsidP="001B27A7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bezpośrednie sąsiedztwo cieków wodnych i akwenów,</w:t>
            </w:r>
          </w:p>
          <w:p w14:paraId="2B4FAF2A" w14:textId="77777777" w:rsidR="00DE7BEB" w:rsidRPr="007E3207" w:rsidRDefault="00DE7BEB" w:rsidP="001B27A7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tereny cenne pod względem kulturowym lub ich bezpośrednie sąsiedztwo.</w:t>
            </w:r>
          </w:p>
          <w:p w14:paraId="2AFFA0DF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33793" w:rsidRPr="007E3207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E320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BCB50D9" w14:textId="77777777" w:rsidR="003E06AE" w:rsidRPr="007E3207" w:rsidRDefault="006E4A2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C40D0" w:rsidRPr="007E32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40D0"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1E95366" w14:textId="77777777" w:rsidR="003E06AE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313D3B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06DDB7" w14:textId="77777777" w:rsidR="003C40D0" w:rsidRPr="007E3207" w:rsidRDefault="003C40D0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42071719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2A3CA2C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B.</w:t>
            </w:r>
            <w:r w:rsidR="00452BB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733E984B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43655ED2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 przewidywanej trwałości wynoszącej co najmniej pięć lat przewidziana w ramach projektu jest odporna na zmiany klimatu.</w:t>
            </w:r>
          </w:p>
          <w:p w14:paraId="22F37595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</w:t>
            </w:r>
            <w:r w:rsidR="00B57911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7E32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F2A00E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60" w:type="dxa"/>
          </w:tcPr>
          <w:p w14:paraId="26F32B81" w14:textId="77777777" w:rsidR="00B37B05" w:rsidRPr="0077679B" w:rsidRDefault="00B37B0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9D8B56D" w14:textId="77777777" w:rsidR="00B37B05" w:rsidRPr="0077679B" w:rsidRDefault="00B37B0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B4EDF6" w14:textId="77777777" w:rsidR="00B37B05" w:rsidRPr="0077679B" w:rsidRDefault="00B37B0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19EEA0" w14:textId="77777777" w:rsidR="00B37B05" w:rsidRPr="0077679B" w:rsidRDefault="00B37B0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E45E6B" w14:textId="77777777" w:rsidR="00C50DF5" w:rsidRPr="007E3207" w:rsidRDefault="00B37B0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5EF614E1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250DE6F6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52BB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1622CC8" w14:textId="77777777" w:rsidR="00C50DF5" w:rsidRPr="007E3207" w:rsidRDefault="00C50DF5" w:rsidP="00692E2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99" w:type="dxa"/>
          </w:tcPr>
          <w:p w14:paraId="4E5CBE16" w14:textId="77777777" w:rsidR="00F93BB5" w:rsidRPr="0077679B" w:rsidRDefault="00F93BB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6F52C21" w14:textId="77777777" w:rsidR="00F93BB5" w:rsidRPr="0077679B" w:rsidRDefault="00F93BB5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ustawą z dnia 3 października 2008 r. o udostępnianiu informacji o środowisku i jego ochronie, udziale społeczeństwa w ochronie środowiska oraz o ocenach oddziaływania na środowisko (</w:t>
            </w:r>
            <w:r w:rsidR="0044097D" w:rsidRPr="0044097D">
              <w:rPr>
                <w:rFonts w:ascii="Arial" w:hAnsi="Arial" w:cs="Arial"/>
                <w:sz w:val="24"/>
                <w:szCs w:val="24"/>
              </w:rPr>
              <w:t>Dz. U. z 2024 r. poz. 1112 z późn. zm.</w:t>
            </w:r>
            <w:r w:rsidRPr="0077679B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16AADB89" w14:textId="77777777" w:rsidR="00F93BB5" w:rsidRPr="0077679B" w:rsidRDefault="00F93BB5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(Dz.U. z 2024 r. poz. 54</w:t>
            </w:r>
            <w:r w:rsidR="007E0F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0F9C" w:rsidRPr="0044097D">
              <w:rPr>
                <w:rFonts w:ascii="Arial" w:hAnsi="Arial" w:cs="Arial"/>
                <w:sz w:val="24"/>
                <w:szCs w:val="24"/>
              </w:rPr>
              <w:t>z późn. zm.</w:t>
            </w:r>
            <w:r w:rsidRPr="0077679B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33B4DFAD" w14:textId="77777777" w:rsidR="00F93BB5" w:rsidRPr="0077679B" w:rsidRDefault="00F93BB5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7E0F9C" w:rsidRPr="007E0F9C">
              <w:rPr>
                <w:rFonts w:ascii="Arial" w:hAnsi="Arial" w:cs="Arial"/>
                <w:sz w:val="24"/>
                <w:szCs w:val="24"/>
              </w:rPr>
              <w:t>Dz. U. z 2024 r. poz. 1478 z późn. zm.</w:t>
            </w:r>
            <w:r w:rsidRPr="0077679B">
              <w:rPr>
                <w:rFonts w:ascii="Arial" w:hAnsi="Arial" w:cs="Arial"/>
                <w:sz w:val="24"/>
                <w:szCs w:val="24"/>
              </w:rPr>
              <w:t>) i Dyrektywą Rady 92/43/EWG z dnia 21 maja 1992 r. w sprawie ochrony siedlisk przyrodniczych oraz dzikiej fauny i flory;</w:t>
            </w:r>
          </w:p>
          <w:p w14:paraId="3CF5BF92" w14:textId="77777777" w:rsidR="00F93BB5" w:rsidRDefault="00F93BB5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ustawą z dnia 20 lipca 2017 r. Prawo wodne (Dz. U. z 2023 r. poz. 1478 z późn. zm.) i Dyrektywą Parlamentu Europejskiego i Rady 2000/60/WE z dnia 23 października 2000 r. ustanawiającą ramy wspólnotowego działania w dziedzinie polityki wodnej;</w:t>
            </w:r>
          </w:p>
          <w:p w14:paraId="3AC32812" w14:textId="77777777" w:rsidR="00AB5D7A" w:rsidRPr="00893EA7" w:rsidRDefault="00AB5D7A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93EA7">
              <w:rPr>
                <w:rFonts w:ascii="Arial" w:hAnsi="Arial" w:cs="Arial"/>
                <w:sz w:val="24"/>
                <w:szCs w:val="24"/>
              </w:rPr>
              <w:t>ustawą  z dnia 14 grudnia 2012 r. o odpadach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93EA7">
              <w:rPr>
                <w:rFonts w:ascii="Arial" w:hAnsi="Arial" w:cs="Arial"/>
                <w:sz w:val="24"/>
                <w:szCs w:val="24"/>
              </w:rPr>
              <w:t xml:space="preserve">(Dz. U. z 2023 r. poz. 1587 </w:t>
            </w:r>
            <w:r>
              <w:rPr>
                <w:rFonts w:ascii="Arial" w:hAnsi="Arial" w:cs="Arial"/>
                <w:sz w:val="24"/>
                <w:szCs w:val="24"/>
              </w:rPr>
              <w:t>z późn.</w:t>
            </w:r>
            <w:r w:rsidRPr="00893EA7">
              <w:rPr>
                <w:rFonts w:ascii="Arial" w:hAnsi="Arial" w:cs="Arial"/>
                <w:sz w:val="24"/>
                <w:szCs w:val="24"/>
              </w:rPr>
              <w:t xml:space="preserve"> zm.);</w:t>
            </w:r>
          </w:p>
          <w:p w14:paraId="6BE500D2" w14:textId="77777777" w:rsidR="00AB5D7A" w:rsidRPr="00893EA7" w:rsidRDefault="00AB5D7A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93EA7">
              <w:rPr>
                <w:rFonts w:ascii="Arial" w:hAnsi="Arial" w:cs="Arial"/>
                <w:sz w:val="24"/>
                <w:szCs w:val="24"/>
              </w:rPr>
              <w:t>ustaw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893EA7">
              <w:rPr>
                <w:rFonts w:ascii="Arial" w:hAnsi="Arial" w:cs="Arial"/>
                <w:sz w:val="24"/>
                <w:szCs w:val="24"/>
              </w:rPr>
              <w:t xml:space="preserve">  z dnia 13 września 1996 r. o utrzymaniu czystości i porządku w gminach (Dz. U. z </w:t>
            </w:r>
            <w:r w:rsidR="00430761" w:rsidRPr="00430761">
              <w:rPr>
                <w:rFonts w:ascii="Arial" w:hAnsi="Arial" w:cs="Arial"/>
                <w:sz w:val="24"/>
                <w:szCs w:val="24"/>
              </w:rPr>
              <w:t>2024 r. poz. 399</w:t>
            </w:r>
            <w:r w:rsidR="00082E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2EF9" w:rsidRPr="00082EF9">
              <w:rPr>
                <w:rFonts w:ascii="Arial" w:hAnsi="Arial" w:cs="Arial"/>
                <w:sz w:val="24"/>
                <w:szCs w:val="24"/>
              </w:rPr>
              <w:t>z późn. zm.</w:t>
            </w:r>
            <w:r w:rsidRPr="00893EA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B5D60AA" w14:textId="77777777" w:rsidR="00F93BB5" w:rsidRPr="0077679B" w:rsidRDefault="00F93BB5" w:rsidP="001B27A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wytycznymi w sprawie działań naprawczych w odniesieniu do projektów współfinansowanych w okresie programowania 2014 – 2020 oraz ubiegających się o współfinansowanie w okresie 2021 – 2027 z Funduszy UE, dotkniętych naruszeniem 2016/2046 w zakresie specustaw, dla których prowadzone jest postępowanie w sprawie oceny oddziaływania na środowisko (Ares(2021)1432319 z 23.02.2021 r.).</w:t>
            </w:r>
          </w:p>
          <w:p w14:paraId="585234A5" w14:textId="77777777" w:rsidR="00F93BB5" w:rsidRPr="0077679B" w:rsidRDefault="00F93BB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64BA8471" w14:textId="77777777" w:rsidR="00C50DF5" w:rsidRPr="007E3207" w:rsidRDefault="00F93BB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6277CF78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95F286E" w14:textId="77777777" w:rsidR="00B73D6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9EC4C6" w14:textId="77777777" w:rsidR="00B73D6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EFBE56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B65E45A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34DCF939" w14:textId="77777777" w:rsidTr="002844F4">
        <w:trPr>
          <w:trHeight w:val="1559"/>
        </w:trPr>
        <w:tc>
          <w:tcPr>
            <w:tcW w:w="1110" w:type="dxa"/>
            <w:vAlign w:val="center"/>
          </w:tcPr>
          <w:p w14:paraId="218BE0D2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52BB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0E3C8D0B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3FB8DAD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47705E8" w14:textId="77777777" w:rsidR="00C50DF5" w:rsidRPr="007E3207" w:rsidRDefault="00C50DF5" w:rsidP="001B27A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52A69E1" w14:textId="77777777" w:rsidR="00C50DF5" w:rsidRPr="007E3207" w:rsidRDefault="00C50DF5" w:rsidP="001B27A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472C92FC" w14:textId="77777777" w:rsidR="00687526" w:rsidRPr="00692E23" w:rsidRDefault="00C50DF5" w:rsidP="001B27A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40FBAD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A80B103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76139C2C" w14:textId="77777777" w:rsidR="00B73D6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95B4D40" w14:textId="77777777" w:rsidR="00B73D6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AF8775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EC9354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C50DF5" w:rsidRPr="007E3207" w14:paraId="6D37094F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1C51D547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52B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A6FC8E8" w14:textId="77777777" w:rsidR="00C50DF5" w:rsidRPr="007E3207" w:rsidRDefault="00C50DF5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7D7B2406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821FFC6" w14:textId="77777777" w:rsidR="00C50DF5" w:rsidRPr="007E3207" w:rsidRDefault="00C50DF5" w:rsidP="001B27A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B5E4A09" w14:textId="77777777" w:rsidR="00C50DF5" w:rsidRPr="007E3207" w:rsidRDefault="00C50DF5" w:rsidP="001B27A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4B25E4" w14:textId="77777777" w:rsidR="00C50DF5" w:rsidRPr="007E3207" w:rsidRDefault="00C50DF5" w:rsidP="001B27A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CF987E1" w14:textId="77777777" w:rsidR="00C50DF5" w:rsidRPr="007E3207" w:rsidRDefault="00C50DF5" w:rsidP="001B27A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BDE7384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0027250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E814FE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7A3B5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E44B741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3FC00886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736D0D96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B.1</w:t>
            </w:r>
            <w:r w:rsidR="00452B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39AF374B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99" w:type="dxa"/>
          </w:tcPr>
          <w:p w14:paraId="11E8FF35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2934841" w14:textId="77777777" w:rsidR="00C50DF5" w:rsidRPr="007E3207" w:rsidRDefault="00C50DF5" w:rsidP="001B27A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5747C1B3" w14:textId="77777777" w:rsidR="00C50DF5" w:rsidRPr="007E3207" w:rsidRDefault="00C50DF5" w:rsidP="001B27A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76DED2EE" w14:textId="77777777" w:rsidR="00C50DF5" w:rsidRPr="007E3207" w:rsidRDefault="00C50DF5" w:rsidP="001B27A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D4EEBAC" w14:textId="77777777" w:rsidR="00687526" w:rsidRPr="007E3207" w:rsidRDefault="00ED70B8" w:rsidP="001B27A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7B3FF06" w14:textId="77777777" w:rsidR="00C50DF5" w:rsidRPr="007E3207" w:rsidRDefault="00ED70B8" w:rsidP="001B27A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</w:t>
            </w:r>
            <w:r w:rsidR="00C50DF5" w:rsidRPr="007E32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F4B6558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A7BA47A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461CF69" w14:textId="77777777" w:rsidR="001D3B9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475EC8FC" w14:textId="77777777" w:rsidR="00B73D6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513D39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9A666BC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358A6591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4513C86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52BB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22FD164E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624D68DA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4EBC6E14" w14:textId="77777777" w:rsidR="00C50DF5" w:rsidRPr="007E3207" w:rsidRDefault="00C50DF5" w:rsidP="001B27A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2DD7CAE9" w14:textId="77777777" w:rsidR="00C50DF5" w:rsidRPr="007E3207" w:rsidRDefault="00C50DF5" w:rsidP="001B27A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1" w:name="_Hlk126574575"/>
            <w:r w:rsidRPr="007E320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7E320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A9017B9" w14:textId="77777777" w:rsidR="00C50DF5" w:rsidRPr="007E3207" w:rsidRDefault="00C50DF5" w:rsidP="001B27A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4EAEE33" w14:textId="77777777" w:rsidR="00C50DF5" w:rsidRPr="007E3207" w:rsidRDefault="00C50DF5" w:rsidP="001B27A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3C0D3C7" w14:textId="77777777" w:rsidR="00C50DF5" w:rsidRPr="007E3207" w:rsidRDefault="00C50DF5" w:rsidP="001B27A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67892413" w14:textId="77777777" w:rsidR="00C50DF5" w:rsidRPr="007E3207" w:rsidRDefault="00C50DF5" w:rsidP="001B27A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339E23E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EA9293C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9FABEE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9387BA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8CAC23D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338BCF1C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1967497D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52BB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A7B03C6" w14:textId="77777777" w:rsidR="00C50DF5" w:rsidRPr="007E3207" w:rsidRDefault="00C50DF5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Projekt jest zgodny  z zasadą równości szans i</w:t>
            </w:r>
            <w:r w:rsidR="002205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niedyskryminacji, w tym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7199" w:type="dxa"/>
          </w:tcPr>
          <w:p w14:paraId="4C4C81B8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</w:t>
            </w:r>
            <w:r w:rsidR="005D7C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1951ED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1C68C206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9E81A3F" w14:textId="77777777" w:rsidR="00B73D67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843DA52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1B6A4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CCA2F77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5110DB28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159527B6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52BB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6212FFC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123A993C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DC3B20" w:rsidRPr="00DC3B20">
              <w:rPr>
                <w:rFonts w:ascii="Arial" w:hAnsi="Arial" w:cs="Arial"/>
                <w:sz w:val="24"/>
                <w:szCs w:val="24"/>
              </w:rPr>
              <w:t xml:space="preserve">7 czerwca 2016 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r. (Dz. Urz. UE C </w:t>
            </w:r>
            <w:r w:rsidR="00DC3B20" w:rsidRPr="00D12139">
              <w:rPr>
                <w:rFonts w:ascii="Arial" w:hAnsi="Arial" w:cs="Arial"/>
                <w:sz w:val="24"/>
                <w:szCs w:val="24"/>
              </w:rPr>
              <w:t>202 z 07.06.2016</w:t>
            </w:r>
            <w:r w:rsidRPr="007E3207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6D155F99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68015163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159C36E2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F22F81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153290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41C230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7C37949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3436285B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EB46E1E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52BB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AF12D8B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9D41DF">
              <w:rPr>
                <w:rFonts w:ascii="Arial" w:hAnsi="Arial" w:cs="Arial"/>
                <w:sz w:val="24"/>
                <w:szCs w:val="24"/>
              </w:rPr>
              <w:t>p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9D41DF">
              <w:rPr>
                <w:rFonts w:ascii="Arial" w:hAnsi="Arial" w:cs="Arial"/>
                <w:sz w:val="24"/>
                <w:szCs w:val="24"/>
              </w:rPr>
              <w:t>o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9D41DF">
              <w:rPr>
                <w:rFonts w:ascii="Arial" w:hAnsi="Arial" w:cs="Arial"/>
                <w:sz w:val="24"/>
                <w:szCs w:val="24"/>
              </w:rPr>
              <w:t>n</w:t>
            </w:r>
            <w:r w:rsidRPr="007E3207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99" w:type="dxa"/>
          </w:tcPr>
          <w:p w14:paraId="516D139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</w:t>
            </w:r>
            <w:r w:rsidR="009D41DF">
              <w:rPr>
                <w:rFonts w:ascii="Arial" w:hAnsi="Arial" w:cs="Arial"/>
                <w:sz w:val="24"/>
                <w:szCs w:val="24"/>
              </w:rPr>
              <w:t>p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9D41DF">
              <w:rPr>
                <w:rFonts w:ascii="Arial" w:hAnsi="Arial" w:cs="Arial"/>
                <w:sz w:val="24"/>
                <w:szCs w:val="24"/>
              </w:rPr>
              <w:t>o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9D41DF">
              <w:rPr>
                <w:rFonts w:ascii="Arial" w:hAnsi="Arial" w:cs="Arial"/>
                <w:sz w:val="24"/>
                <w:szCs w:val="24"/>
              </w:rPr>
              <w:t>n</w:t>
            </w:r>
            <w:r w:rsidRPr="007E3207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6096AAB4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AF50C8">
              <w:rPr>
                <w:rFonts w:ascii="Arial" w:hAnsi="Arial" w:cs="Arial"/>
                <w:sz w:val="24"/>
                <w:szCs w:val="24"/>
              </w:rPr>
              <w:t>p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F50C8">
              <w:rPr>
                <w:rFonts w:ascii="Arial" w:hAnsi="Arial" w:cs="Arial"/>
                <w:sz w:val="24"/>
                <w:szCs w:val="24"/>
              </w:rPr>
              <w:t>o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F50C8">
              <w:rPr>
                <w:rFonts w:ascii="Arial" w:hAnsi="Arial" w:cs="Arial"/>
                <w:sz w:val="24"/>
                <w:szCs w:val="24"/>
              </w:rPr>
              <w:t>n</w:t>
            </w:r>
            <w:r w:rsidRPr="007E3207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1FA378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4BCEF188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D14DE6C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A5C448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667B8F9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3018DA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0DF5" w:rsidRPr="007E3207" w14:paraId="390F9792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1CB6F7A3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52BB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246F41E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670FFCCF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B629033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F42F029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60423A6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D8471B" w14:textId="77777777" w:rsidR="00C50DF5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2CD2AA" w14:textId="77777777" w:rsidR="002205CE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9AA744" w14:textId="77777777" w:rsidR="00C50DF5" w:rsidRPr="007E3207" w:rsidRDefault="00C50DF5" w:rsidP="001B27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6369AE6" w14:textId="77777777" w:rsidR="007257F1" w:rsidRPr="002205CE" w:rsidRDefault="007257F1" w:rsidP="0036321E">
      <w:pPr>
        <w:pStyle w:val="Nagwek1"/>
        <w:numPr>
          <w:ilvl w:val="0"/>
          <w:numId w:val="48"/>
        </w:numPr>
        <w:spacing w:after="240"/>
        <w:rPr>
          <w:rFonts w:ascii="Arial" w:hAnsi="Arial" w:cs="Arial"/>
          <w:sz w:val="24"/>
          <w:szCs w:val="24"/>
        </w:rPr>
      </w:pPr>
      <w:r w:rsidRPr="002205CE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844F4" w:rsidRPr="007E3207" w14:paraId="2141C592" w14:textId="77777777" w:rsidTr="002205CE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7E141C0" w14:textId="77777777" w:rsidR="002844F4" w:rsidRPr="007E3207" w:rsidRDefault="002844F4" w:rsidP="002205C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7A40E36" w14:textId="77777777" w:rsidR="002844F4" w:rsidRPr="007E3207" w:rsidRDefault="002844F4" w:rsidP="002205C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2BC1EE95" w14:textId="77777777" w:rsidR="002844F4" w:rsidRPr="007E3207" w:rsidRDefault="002844F4" w:rsidP="002205C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49EA901D" w14:textId="77777777" w:rsidR="002844F4" w:rsidRPr="007E3207" w:rsidRDefault="002844F4" w:rsidP="002205C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6A77509" w14:textId="77777777" w:rsidR="002844F4" w:rsidRPr="007E3207" w:rsidRDefault="002844F4" w:rsidP="002205C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7E3207" w14:paraId="7B47FB47" w14:textId="77777777" w:rsidTr="002844F4">
        <w:tc>
          <w:tcPr>
            <w:tcW w:w="1110" w:type="dxa"/>
            <w:vAlign w:val="center"/>
          </w:tcPr>
          <w:p w14:paraId="734529B5" w14:textId="77777777" w:rsidR="002844F4" w:rsidRPr="007E3207" w:rsidRDefault="002844F4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C.</w:t>
            </w:r>
            <w:r w:rsidR="00005B81" w:rsidRPr="007E32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3F5E0362" w14:textId="77777777" w:rsidR="002844F4" w:rsidRPr="007E3207" w:rsidRDefault="00DF0920" w:rsidP="002205CE">
            <w:pPr>
              <w:spacing w:before="100" w:beforeAutospacing="1" w:after="100" w:afterAutospacing="1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Wymagania techniczne</w:t>
            </w:r>
          </w:p>
        </w:tc>
        <w:tc>
          <w:tcPr>
            <w:tcW w:w="7199" w:type="dxa"/>
          </w:tcPr>
          <w:p w14:paraId="14B49F8B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 w:rsidR="0043330A" w:rsidRPr="007E32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3207">
              <w:rPr>
                <w:rFonts w:ascii="Arial" w:hAnsi="Arial" w:cs="Arial"/>
                <w:sz w:val="24"/>
                <w:szCs w:val="24"/>
              </w:rPr>
              <w:t>czy</w:t>
            </w:r>
          </w:p>
          <w:p w14:paraId="70596246" w14:textId="77777777" w:rsidR="00005B81" w:rsidRPr="007E3207" w:rsidRDefault="00DF0920" w:rsidP="002205C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PSZOK będzie oznakowany, ogrodzony, zabezpieczony przed dostępem osób niepowołanych i zwierząt,</w:t>
            </w:r>
          </w:p>
          <w:p w14:paraId="301BFBE9" w14:textId="77777777" w:rsidR="00005B81" w:rsidRPr="007E3207" w:rsidRDefault="00DF0920" w:rsidP="002205C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powierzchnia PSZOK zapewni wjazd samochodów, odbiór kontenerów, lokalizację niezbędnych magazynów, zaplecza technicznego i administracyjno-socjalnego,</w:t>
            </w:r>
          </w:p>
          <w:p w14:paraId="3C9BE373" w14:textId="77777777" w:rsidR="00005B81" w:rsidRPr="007E3207" w:rsidRDefault="00DF0920" w:rsidP="002205C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PSZOK będzie wyposażony w wagę, odpowiednie budynki gospodarcze, magazyny, zaplecze techniczne, w pojemniki dostosowane do gromadzenia odpowiednich frakcji odpadów komunalnych, które zgodnie z regulaminem PSZOK będą przyjmowane od mieszkańców,</w:t>
            </w:r>
          </w:p>
          <w:p w14:paraId="43718965" w14:textId="77777777" w:rsidR="00005B81" w:rsidRPr="002205CE" w:rsidRDefault="00DF0920" w:rsidP="002205C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teren PSZOK będzie wyposażony w odpowiednie zabezpieczenie środowiska gruntowo-wodnego na wypadek wycieku substancji niebezpiecznych.</w:t>
            </w:r>
          </w:p>
          <w:p w14:paraId="75B0C0A1" w14:textId="77777777" w:rsidR="002844F4" w:rsidRPr="007E3207" w:rsidRDefault="0043330A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18DAD1A2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A8F21F" w14:textId="77777777" w:rsidR="00B73D67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55D4090" w14:textId="77777777" w:rsidR="00B73D67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2C216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5C7D83" w14:textId="77777777" w:rsidR="002844F4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F0920" w:rsidRPr="007E3207" w14:paraId="3ACE56A0" w14:textId="77777777" w:rsidTr="002844F4">
        <w:tc>
          <w:tcPr>
            <w:tcW w:w="1110" w:type="dxa"/>
            <w:vAlign w:val="center"/>
          </w:tcPr>
          <w:p w14:paraId="137FDA31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0324C" w:rsidRPr="007E32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2AE245F8" w14:textId="77777777" w:rsidR="00DF0920" w:rsidRPr="007E3207" w:rsidRDefault="00DF0920" w:rsidP="002205CE">
            <w:pPr>
              <w:spacing w:before="100" w:beforeAutospacing="1" w:after="100" w:afterAutospacing="1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Standard funkcjonalny PSZOK</w:t>
            </w:r>
          </w:p>
        </w:tc>
        <w:tc>
          <w:tcPr>
            <w:tcW w:w="7199" w:type="dxa"/>
          </w:tcPr>
          <w:p w14:paraId="45A30F77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W tym kryterium sprawdzamy, czy PSZOK zapewnia przyjmowanie co najmniej takich odpadów komunalnych jak: papier, szkło, metale, tworzywa sztuczne, </w:t>
            </w:r>
            <w:r w:rsidR="0026505D" w:rsidRPr="007E3207">
              <w:rPr>
                <w:rFonts w:ascii="Arial" w:hAnsi="Arial" w:cs="Arial"/>
                <w:sz w:val="24"/>
                <w:szCs w:val="24"/>
              </w:rPr>
              <w:t>odpady opakowaniowe wielomateriałowe, bioodpady, odpady niebezpieczne</w:t>
            </w:r>
            <w:r w:rsidRPr="007E3207">
              <w:rPr>
                <w:rFonts w:ascii="Arial" w:hAnsi="Arial" w:cs="Arial"/>
                <w:sz w:val="24"/>
                <w:szCs w:val="24"/>
              </w:rPr>
              <w:t>, przeterminowane</w:t>
            </w:r>
            <w:r w:rsidR="0026505D" w:rsidRPr="007E32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leki i chemikalia, </w:t>
            </w:r>
            <w:r w:rsidR="0026505D" w:rsidRPr="007E3207">
              <w:rPr>
                <w:rFonts w:ascii="Arial" w:hAnsi="Arial" w:cs="Arial"/>
                <w:sz w:val="24"/>
                <w:szCs w:val="24"/>
              </w:rPr>
              <w:t xml:space="preserve">odpady niekwalifikujące się do odpadów medycznych, które powstały w gospodarstwie domowym w wyniku przyjmowania produktów leczniczych w formie iniekcji i prowadzenia monitoringu poziomu substancji we krwi, w szczególności igieł i strzykawek, 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zużyte baterie i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 xml:space="preserve">akumulatory, zużyty sprzęt elektryczny i elektroniczny, meble i inne odpady wielkogabarytowe, zużyte opony, </w:t>
            </w:r>
            <w:r w:rsidR="00683A6E" w:rsidRPr="007E3207">
              <w:rPr>
                <w:rFonts w:ascii="Arial" w:hAnsi="Arial" w:cs="Arial"/>
                <w:sz w:val="24"/>
                <w:szCs w:val="24"/>
              </w:rPr>
              <w:t xml:space="preserve">odpady tekstyliów i odzieży, </w:t>
            </w:r>
            <w:r w:rsidRPr="007E3207">
              <w:rPr>
                <w:rFonts w:ascii="Arial" w:hAnsi="Arial" w:cs="Arial"/>
                <w:sz w:val="24"/>
                <w:szCs w:val="24"/>
              </w:rPr>
              <w:t>odpady budowlane</w:t>
            </w:r>
            <w:r w:rsidR="00683A6E" w:rsidRPr="007E32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3207">
              <w:rPr>
                <w:rFonts w:ascii="Arial" w:hAnsi="Arial" w:cs="Arial"/>
                <w:sz w:val="24"/>
                <w:szCs w:val="24"/>
              </w:rPr>
              <w:t>i</w:t>
            </w:r>
            <w:r w:rsidR="00A46664" w:rsidRPr="007E3207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rozbiórkowe </w:t>
            </w:r>
            <w:r w:rsidR="0026505D" w:rsidRPr="007E3207">
              <w:rPr>
                <w:rFonts w:ascii="Arial" w:hAnsi="Arial" w:cs="Arial"/>
                <w:sz w:val="24"/>
                <w:szCs w:val="24"/>
              </w:rPr>
              <w:t>z gospodarstw domowych</w:t>
            </w:r>
            <w:r w:rsidRPr="007E32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950FF0" w14:textId="77777777" w:rsidR="0043330A" w:rsidRPr="007E3207" w:rsidRDefault="0043330A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0913D82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F17D78" w14:textId="77777777" w:rsidR="00DF0920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6724E2" w14:textId="77777777" w:rsidR="00B73D67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CFEC618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5027850" w14:textId="77777777" w:rsidR="00DF0920" w:rsidRPr="007E3207" w:rsidRDefault="00DF0920" w:rsidP="002205C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8DE0F7E" w14:textId="77777777" w:rsidR="00E01531" w:rsidRPr="0036321E" w:rsidRDefault="00E01531" w:rsidP="0036321E">
      <w:pPr>
        <w:pStyle w:val="Nagwek1"/>
        <w:numPr>
          <w:ilvl w:val="0"/>
          <w:numId w:val="48"/>
        </w:numPr>
        <w:spacing w:after="240"/>
        <w:rPr>
          <w:rFonts w:ascii="Arial" w:hAnsi="Arial" w:cs="Arial"/>
          <w:sz w:val="24"/>
          <w:szCs w:val="24"/>
        </w:rPr>
      </w:pPr>
      <w:r w:rsidRPr="0036321E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801"/>
        <w:gridCol w:w="6494"/>
        <w:gridCol w:w="2054"/>
        <w:gridCol w:w="1984"/>
      </w:tblGrid>
      <w:tr w:rsidR="00E01531" w:rsidRPr="0036321E" w14:paraId="53C1B445" w14:textId="77777777" w:rsidTr="0036321E">
        <w:trPr>
          <w:tblHeader/>
        </w:trPr>
        <w:tc>
          <w:tcPr>
            <w:tcW w:w="1092" w:type="dxa"/>
            <w:shd w:val="clear" w:color="auto" w:fill="D9D9D9"/>
            <w:vAlign w:val="center"/>
          </w:tcPr>
          <w:p w14:paraId="1A0526AC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21E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01" w:type="dxa"/>
            <w:shd w:val="clear" w:color="auto" w:fill="D9D9D9"/>
            <w:vAlign w:val="center"/>
          </w:tcPr>
          <w:p w14:paraId="52A95C6A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21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94" w:type="dxa"/>
            <w:shd w:val="clear" w:color="auto" w:fill="D9D9D9"/>
            <w:vAlign w:val="center"/>
          </w:tcPr>
          <w:p w14:paraId="464B36BC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21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4" w:type="dxa"/>
            <w:shd w:val="clear" w:color="auto" w:fill="D9D9D9"/>
            <w:vAlign w:val="center"/>
          </w:tcPr>
          <w:p w14:paraId="4E7F972C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21E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FD75AC3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21E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E01531" w:rsidRPr="0036321E" w14:paraId="1C961930" w14:textId="77777777" w:rsidTr="00F2240C">
        <w:trPr>
          <w:trHeight w:val="372"/>
        </w:trPr>
        <w:tc>
          <w:tcPr>
            <w:tcW w:w="1092" w:type="dxa"/>
            <w:vAlign w:val="center"/>
          </w:tcPr>
          <w:p w14:paraId="492D9534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01" w:type="dxa"/>
            <w:vAlign w:val="center"/>
          </w:tcPr>
          <w:p w14:paraId="74C1D96F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Dodatkowe funkcje PSZOK</w:t>
            </w:r>
          </w:p>
        </w:tc>
        <w:tc>
          <w:tcPr>
            <w:tcW w:w="6494" w:type="dxa"/>
            <w:shd w:val="clear" w:color="auto" w:fill="auto"/>
          </w:tcPr>
          <w:p w14:paraId="4BBF6698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W tym kryterium oceniamy, czy w ramach projektu powstanie miejsce służące do edukacji ekologicznej wyposażone w: </w:t>
            </w:r>
          </w:p>
          <w:p w14:paraId="08CFA505" w14:textId="77777777" w:rsidR="00E01531" w:rsidRPr="0036321E" w:rsidRDefault="00E01531" w:rsidP="0036321E">
            <w:pPr>
              <w:numPr>
                <w:ilvl w:val="0"/>
                <w:numId w:val="11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instalacje do edukacji ekologicznej (np. tablica edukacyjna, ścieżka edukacyjna, wystawy </w:t>
            </w:r>
            <w:r w:rsidRPr="0036321E">
              <w:rPr>
                <w:rFonts w:ascii="Arial" w:hAnsi="Arial" w:cs="Arial"/>
                <w:sz w:val="24"/>
                <w:szCs w:val="24"/>
              </w:rPr>
              <w:lastRenderedPageBreak/>
              <w:t>tematyczne, stacjonarne lub przenośne urządzenia, zgniatarki, itp. ) – 1 pkt;</w:t>
            </w:r>
          </w:p>
          <w:p w14:paraId="20FA7574" w14:textId="77777777" w:rsidR="00E01531" w:rsidRPr="0036321E" w:rsidRDefault="00E01531" w:rsidP="0036321E">
            <w:pPr>
              <w:numPr>
                <w:ilvl w:val="0"/>
                <w:numId w:val="11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pomieszczenia edukacyjne (budynek lub kontener) – 2 pkt;</w:t>
            </w:r>
          </w:p>
          <w:p w14:paraId="4378A54D" w14:textId="77777777" w:rsidR="00E01531" w:rsidRPr="0036321E" w:rsidRDefault="00E01531" w:rsidP="0036321E">
            <w:pPr>
              <w:numPr>
                <w:ilvl w:val="0"/>
                <w:numId w:val="11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utworzenie punktu napraw (przygotowania do ponownego użycia) – 2 pkt;</w:t>
            </w:r>
          </w:p>
          <w:p w14:paraId="066A63BA" w14:textId="77777777" w:rsidR="00E01531" w:rsidRPr="0036321E" w:rsidRDefault="00E01531" w:rsidP="0036321E">
            <w:pPr>
              <w:numPr>
                <w:ilvl w:val="0"/>
                <w:numId w:val="11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utworzenie punktu wymiany rzeczy używanych (nie będących odpadami) – 2 pkt.</w:t>
            </w:r>
          </w:p>
          <w:p w14:paraId="3A808780" w14:textId="77777777" w:rsidR="00E01531" w:rsidRPr="0036321E" w:rsidRDefault="00E01531" w:rsidP="0036321E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Punkty sumują się.</w:t>
            </w:r>
          </w:p>
          <w:p w14:paraId="6FDB046D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6321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4" w:type="dxa"/>
            <w:vAlign w:val="center"/>
          </w:tcPr>
          <w:p w14:paraId="4045BC03" w14:textId="77777777" w:rsidR="001F7C23" w:rsidRPr="0036321E" w:rsidRDefault="001F7C23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lastRenderedPageBreak/>
              <w:t>0-7 pkt</w:t>
            </w:r>
          </w:p>
          <w:p w14:paraId="4E4AA704" w14:textId="77777777" w:rsidR="00E01531" w:rsidRPr="0036321E" w:rsidRDefault="001F7C23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84" w:type="dxa"/>
            <w:vAlign w:val="center"/>
          </w:tcPr>
          <w:p w14:paraId="20F61BD2" w14:textId="77777777" w:rsidR="00E01531" w:rsidRPr="0036321E" w:rsidRDefault="001F7C23" w:rsidP="003632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01531" w:rsidRPr="0036321E" w14:paraId="7A189660" w14:textId="77777777" w:rsidTr="00F2240C">
        <w:trPr>
          <w:trHeight w:val="372"/>
        </w:trPr>
        <w:tc>
          <w:tcPr>
            <w:tcW w:w="1092" w:type="dxa"/>
            <w:vAlign w:val="center"/>
          </w:tcPr>
          <w:p w14:paraId="45510E5E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36328177"/>
            <w:r w:rsidRPr="0036321E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01" w:type="dxa"/>
            <w:vAlign w:val="center"/>
          </w:tcPr>
          <w:p w14:paraId="51A1145F" w14:textId="77777777" w:rsidR="00E01531" w:rsidRPr="0036321E" w:rsidRDefault="0035336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Preferowane lokalizacje PSZOK</w:t>
            </w:r>
          </w:p>
        </w:tc>
        <w:tc>
          <w:tcPr>
            <w:tcW w:w="6494" w:type="dxa"/>
            <w:shd w:val="clear" w:color="auto" w:fill="auto"/>
          </w:tcPr>
          <w:p w14:paraId="2B9773C1" w14:textId="77777777" w:rsidR="0035336E" w:rsidRPr="0036321E" w:rsidRDefault="0035336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W tym kryterium oceniamy, czy PSZOK zlokalizowany będzie: </w:t>
            </w:r>
          </w:p>
          <w:p w14:paraId="6C407486" w14:textId="77777777" w:rsidR="0035336E" w:rsidRPr="0036321E" w:rsidRDefault="00190C46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na terenie 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>przedsiębiorstwa komunalnego zajmującego się gospodarką odpadami w gminie – 1 pkt;</w:t>
            </w:r>
          </w:p>
          <w:p w14:paraId="7FC32878" w14:textId="77777777" w:rsidR="0035336E" w:rsidRPr="0036321E" w:rsidRDefault="00190C46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na terenie 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>składowiska odpadów – 1 pkt;</w:t>
            </w:r>
          </w:p>
          <w:p w14:paraId="7CF48418" w14:textId="77777777" w:rsidR="0035336E" w:rsidRPr="0036321E" w:rsidRDefault="00190C46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na terenie lub w sąsiedztwie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 xml:space="preserve"> sortowni odpadów – 1 pkt;</w:t>
            </w:r>
          </w:p>
          <w:p w14:paraId="4B7C7A57" w14:textId="77777777" w:rsidR="0035336E" w:rsidRPr="0036321E" w:rsidRDefault="00190C46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na terenie lub w sąsiedztwie 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 xml:space="preserve"> kompostowni – 1 pkt;</w:t>
            </w:r>
          </w:p>
          <w:p w14:paraId="016E2B8F" w14:textId="77777777" w:rsidR="0035336E" w:rsidRPr="0036321E" w:rsidRDefault="00190C46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lastRenderedPageBreak/>
              <w:t xml:space="preserve">na terenie 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>stacji przeładunkowej odpadów – 1 pkt;</w:t>
            </w:r>
          </w:p>
          <w:p w14:paraId="7A89B927" w14:textId="77777777" w:rsidR="0035336E" w:rsidRPr="0036321E" w:rsidRDefault="00190C46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na terenie </w:t>
            </w:r>
            <w:r w:rsidR="0035336E" w:rsidRPr="0036321E">
              <w:rPr>
                <w:rFonts w:ascii="Arial" w:hAnsi="Arial" w:cs="Arial"/>
                <w:sz w:val="24"/>
                <w:szCs w:val="24"/>
              </w:rPr>
              <w:t>gminnej oczyszczalni ścieków – 1 pkt;</w:t>
            </w:r>
          </w:p>
          <w:p w14:paraId="109113D2" w14:textId="77777777" w:rsidR="0035336E" w:rsidRPr="0036321E" w:rsidRDefault="0035336E" w:rsidP="0036321E">
            <w:pPr>
              <w:numPr>
                <w:ilvl w:val="0"/>
                <w:numId w:val="32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bookmarkStart w:id="3" w:name="_Hlk136328316"/>
            <w:r w:rsidRPr="0036321E">
              <w:rPr>
                <w:rFonts w:ascii="Arial" w:hAnsi="Arial" w:cs="Arial"/>
                <w:sz w:val="24"/>
                <w:szCs w:val="24"/>
              </w:rPr>
              <w:t>w pobliżu kompleksów handlowych – 1 pkt</w:t>
            </w:r>
            <w:r w:rsidR="006642D0" w:rsidRPr="0036321E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3"/>
          <w:p w14:paraId="28B207AD" w14:textId="77777777" w:rsidR="0035336E" w:rsidRPr="0036321E" w:rsidRDefault="0035336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Punkty sumują się.</w:t>
            </w:r>
          </w:p>
          <w:p w14:paraId="50DD4E04" w14:textId="77777777" w:rsidR="0035336E" w:rsidRPr="0036321E" w:rsidRDefault="0035336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4" w:type="dxa"/>
            <w:vAlign w:val="center"/>
          </w:tcPr>
          <w:p w14:paraId="5506C4F2" w14:textId="77777777" w:rsidR="00C91FFC" w:rsidRPr="0036321E" w:rsidRDefault="00C91FFC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lastRenderedPageBreak/>
              <w:t>0-</w:t>
            </w:r>
            <w:r w:rsidR="00580E17" w:rsidRPr="0036321E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Pr="0036321E">
              <w:rPr>
                <w:rFonts w:ascii="Arial" w:hAnsi="Arial" w:cs="Arial"/>
                <w:sz w:val="24"/>
                <w:szCs w:val="24"/>
              </w:rPr>
              <w:t>pkt</w:t>
            </w:r>
          </w:p>
          <w:p w14:paraId="7FBE5B6A" w14:textId="77777777" w:rsidR="00E01531" w:rsidRPr="0036321E" w:rsidRDefault="00C91FFC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84" w:type="dxa"/>
            <w:vAlign w:val="center"/>
          </w:tcPr>
          <w:p w14:paraId="44C5FA1A" w14:textId="77777777" w:rsidR="00E01531" w:rsidRPr="0036321E" w:rsidRDefault="00C91FFC" w:rsidP="003632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bookmarkEnd w:id="2"/>
      <w:tr w:rsidR="00E01531" w:rsidRPr="0036321E" w14:paraId="31DB2C83" w14:textId="77777777" w:rsidTr="00F2240C">
        <w:trPr>
          <w:trHeight w:val="372"/>
        </w:trPr>
        <w:tc>
          <w:tcPr>
            <w:tcW w:w="1092" w:type="dxa"/>
            <w:vAlign w:val="center"/>
          </w:tcPr>
          <w:p w14:paraId="1C4DE666" w14:textId="77777777" w:rsidR="00E01531" w:rsidRPr="0036321E" w:rsidRDefault="00E01531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01" w:type="dxa"/>
            <w:vAlign w:val="center"/>
          </w:tcPr>
          <w:p w14:paraId="738CA4E7" w14:textId="77777777" w:rsidR="00E01531" w:rsidRPr="0036321E" w:rsidRDefault="00482C2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Zasady funkcjonowania PSZOK</w:t>
            </w:r>
          </w:p>
        </w:tc>
        <w:tc>
          <w:tcPr>
            <w:tcW w:w="6494" w:type="dxa"/>
            <w:shd w:val="clear" w:color="auto" w:fill="auto"/>
          </w:tcPr>
          <w:p w14:paraId="759F278D" w14:textId="77777777" w:rsidR="00482C2E" w:rsidRPr="0036321E" w:rsidRDefault="00482C2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W tym kryterium oceniamy dostępność PSZOK dla mieszkańców</w:t>
            </w:r>
            <w:r w:rsidR="00140C26" w:rsidRPr="0036321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5BD5351" w14:textId="77777777" w:rsidR="00482C2E" w:rsidRPr="0036321E" w:rsidRDefault="00482C2E" w:rsidP="0036321E">
            <w:pPr>
              <w:numPr>
                <w:ilvl w:val="0"/>
                <w:numId w:val="33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PSZOK czynny przynajmniej 2 dni w tygodniu po 4 godziny – 1 pkt;</w:t>
            </w:r>
          </w:p>
          <w:p w14:paraId="7B323771" w14:textId="77777777" w:rsidR="00482C2E" w:rsidRPr="0036321E" w:rsidRDefault="00482C2E" w:rsidP="0036321E">
            <w:pPr>
              <w:numPr>
                <w:ilvl w:val="0"/>
                <w:numId w:val="33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PSZOK czynny w dni robocze od poniedziałku do piątku </w:t>
            </w:r>
            <w:r w:rsidR="00D92698" w:rsidRPr="0036321E">
              <w:rPr>
                <w:rFonts w:ascii="Arial" w:hAnsi="Arial" w:cs="Arial"/>
                <w:sz w:val="24"/>
                <w:szCs w:val="24"/>
              </w:rPr>
              <w:t xml:space="preserve">po 4 godziny </w:t>
            </w:r>
            <w:r w:rsidRPr="0036321E">
              <w:rPr>
                <w:rFonts w:ascii="Arial" w:hAnsi="Arial" w:cs="Arial"/>
                <w:sz w:val="24"/>
                <w:szCs w:val="24"/>
              </w:rPr>
              <w:t>– 3 pkt;</w:t>
            </w:r>
          </w:p>
          <w:p w14:paraId="5085F557" w14:textId="77777777" w:rsidR="00482C2E" w:rsidRPr="0036321E" w:rsidRDefault="00482C2E" w:rsidP="0036321E">
            <w:pPr>
              <w:numPr>
                <w:ilvl w:val="0"/>
                <w:numId w:val="33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 xml:space="preserve">PSZOK czynny w dni robocze od poniedziałku do piątku oraz w sobotę </w:t>
            </w:r>
            <w:r w:rsidR="00D92698" w:rsidRPr="0036321E">
              <w:rPr>
                <w:rFonts w:ascii="Arial" w:hAnsi="Arial" w:cs="Arial"/>
                <w:sz w:val="24"/>
                <w:szCs w:val="24"/>
              </w:rPr>
              <w:t xml:space="preserve">po 4 godziny </w:t>
            </w:r>
            <w:r w:rsidRPr="0036321E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92429" w:rsidRPr="0036321E">
              <w:rPr>
                <w:rFonts w:ascii="Arial" w:hAnsi="Arial" w:cs="Arial"/>
                <w:sz w:val="24"/>
                <w:szCs w:val="24"/>
              </w:rPr>
              <w:t>7</w:t>
            </w:r>
            <w:r w:rsidRPr="0036321E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3E21FE38" w14:textId="77777777" w:rsidR="00482C2E" w:rsidRPr="0036321E" w:rsidRDefault="00482C2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39228E99" w14:textId="77777777" w:rsidR="00482C2E" w:rsidRPr="0036321E" w:rsidRDefault="00482C2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4" w:type="dxa"/>
            <w:vAlign w:val="center"/>
          </w:tcPr>
          <w:p w14:paraId="7DC55EC4" w14:textId="77777777" w:rsidR="00482C2E" w:rsidRPr="0036321E" w:rsidRDefault="00482C2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0-</w:t>
            </w:r>
            <w:r w:rsidR="00192429" w:rsidRPr="0036321E">
              <w:rPr>
                <w:rFonts w:ascii="Arial" w:hAnsi="Arial" w:cs="Arial"/>
                <w:sz w:val="24"/>
                <w:szCs w:val="24"/>
              </w:rPr>
              <w:t>7</w:t>
            </w:r>
            <w:r w:rsidRPr="0036321E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17D18795" w14:textId="77777777" w:rsidR="00E01531" w:rsidRPr="0036321E" w:rsidRDefault="00482C2E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5C4B14B4" w14:textId="77777777" w:rsidR="00192429" w:rsidRPr="0036321E" w:rsidRDefault="00192429" w:rsidP="003632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84" w:type="dxa"/>
            <w:vAlign w:val="center"/>
          </w:tcPr>
          <w:p w14:paraId="4766125C" w14:textId="77777777" w:rsidR="00E01531" w:rsidRPr="0036321E" w:rsidRDefault="00482C2E" w:rsidP="003632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2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4047764E" w14:textId="77777777" w:rsidR="00E01531" w:rsidRPr="007E3207" w:rsidRDefault="00E01531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sectPr w:rsidR="00E01531" w:rsidRPr="007E3207" w:rsidSect="008071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4A387" w14:textId="77777777" w:rsidR="001A7A7C" w:rsidRDefault="001A7A7C" w:rsidP="00D15E00">
      <w:pPr>
        <w:spacing w:after="0" w:line="240" w:lineRule="auto"/>
      </w:pPr>
      <w:r>
        <w:separator/>
      </w:r>
    </w:p>
  </w:endnote>
  <w:endnote w:type="continuationSeparator" w:id="0">
    <w:p w14:paraId="59B1C99A" w14:textId="77777777" w:rsidR="001A7A7C" w:rsidRDefault="001A7A7C" w:rsidP="00D15E00">
      <w:pPr>
        <w:spacing w:after="0" w:line="240" w:lineRule="auto"/>
      </w:pPr>
      <w:r>
        <w:continuationSeparator/>
      </w:r>
    </w:p>
  </w:endnote>
  <w:endnote w:type="continuationNotice" w:id="1">
    <w:p w14:paraId="72B7EB4C" w14:textId="77777777" w:rsidR="001A7A7C" w:rsidRDefault="001A7A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A7ED" w14:textId="77777777" w:rsidR="00EB0D11" w:rsidRDefault="00EB0D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95AC" w14:textId="77777777" w:rsidR="002D61A4" w:rsidRDefault="002D61A4" w:rsidP="001B27A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946" w14:textId="351BED6E" w:rsidR="003E6FE4" w:rsidRDefault="00C52DB3" w:rsidP="00C84000">
    <w:pPr>
      <w:pStyle w:val="Stopka"/>
      <w:jc w:val="center"/>
    </w:pPr>
    <w:r w:rsidRPr="000507AB">
      <w:rPr>
        <w:noProof/>
      </w:rPr>
      <w:drawing>
        <wp:inline distT="0" distB="0" distL="0" distR="0" wp14:anchorId="57938601" wp14:editId="53DBDF8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F53E1" w14:textId="77777777" w:rsidR="001A7A7C" w:rsidRDefault="001A7A7C" w:rsidP="00D15E00">
      <w:pPr>
        <w:spacing w:after="0" w:line="240" w:lineRule="auto"/>
      </w:pPr>
      <w:r>
        <w:separator/>
      </w:r>
    </w:p>
  </w:footnote>
  <w:footnote w:type="continuationSeparator" w:id="0">
    <w:p w14:paraId="6D0D72F7" w14:textId="77777777" w:rsidR="001A7A7C" w:rsidRDefault="001A7A7C" w:rsidP="00D15E00">
      <w:pPr>
        <w:spacing w:after="0" w:line="240" w:lineRule="auto"/>
      </w:pPr>
      <w:r>
        <w:continuationSeparator/>
      </w:r>
    </w:p>
  </w:footnote>
  <w:footnote w:type="continuationNotice" w:id="1">
    <w:p w14:paraId="01C5CFC0" w14:textId="77777777" w:rsidR="001A7A7C" w:rsidRDefault="001A7A7C">
      <w:pPr>
        <w:spacing w:after="0" w:line="240" w:lineRule="auto"/>
      </w:pPr>
    </w:p>
  </w:footnote>
  <w:footnote w:id="2">
    <w:p w14:paraId="5188BD30" w14:textId="77777777" w:rsidR="009B1919" w:rsidRPr="00F50AA8" w:rsidRDefault="009B1919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F50AA8">
        <w:rPr>
          <w:rFonts w:ascii="Arial" w:hAnsi="Arial" w:cs="Arial"/>
          <w:bCs/>
          <w:sz w:val="24"/>
          <w:szCs w:val="24"/>
        </w:rPr>
        <w:t>Wykluczenia podmiotowe</w:t>
      </w:r>
      <w:r w:rsidRPr="00F50AA8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F50AA8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05CEB8B3" w14:textId="77777777" w:rsidR="009B1919" w:rsidRPr="00F50AA8" w:rsidRDefault="009B1919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50A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50AA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="00403E73">
        <w:rPr>
          <w:rFonts w:ascii="Arial" w:hAnsi="Arial" w:cs="Arial"/>
          <w:sz w:val="24"/>
          <w:szCs w:val="24"/>
        </w:rPr>
        <w:t>.</w:t>
      </w:r>
    </w:p>
  </w:footnote>
  <w:footnote w:id="4">
    <w:p w14:paraId="669071D5" w14:textId="77777777" w:rsidR="009B1919" w:rsidRPr="00F95463" w:rsidRDefault="009B1919" w:rsidP="001B27A7">
      <w:pPr>
        <w:pStyle w:val="Tekstprzypisudolnego"/>
        <w:spacing w:before="100" w:beforeAutospacing="1" w:after="100" w:afterAutospacing="1" w:line="276" w:lineRule="auto"/>
        <w:rPr>
          <w:sz w:val="18"/>
          <w:szCs w:val="18"/>
        </w:rPr>
      </w:pPr>
      <w:r w:rsidRPr="00033532">
        <w:rPr>
          <w:rStyle w:val="Odwoanieprzypisudolnego"/>
          <w:rFonts w:ascii="Arial" w:hAnsi="Arial"/>
          <w:sz w:val="24"/>
        </w:rPr>
        <w:footnoteRef/>
      </w:r>
      <w:r w:rsidRPr="00033532">
        <w:rPr>
          <w:rFonts w:ascii="Arial" w:hAnsi="Arial"/>
          <w:sz w:val="24"/>
        </w:rPr>
        <w:t xml:space="preserve"> </w:t>
      </w:r>
      <w:r w:rsidRPr="0062743D">
        <w:rPr>
          <w:rFonts w:ascii="Arial" w:hAnsi="Arial" w:cs="Arial"/>
          <w:sz w:val="24"/>
          <w:szCs w:val="24"/>
        </w:rPr>
        <w:t>Rozporządzenie</w:t>
      </w:r>
      <w:r w:rsidRPr="00E66AFC">
        <w:rPr>
          <w:rFonts w:ascii="Arial" w:hAnsi="Arial" w:cs="Arial"/>
          <w:sz w:val="24"/>
          <w:szCs w:val="24"/>
        </w:rPr>
        <w:t xml:space="preserve"> Parlamentu Europejskiego i Rady (UE) nr </w:t>
      </w:r>
      <w:r w:rsidRPr="00E66AFC">
        <w:rPr>
          <w:rFonts w:ascii="Arial" w:hAnsi="Arial" w:cs="Arial"/>
          <w:sz w:val="24"/>
          <w:szCs w:val="24"/>
          <w:lang w:val="pl-PL"/>
        </w:rPr>
        <w:t>2021</w:t>
      </w:r>
      <w:r w:rsidRPr="00E66AFC">
        <w:rPr>
          <w:rFonts w:ascii="Arial" w:hAnsi="Arial" w:cs="Arial"/>
          <w:sz w:val="24"/>
          <w:szCs w:val="24"/>
        </w:rPr>
        <w:t>/</w:t>
      </w:r>
      <w:r w:rsidRPr="00E66AFC">
        <w:rPr>
          <w:rFonts w:ascii="Arial" w:hAnsi="Arial" w:cs="Arial"/>
          <w:sz w:val="24"/>
          <w:szCs w:val="24"/>
          <w:lang w:val="pl-PL"/>
        </w:rPr>
        <w:t>1060</w:t>
      </w:r>
      <w:r w:rsidRPr="00E66AFC">
        <w:rPr>
          <w:rFonts w:ascii="Arial" w:hAnsi="Arial" w:cs="Arial"/>
          <w:sz w:val="24"/>
          <w:szCs w:val="24"/>
        </w:rPr>
        <w:t xml:space="preserve"> z dnia </w:t>
      </w:r>
      <w:r w:rsidRPr="00E66AFC">
        <w:rPr>
          <w:rFonts w:ascii="Arial" w:hAnsi="Arial" w:cs="Arial"/>
          <w:sz w:val="24"/>
          <w:szCs w:val="24"/>
          <w:lang w:val="pl-PL"/>
        </w:rPr>
        <w:t>24</w:t>
      </w:r>
      <w:r w:rsidRPr="00E66AFC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  <w:lang w:val="pl-PL"/>
        </w:rPr>
        <w:t>czerwca</w:t>
      </w:r>
      <w:r w:rsidRPr="00E66AFC">
        <w:rPr>
          <w:rFonts w:ascii="Arial" w:hAnsi="Arial" w:cs="Arial"/>
          <w:sz w:val="24"/>
          <w:szCs w:val="24"/>
        </w:rPr>
        <w:t xml:space="preserve"> 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66AFC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>(Dz. Urz. UE L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66AFC">
        <w:rPr>
          <w:rFonts w:ascii="Arial" w:hAnsi="Arial" w:cs="Arial"/>
          <w:sz w:val="24"/>
          <w:szCs w:val="24"/>
        </w:rPr>
        <w:t xml:space="preserve"> z </w:t>
      </w:r>
      <w:r w:rsidRPr="00E66AFC">
        <w:rPr>
          <w:rFonts w:ascii="Arial" w:hAnsi="Arial" w:cs="Arial"/>
          <w:sz w:val="24"/>
          <w:szCs w:val="24"/>
          <w:lang w:val="pl-PL"/>
        </w:rPr>
        <w:t>3</w:t>
      </w:r>
      <w:r w:rsidRPr="00E66AFC">
        <w:rPr>
          <w:rFonts w:ascii="Arial" w:hAnsi="Arial" w:cs="Arial"/>
          <w:sz w:val="24"/>
          <w:szCs w:val="24"/>
        </w:rPr>
        <w:t>0.</w:t>
      </w:r>
      <w:r w:rsidRPr="00E66AFC">
        <w:rPr>
          <w:rFonts w:ascii="Arial" w:hAnsi="Arial" w:cs="Arial"/>
          <w:sz w:val="24"/>
          <w:szCs w:val="24"/>
          <w:lang w:val="pl-PL"/>
        </w:rPr>
        <w:t>06</w:t>
      </w:r>
      <w:r w:rsidRPr="00E66AFC">
        <w:rPr>
          <w:rFonts w:ascii="Arial" w:hAnsi="Arial" w:cs="Arial"/>
          <w:sz w:val="24"/>
          <w:szCs w:val="24"/>
        </w:rPr>
        <w:t>.20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 xml:space="preserve">1) (dalej: rozporządzenie </w:t>
      </w:r>
      <w:r w:rsidRPr="00E66AFC">
        <w:rPr>
          <w:rFonts w:ascii="Arial" w:hAnsi="Arial" w:cs="Arial"/>
          <w:sz w:val="24"/>
          <w:szCs w:val="24"/>
          <w:lang w:val="pl-PL"/>
        </w:rPr>
        <w:t>nr 2021/1060</w:t>
      </w:r>
      <w:r w:rsidRPr="00E66AFC">
        <w:rPr>
          <w:rFonts w:ascii="Arial" w:hAnsi="Arial" w:cs="Arial"/>
          <w:sz w:val="24"/>
          <w:szCs w:val="24"/>
        </w:rPr>
        <w:t>).</w:t>
      </w:r>
    </w:p>
  </w:footnote>
  <w:footnote w:id="5">
    <w:p w14:paraId="4E6BEB2B" w14:textId="77777777" w:rsidR="009B1919" w:rsidRPr="00362444" w:rsidRDefault="009B1919" w:rsidP="001B27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1D29B4F4" w14:textId="77777777" w:rsidR="00BE2F3D" w:rsidRPr="00544205" w:rsidRDefault="00BE2F3D" w:rsidP="001B27A7">
      <w:pPr>
        <w:pStyle w:val="Tekstprzypisudolnego"/>
        <w:spacing w:before="100" w:beforeAutospacing="1" w:after="100" w:afterAutospacing="1" w:line="276" w:lineRule="auto"/>
      </w:pPr>
      <w:r w:rsidRPr="00F9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F26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7">
    <w:p w14:paraId="640FB06E" w14:textId="77777777" w:rsidR="00BE2F3D" w:rsidRPr="00C35067" w:rsidRDefault="00BE2F3D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8">
    <w:p w14:paraId="48F06A37" w14:textId="77777777" w:rsidR="009B1919" w:rsidRPr="00C0388A" w:rsidRDefault="009B1919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9">
    <w:p w14:paraId="4A279C4B" w14:textId="77777777" w:rsidR="00714BF5" w:rsidRPr="007007E7" w:rsidRDefault="00714BF5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 w:rsidR="00F23A7C"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6CA3BAB1" w14:textId="77777777" w:rsidR="00DE7BEB" w:rsidRPr="008E2ABE" w:rsidRDefault="00DE7BEB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E2A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2ABE">
        <w:rPr>
          <w:rFonts w:ascii="Arial" w:hAnsi="Arial" w:cs="Arial"/>
          <w:sz w:val="24"/>
          <w:szCs w:val="24"/>
        </w:rPr>
        <w:t xml:space="preserve"> </w:t>
      </w:r>
      <w:r w:rsidRPr="008E2ABE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8E2ABE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8E2ABE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603E0326" w14:textId="77777777" w:rsidR="00C50DF5" w:rsidRPr="008E2ABE" w:rsidRDefault="00C50DF5" w:rsidP="001B27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8E2A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2ABE">
        <w:rPr>
          <w:rFonts w:ascii="Arial" w:hAnsi="Arial" w:cs="Arial"/>
          <w:sz w:val="24"/>
          <w:szCs w:val="24"/>
        </w:rPr>
        <w:t xml:space="preserve"> </w:t>
      </w:r>
      <w:r w:rsidRPr="008E2AB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E54DB" w14:textId="77777777" w:rsidR="00EB0D11" w:rsidRDefault="00EB0D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74CC4" w14:textId="77777777" w:rsidR="00EB0D11" w:rsidRDefault="00EB0D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E7EF3" w14:textId="77777777" w:rsidR="001D4B49" w:rsidRPr="006436FA" w:rsidRDefault="001D4B49" w:rsidP="001D4B49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436FA">
      <w:rPr>
        <w:rFonts w:ascii="Arial" w:hAnsi="Arial" w:cs="Arial"/>
        <w:sz w:val="24"/>
        <w:szCs w:val="24"/>
      </w:rPr>
      <w:t>FUNDUSZE EUROPEJSKIE DLA KUJAW I POMORZA 2021-2027</w:t>
    </w:r>
  </w:p>
  <w:p w14:paraId="79B5B116" w14:textId="7444482C" w:rsidR="000C6679" w:rsidRPr="00A65865" w:rsidRDefault="00404BA4" w:rsidP="00A65865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6436FA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A65865">
      <w:rPr>
        <w:rFonts w:ascii="Arial" w:hAnsi="Arial" w:cs="Arial"/>
        <w:bCs/>
        <w:sz w:val="24"/>
        <w:szCs w:val="24"/>
        <w:lang w:val="x-none"/>
      </w:rPr>
      <w:t>U</w:t>
    </w:r>
    <w:r w:rsidR="00EB0D11">
      <w:rPr>
        <w:rFonts w:ascii="Arial" w:hAnsi="Arial" w:cs="Arial"/>
        <w:bCs/>
        <w:sz w:val="24"/>
        <w:szCs w:val="24"/>
        <w:lang w:val="x-none"/>
      </w:rPr>
      <w:t>chwały</w:t>
    </w:r>
    <w:r w:rsidR="006B5282" w:rsidRPr="006B5282">
      <w:rPr>
        <w:rFonts w:ascii="Arial" w:hAnsi="Arial" w:cs="Arial"/>
        <w:bCs/>
        <w:sz w:val="24"/>
        <w:szCs w:val="24"/>
        <w:lang w:val="x-none"/>
      </w:rPr>
      <w:t xml:space="preserve"> nr </w:t>
    </w:r>
    <w:r w:rsidR="00EB0D11">
      <w:rPr>
        <w:rFonts w:ascii="Arial" w:hAnsi="Arial" w:cs="Arial"/>
        <w:bCs/>
        <w:sz w:val="24"/>
        <w:szCs w:val="24"/>
        <w:lang w:val="x-none"/>
      </w:rPr>
      <w:t>62</w:t>
    </w:r>
    <w:r w:rsidR="006B5282" w:rsidRPr="006B5282">
      <w:rPr>
        <w:rFonts w:ascii="Arial" w:hAnsi="Arial" w:cs="Arial"/>
        <w:bCs/>
        <w:sz w:val="24"/>
        <w:szCs w:val="24"/>
        <w:lang w:val="x-none"/>
      </w:rPr>
      <w:t>/2025</w:t>
    </w:r>
    <w:r w:rsidR="00A65865">
      <w:rPr>
        <w:rFonts w:ascii="Arial" w:hAnsi="Arial" w:cs="Arial"/>
        <w:bCs/>
        <w:sz w:val="24"/>
        <w:szCs w:val="24"/>
        <w:lang w:val="x-none"/>
      </w:rPr>
      <w:t xml:space="preserve"> </w:t>
    </w:r>
    <w:r w:rsidR="00A65865">
      <w:rPr>
        <w:rFonts w:ascii="Arial" w:hAnsi="Arial"/>
        <w:bCs/>
        <w:sz w:val="24"/>
      </w:rPr>
      <w:t xml:space="preserve">KM FEdKP 2021-2027 </w:t>
    </w:r>
    <w:r w:rsidR="00EB0D11" w:rsidRPr="00EB0D11">
      <w:rPr>
        <w:rFonts w:ascii="Arial" w:hAnsi="Arial" w:cs="Arial"/>
        <w:bCs/>
        <w:sz w:val="24"/>
        <w:szCs w:val="24"/>
        <w:lang w:val="x-none"/>
      </w:rPr>
      <w:t>z 17 czerwca 2025 r</w:t>
    </w:r>
    <w:r w:rsidR="006B5282" w:rsidRPr="006B5282">
      <w:rPr>
        <w:rFonts w:ascii="Arial" w:hAnsi="Arial" w:cs="Arial"/>
        <w:bCs/>
        <w:sz w:val="24"/>
        <w:szCs w:val="24"/>
        <w:lang w:val="x-none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BF22CB"/>
    <w:multiLevelType w:val="hybridMultilevel"/>
    <w:tmpl w:val="9B905BE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F3910"/>
    <w:multiLevelType w:val="hybridMultilevel"/>
    <w:tmpl w:val="426A6B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74B6A"/>
    <w:multiLevelType w:val="hybridMultilevel"/>
    <w:tmpl w:val="CAD4C17A"/>
    <w:lvl w:ilvl="0" w:tplc="A06496F0">
      <w:start w:val="1"/>
      <w:numFmt w:val="bullet"/>
      <w:lvlText w:val="-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EBB210C"/>
    <w:multiLevelType w:val="hybridMultilevel"/>
    <w:tmpl w:val="1BB65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433E2"/>
    <w:multiLevelType w:val="hybridMultilevel"/>
    <w:tmpl w:val="9C04D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D4BB3"/>
    <w:multiLevelType w:val="hybridMultilevel"/>
    <w:tmpl w:val="8CD2F8A2"/>
    <w:lvl w:ilvl="0" w:tplc="5EFEAE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874BC"/>
    <w:multiLevelType w:val="hybridMultilevel"/>
    <w:tmpl w:val="3266EB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71158"/>
    <w:multiLevelType w:val="hybridMultilevel"/>
    <w:tmpl w:val="1A2E9A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3443B"/>
    <w:multiLevelType w:val="hybridMultilevel"/>
    <w:tmpl w:val="77EE5BB4"/>
    <w:lvl w:ilvl="0" w:tplc="686EC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3F42904"/>
    <w:multiLevelType w:val="hybridMultilevel"/>
    <w:tmpl w:val="8BACE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342FF6"/>
    <w:multiLevelType w:val="hybridMultilevel"/>
    <w:tmpl w:val="5CE8A8CA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56F6B"/>
    <w:multiLevelType w:val="multilevel"/>
    <w:tmpl w:val="64556F6B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E04D0"/>
    <w:multiLevelType w:val="hybridMultilevel"/>
    <w:tmpl w:val="BCB4E99A"/>
    <w:lvl w:ilvl="0" w:tplc="6FD0F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C7CBF"/>
    <w:multiLevelType w:val="hybridMultilevel"/>
    <w:tmpl w:val="29BEB182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A10353D"/>
    <w:multiLevelType w:val="hybridMultilevel"/>
    <w:tmpl w:val="3D84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C6282A"/>
    <w:multiLevelType w:val="hybridMultilevel"/>
    <w:tmpl w:val="3FDC4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42EC2"/>
    <w:multiLevelType w:val="hybridMultilevel"/>
    <w:tmpl w:val="1924F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374877">
    <w:abstractNumId w:val="32"/>
  </w:num>
  <w:num w:numId="2" w16cid:durableId="2103796557">
    <w:abstractNumId w:val="9"/>
  </w:num>
  <w:num w:numId="3" w16cid:durableId="1577669966">
    <w:abstractNumId w:val="29"/>
  </w:num>
  <w:num w:numId="4" w16cid:durableId="1300838228">
    <w:abstractNumId w:val="5"/>
  </w:num>
  <w:num w:numId="5" w16cid:durableId="1281179080">
    <w:abstractNumId w:val="21"/>
  </w:num>
  <w:num w:numId="6" w16cid:durableId="1648240627">
    <w:abstractNumId w:val="28"/>
  </w:num>
  <w:num w:numId="7" w16cid:durableId="1105080061">
    <w:abstractNumId w:val="42"/>
  </w:num>
  <w:num w:numId="8" w16cid:durableId="1717196915">
    <w:abstractNumId w:val="24"/>
  </w:num>
  <w:num w:numId="9" w16cid:durableId="2111201466">
    <w:abstractNumId w:val="34"/>
  </w:num>
  <w:num w:numId="10" w16cid:durableId="411435524">
    <w:abstractNumId w:val="3"/>
  </w:num>
  <w:num w:numId="11" w16cid:durableId="1906988666">
    <w:abstractNumId w:val="30"/>
  </w:num>
  <w:num w:numId="12" w16cid:durableId="1308317356">
    <w:abstractNumId w:val="7"/>
  </w:num>
  <w:num w:numId="13" w16cid:durableId="1534224840">
    <w:abstractNumId w:val="20"/>
  </w:num>
  <w:num w:numId="14" w16cid:durableId="1832213431">
    <w:abstractNumId w:val="2"/>
  </w:num>
  <w:num w:numId="15" w16cid:durableId="885020569">
    <w:abstractNumId w:val="38"/>
  </w:num>
  <w:num w:numId="16" w16cid:durableId="1220357099">
    <w:abstractNumId w:val="46"/>
  </w:num>
  <w:num w:numId="17" w16cid:durableId="163588612">
    <w:abstractNumId w:val="47"/>
  </w:num>
  <w:num w:numId="18" w16cid:durableId="435558574">
    <w:abstractNumId w:val="19"/>
  </w:num>
  <w:num w:numId="19" w16cid:durableId="209609059">
    <w:abstractNumId w:val="18"/>
  </w:num>
  <w:num w:numId="20" w16cid:durableId="1680304773">
    <w:abstractNumId w:val="22"/>
  </w:num>
  <w:num w:numId="21" w16cid:durableId="1288270304">
    <w:abstractNumId w:val="36"/>
  </w:num>
  <w:num w:numId="22" w16cid:durableId="1683051178">
    <w:abstractNumId w:val="0"/>
  </w:num>
  <w:num w:numId="23" w16cid:durableId="116724554">
    <w:abstractNumId w:val="31"/>
  </w:num>
  <w:num w:numId="24" w16cid:durableId="960502627">
    <w:abstractNumId w:val="26"/>
  </w:num>
  <w:num w:numId="25" w16cid:durableId="1547067092">
    <w:abstractNumId w:val="23"/>
  </w:num>
  <w:num w:numId="26" w16cid:durableId="659700660">
    <w:abstractNumId w:val="8"/>
  </w:num>
  <w:num w:numId="27" w16cid:durableId="936912519">
    <w:abstractNumId w:val="35"/>
  </w:num>
  <w:num w:numId="28" w16cid:durableId="1256011081">
    <w:abstractNumId w:val="44"/>
  </w:num>
  <w:num w:numId="29" w16cid:durableId="1649363210">
    <w:abstractNumId w:val="41"/>
  </w:num>
  <w:num w:numId="30" w16cid:durableId="1217819513">
    <w:abstractNumId w:val="27"/>
  </w:num>
  <w:num w:numId="31" w16cid:durableId="977496685">
    <w:abstractNumId w:val="16"/>
  </w:num>
  <w:num w:numId="32" w16cid:durableId="318315777">
    <w:abstractNumId w:val="43"/>
  </w:num>
  <w:num w:numId="33" w16cid:durableId="1795173925">
    <w:abstractNumId w:val="12"/>
  </w:num>
  <w:num w:numId="34" w16cid:durableId="1803425751">
    <w:abstractNumId w:val="45"/>
  </w:num>
  <w:num w:numId="35" w16cid:durableId="1476218014">
    <w:abstractNumId w:val="10"/>
  </w:num>
  <w:num w:numId="36" w16cid:durableId="451482341">
    <w:abstractNumId w:val="1"/>
  </w:num>
  <w:num w:numId="37" w16cid:durableId="359092500">
    <w:abstractNumId w:val="39"/>
  </w:num>
  <w:num w:numId="38" w16cid:durableId="544954530">
    <w:abstractNumId w:val="11"/>
  </w:num>
  <w:num w:numId="39" w16cid:durableId="256015630">
    <w:abstractNumId w:val="17"/>
  </w:num>
  <w:num w:numId="40" w16cid:durableId="1291088371">
    <w:abstractNumId w:val="4"/>
  </w:num>
  <w:num w:numId="41" w16cid:durableId="985278603">
    <w:abstractNumId w:val="14"/>
  </w:num>
  <w:num w:numId="42" w16cid:durableId="172232344">
    <w:abstractNumId w:val="13"/>
  </w:num>
  <w:num w:numId="43" w16cid:durableId="57410692">
    <w:abstractNumId w:val="6"/>
  </w:num>
  <w:num w:numId="44" w16cid:durableId="1579442482">
    <w:abstractNumId w:val="40"/>
  </w:num>
  <w:num w:numId="45" w16cid:durableId="62799811">
    <w:abstractNumId w:val="33"/>
  </w:num>
  <w:num w:numId="46" w16cid:durableId="1295214607">
    <w:abstractNumId w:val="37"/>
  </w:num>
  <w:num w:numId="47" w16cid:durableId="1507012928">
    <w:abstractNumId w:val="15"/>
  </w:num>
  <w:num w:numId="48" w16cid:durableId="414208115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5B81"/>
    <w:rsid w:val="000060A9"/>
    <w:rsid w:val="000065B3"/>
    <w:rsid w:val="00006914"/>
    <w:rsid w:val="000109D6"/>
    <w:rsid w:val="00011144"/>
    <w:rsid w:val="00011B12"/>
    <w:rsid w:val="00014DF0"/>
    <w:rsid w:val="00016679"/>
    <w:rsid w:val="000173E6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532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068"/>
    <w:rsid w:val="0005205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D82"/>
    <w:rsid w:val="00070C42"/>
    <w:rsid w:val="00070E97"/>
    <w:rsid w:val="00071696"/>
    <w:rsid w:val="000719B7"/>
    <w:rsid w:val="000723C9"/>
    <w:rsid w:val="000739BB"/>
    <w:rsid w:val="00073DFE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2EF9"/>
    <w:rsid w:val="00083329"/>
    <w:rsid w:val="00083BA1"/>
    <w:rsid w:val="00084A7A"/>
    <w:rsid w:val="00085328"/>
    <w:rsid w:val="000856D3"/>
    <w:rsid w:val="00087144"/>
    <w:rsid w:val="00090485"/>
    <w:rsid w:val="00092099"/>
    <w:rsid w:val="000926D1"/>
    <w:rsid w:val="00092E90"/>
    <w:rsid w:val="00094415"/>
    <w:rsid w:val="00094C7A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2E7"/>
    <w:rsid w:val="000A4E6A"/>
    <w:rsid w:val="000B0BA9"/>
    <w:rsid w:val="000B12E4"/>
    <w:rsid w:val="000B1D05"/>
    <w:rsid w:val="000B31D5"/>
    <w:rsid w:val="000B3BE5"/>
    <w:rsid w:val="000B5E43"/>
    <w:rsid w:val="000B6B8E"/>
    <w:rsid w:val="000B786A"/>
    <w:rsid w:val="000B79E6"/>
    <w:rsid w:val="000C356A"/>
    <w:rsid w:val="000C3776"/>
    <w:rsid w:val="000C4789"/>
    <w:rsid w:val="000C57A6"/>
    <w:rsid w:val="000C5C11"/>
    <w:rsid w:val="000C6679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CA3"/>
    <w:rsid w:val="000E14E8"/>
    <w:rsid w:val="000E2130"/>
    <w:rsid w:val="000E24DF"/>
    <w:rsid w:val="000E29B4"/>
    <w:rsid w:val="000E308B"/>
    <w:rsid w:val="000E3E20"/>
    <w:rsid w:val="000E602E"/>
    <w:rsid w:val="000E6EA0"/>
    <w:rsid w:val="000E76F2"/>
    <w:rsid w:val="000E7C54"/>
    <w:rsid w:val="000F14ED"/>
    <w:rsid w:val="000F1D24"/>
    <w:rsid w:val="000F2C45"/>
    <w:rsid w:val="000F35F5"/>
    <w:rsid w:val="000F5B20"/>
    <w:rsid w:val="000F7BB0"/>
    <w:rsid w:val="0010120E"/>
    <w:rsid w:val="001041B4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B27"/>
    <w:rsid w:val="00124AA3"/>
    <w:rsid w:val="00124BF7"/>
    <w:rsid w:val="001257CF"/>
    <w:rsid w:val="0012588A"/>
    <w:rsid w:val="00127D76"/>
    <w:rsid w:val="00130AD5"/>
    <w:rsid w:val="001313A1"/>
    <w:rsid w:val="001313FC"/>
    <w:rsid w:val="00132BF1"/>
    <w:rsid w:val="00133346"/>
    <w:rsid w:val="001349DB"/>
    <w:rsid w:val="00134A02"/>
    <w:rsid w:val="001354F3"/>
    <w:rsid w:val="00135D08"/>
    <w:rsid w:val="00135DC8"/>
    <w:rsid w:val="00136096"/>
    <w:rsid w:val="0013710E"/>
    <w:rsid w:val="00137690"/>
    <w:rsid w:val="00140249"/>
    <w:rsid w:val="00140C26"/>
    <w:rsid w:val="00141E9C"/>
    <w:rsid w:val="00142CDA"/>
    <w:rsid w:val="0014395E"/>
    <w:rsid w:val="0014592B"/>
    <w:rsid w:val="00145EB7"/>
    <w:rsid w:val="00146606"/>
    <w:rsid w:val="00146BF3"/>
    <w:rsid w:val="00147828"/>
    <w:rsid w:val="00152458"/>
    <w:rsid w:val="00153C0A"/>
    <w:rsid w:val="001549ED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AC4"/>
    <w:rsid w:val="00190C46"/>
    <w:rsid w:val="0019164F"/>
    <w:rsid w:val="00191786"/>
    <w:rsid w:val="00192429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7C"/>
    <w:rsid w:val="001A7C70"/>
    <w:rsid w:val="001B107C"/>
    <w:rsid w:val="001B27A7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3B97"/>
    <w:rsid w:val="001D46CD"/>
    <w:rsid w:val="001D4B49"/>
    <w:rsid w:val="001D4CD9"/>
    <w:rsid w:val="001D4EFF"/>
    <w:rsid w:val="001D5770"/>
    <w:rsid w:val="001D73F9"/>
    <w:rsid w:val="001E1C9A"/>
    <w:rsid w:val="001E2370"/>
    <w:rsid w:val="001E23BF"/>
    <w:rsid w:val="001E2A23"/>
    <w:rsid w:val="001E3ADD"/>
    <w:rsid w:val="001E3D50"/>
    <w:rsid w:val="001E4A7B"/>
    <w:rsid w:val="001E6AAB"/>
    <w:rsid w:val="001E6F91"/>
    <w:rsid w:val="001E73FB"/>
    <w:rsid w:val="001E744D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05A"/>
    <w:rsid w:val="001F763D"/>
    <w:rsid w:val="001F7C23"/>
    <w:rsid w:val="00200E12"/>
    <w:rsid w:val="00200ED8"/>
    <w:rsid w:val="002017C5"/>
    <w:rsid w:val="002023CD"/>
    <w:rsid w:val="00204DC2"/>
    <w:rsid w:val="00205A2A"/>
    <w:rsid w:val="00205A86"/>
    <w:rsid w:val="002064AC"/>
    <w:rsid w:val="00206686"/>
    <w:rsid w:val="002072FB"/>
    <w:rsid w:val="00211DF1"/>
    <w:rsid w:val="00212CB3"/>
    <w:rsid w:val="00213312"/>
    <w:rsid w:val="00215738"/>
    <w:rsid w:val="00215EE2"/>
    <w:rsid w:val="002166CE"/>
    <w:rsid w:val="00216D0F"/>
    <w:rsid w:val="00217C8E"/>
    <w:rsid w:val="002205CE"/>
    <w:rsid w:val="00220643"/>
    <w:rsid w:val="002216C9"/>
    <w:rsid w:val="00222C1C"/>
    <w:rsid w:val="002248F4"/>
    <w:rsid w:val="002250AE"/>
    <w:rsid w:val="00225188"/>
    <w:rsid w:val="00225D21"/>
    <w:rsid w:val="00226015"/>
    <w:rsid w:val="00226355"/>
    <w:rsid w:val="00226BFB"/>
    <w:rsid w:val="00226E0A"/>
    <w:rsid w:val="00226F0A"/>
    <w:rsid w:val="002301FC"/>
    <w:rsid w:val="002311A2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0D50"/>
    <w:rsid w:val="00241525"/>
    <w:rsid w:val="0024296A"/>
    <w:rsid w:val="00242D41"/>
    <w:rsid w:val="00243C37"/>
    <w:rsid w:val="00246B6E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B3A"/>
    <w:rsid w:val="0026200B"/>
    <w:rsid w:val="0026248A"/>
    <w:rsid w:val="0026369F"/>
    <w:rsid w:val="002646C9"/>
    <w:rsid w:val="0026505D"/>
    <w:rsid w:val="00265574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68B"/>
    <w:rsid w:val="00275C5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F32"/>
    <w:rsid w:val="002844F4"/>
    <w:rsid w:val="00284BE9"/>
    <w:rsid w:val="0028733D"/>
    <w:rsid w:val="00287F62"/>
    <w:rsid w:val="0029078F"/>
    <w:rsid w:val="0029178C"/>
    <w:rsid w:val="0029409B"/>
    <w:rsid w:val="00294A58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5464"/>
    <w:rsid w:val="002A68A7"/>
    <w:rsid w:val="002A68DC"/>
    <w:rsid w:val="002A6FD7"/>
    <w:rsid w:val="002B0DF5"/>
    <w:rsid w:val="002B1EEE"/>
    <w:rsid w:val="002B282B"/>
    <w:rsid w:val="002B2C68"/>
    <w:rsid w:val="002B4A7D"/>
    <w:rsid w:val="002B5482"/>
    <w:rsid w:val="002B722C"/>
    <w:rsid w:val="002B7370"/>
    <w:rsid w:val="002B768F"/>
    <w:rsid w:val="002B7D66"/>
    <w:rsid w:val="002C0CE4"/>
    <w:rsid w:val="002C1078"/>
    <w:rsid w:val="002C19DB"/>
    <w:rsid w:val="002C2048"/>
    <w:rsid w:val="002C2309"/>
    <w:rsid w:val="002C2AF9"/>
    <w:rsid w:val="002C2CE8"/>
    <w:rsid w:val="002C3BB2"/>
    <w:rsid w:val="002C421B"/>
    <w:rsid w:val="002C50E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21B2"/>
    <w:rsid w:val="002E3A6D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C27"/>
    <w:rsid w:val="00307B5B"/>
    <w:rsid w:val="003101B3"/>
    <w:rsid w:val="00310B86"/>
    <w:rsid w:val="00312240"/>
    <w:rsid w:val="003128EE"/>
    <w:rsid w:val="00314252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C0A"/>
    <w:rsid w:val="00334045"/>
    <w:rsid w:val="00334A65"/>
    <w:rsid w:val="00334A9D"/>
    <w:rsid w:val="00335C97"/>
    <w:rsid w:val="00335EC9"/>
    <w:rsid w:val="00335F39"/>
    <w:rsid w:val="0033632E"/>
    <w:rsid w:val="00342DB1"/>
    <w:rsid w:val="00343082"/>
    <w:rsid w:val="00343BEA"/>
    <w:rsid w:val="003457CD"/>
    <w:rsid w:val="00345DDF"/>
    <w:rsid w:val="00346152"/>
    <w:rsid w:val="00346552"/>
    <w:rsid w:val="00346879"/>
    <w:rsid w:val="003475A3"/>
    <w:rsid w:val="00347BEC"/>
    <w:rsid w:val="00347DB2"/>
    <w:rsid w:val="00347E3C"/>
    <w:rsid w:val="00347EA3"/>
    <w:rsid w:val="00350347"/>
    <w:rsid w:val="003505D0"/>
    <w:rsid w:val="003509E9"/>
    <w:rsid w:val="0035336E"/>
    <w:rsid w:val="0035648F"/>
    <w:rsid w:val="00356D81"/>
    <w:rsid w:val="00357B85"/>
    <w:rsid w:val="003604E5"/>
    <w:rsid w:val="00360FA9"/>
    <w:rsid w:val="0036321E"/>
    <w:rsid w:val="00363335"/>
    <w:rsid w:val="003635F5"/>
    <w:rsid w:val="003636A9"/>
    <w:rsid w:val="00363983"/>
    <w:rsid w:val="003639A4"/>
    <w:rsid w:val="00363AC8"/>
    <w:rsid w:val="00364B7C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52B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8D9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0824"/>
    <w:rsid w:val="003B34CD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4F67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6AE"/>
    <w:rsid w:val="003E0D1F"/>
    <w:rsid w:val="003E1574"/>
    <w:rsid w:val="003E1D1F"/>
    <w:rsid w:val="003E24EA"/>
    <w:rsid w:val="003E293B"/>
    <w:rsid w:val="003E3F6B"/>
    <w:rsid w:val="003E4557"/>
    <w:rsid w:val="003E46A9"/>
    <w:rsid w:val="003E4803"/>
    <w:rsid w:val="003E4AB3"/>
    <w:rsid w:val="003E5650"/>
    <w:rsid w:val="003E5790"/>
    <w:rsid w:val="003E5B82"/>
    <w:rsid w:val="003E6A6F"/>
    <w:rsid w:val="003E6FE4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E73"/>
    <w:rsid w:val="00404BA4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AA5"/>
    <w:rsid w:val="00424B68"/>
    <w:rsid w:val="00425BD2"/>
    <w:rsid w:val="00425C12"/>
    <w:rsid w:val="00425C4E"/>
    <w:rsid w:val="004266F2"/>
    <w:rsid w:val="00427516"/>
    <w:rsid w:val="00427BA0"/>
    <w:rsid w:val="00430718"/>
    <w:rsid w:val="00430761"/>
    <w:rsid w:val="004313D2"/>
    <w:rsid w:val="0043151E"/>
    <w:rsid w:val="00431C9C"/>
    <w:rsid w:val="004328BD"/>
    <w:rsid w:val="0043330A"/>
    <w:rsid w:val="00434209"/>
    <w:rsid w:val="00434B65"/>
    <w:rsid w:val="00434E72"/>
    <w:rsid w:val="00435334"/>
    <w:rsid w:val="00435A75"/>
    <w:rsid w:val="00436067"/>
    <w:rsid w:val="00436A8F"/>
    <w:rsid w:val="00437360"/>
    <w:rsid w:val="0044097D"/>
    <w:rsid w:val="004417A3"/>
    <w:rsid w:val="0044198C"/>
    <w:rsid w:val="00441FC4"/>
    <w:rsid w:val="0044312D"/>
    <w:rsid w:val="00443B56"/>
    <w:rsid w:val="0044461B"/>
    <w:rsid w:val="00444E32"/>
    <w:rsid w:val="00444F02"/>
    <w:rsid w:val="00445334"/>
    <w:rsid w:val="00446A39"/>
    <w:rsid w:val="004478E4"/>
    <w:rsid w:val="004503CC"/>
    <w:rsid w:val="004528D0"/>
    <w:rsid w:val="00452919"/>
    <w:rsid w:val="00452BBB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0A53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2A2"/>
    <w:rsid w:val="00472B37"/>
    <w:rsid w:val="00473088"/>
    <w:rsid w:val="004749D9"/>
    <w:rsid w:val="00475854"/>
    <w:rsid w:val="0047602B"/>
    <w:rsid w:val="00477E34"/>
    <w:rsid w:val="00480798"/>
    <w:rsid w:val="0048148D"/>
    <w:rsid w:val="004825E0"/>
    <w:rsid w:val="00482C2E"/>
    <w:rsid w:val="00484C93"/>
    <w:rsid w:val="00486380"/>
    <w:rsid w:val="0048644C"/>
    <w:rsid w:val="004865F1"/>
    <w:rsid w:val="00486D7B"/>
    <w:rsid w:val="0049024D"/>
    <w:rsid w:val="004904DD"/>
    <w:rsid w:val="004948B8"/>
    <w:rsid w:val="004951FC"/>
    <w:rsid w:val="0049599F"/>
    <w:rsid w:val="00495EFA"/>
    <w:rsid w:val="004973B5"/>
    <w:rsid w:val="004976B6"/>
    <w:rsid w:val="004A0F68"/>
    <w:rsid w:val="004A106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9CC"/>
    <w:rsid w:val="004B435A"/>
    <w:rsid w:val="004B493F"/>
    <w:rsid w:val="004B4E2A"/>
    <w:rsid w:val="004B6930"/>
    <w:rsid w:val="004B6A5D"/>
    <w:rsid w:val="004B7AA9"/>
    <w:rsid w:val="004C0702"/>
    <w:rsid w:val="004C0C2B"/>
    <w:rsid w:val="004C2006"/>
    <w:rsid w:val="004C205D"/>
    <w:rsid w:val="004C429E"/>
    <w:rsid w:val="004C5093"/>
    <w:rsid w:val="004C54CD"/>
    <w:rsid w:val="004C563D"/>
    <w:rsid w:val="004C7A15"/>
    <w:rsid w:val="004D0F8D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7D1"/>
    <w:rsid w:val="004D7859"/>
    <w:rsid w:val="004D7E27"/>
    <w:rsid w:val="004E1DFA"/>
    <w:rsid w:val="004E232C"/>
    <w:rsid w:val="004E3A35"/>
    <w:rsid w:val="004E3A6D"/>
    <w:rsid w:val="004E3FAD"/>
    <w:rsid w:val="004E45FE"/>
    <w:rsid w:val="004E495D"/>
    <w:rsid w:val="004E4B6C"/>
    <w:rsid w:val="004E509D"/>
    <w:rsid w:val="004E65C0"/>
    <w:rsid w:val="004F01D6"/>
    <w:rsid w:val="004F0E3F"/>
    <w:rsid w:val="004F1CD9"/>
    <w:rsid w:val="004F3F95"/>
    <w:rsid w:val="004F42AE"/>
    <w:rsid w:val="004F50EA"/>
    <w:rsid w:val="004F653F"/>
    <w:rsid w:val="004F6AE9"/>
    <w:rsid w:val="004F6D9D"/>
    <w:rsid w:val="00500076"/>
    <w:rsid w:val="00500FB0"/>
    <w:rsid w:val="005013B3"/>
    <w:rsid w:val="005018EC"/>
    <w:rsid w:val="00503168"/>
    <w:rsid w:val="0050484D"/>
    <w:rsid w:val="00505150"/>
    <w:rsid w:val="005051ED"/>
    <w:rsid w:val="00505803"/>
    <w:rsid w:val="00507B1D"/>
    <w:rsid w:val="00510313"/>
    <w:rsid w:val="00511230"/>
    <w:rsid w:val="005115B8"/>
    <w:rsid w:val="00512587"/>
    <w:rsid w:val="005147D2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508D"/>
    <w:rsid w:val="00526F68"/>
    <w:rsid w:val="00527C97"/>
    <w:rsid w:val="00527F64"/>
    <w:rsid w:val="0053003E"/>
    <w:rsid w:val="00530922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4C53"/>
    <w:rsid w:val="00545A4C"/>
    <w:rsid w:val="0054631E"/>
    <w:rsid w:val="005477D3"/>
    <w:rsid w:val="00547F60"/>
    <w:rsid w:val="005511B5"/>
    <w:rsid w:val="00552265"/>
    <w:rsid w:val="00552850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4CA"/>
    <w:rsid w:val="00577697"/>
    <w:rsid w:val="005776E8"/>
    <w:rsid w:val="005777D5"/>
    <w:rsid w:val="00577E40"/>
    <w:rsid w:val="00577E56"/>
    <w:rsid w:val="00580902"/>
    <w:rsid w:val="00580E17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0EEF"/>
    <w:rsid w:val="00591B15"/>
    <w:rsid w:val="00591DFA"/>
    <w:rsid w:val="00591E6A"/>
    <w:rsid w:val="005932A0"/>
    <w:rsid w:val="00595C8F"/>
    <w:rsid w:val="00596757"/>
    <w:rsid w:val="00596809"/>
    <w:rsid w:val="00596AD0"/>
    <w:rsid w:val="00596C15"/>
    <w:rsid w:val="00597380"/>
    <w:rsid w:val="005A0B6F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0F0"/>
    <w:rsid w:val="005B54B3"/>
    <w:rsid w:val="005B6C4B"/>
    <w:rsid w:val="005B741A"/>
    <w:rsid w:val="005B76EE"/>
    <w:rsid w:val="005B7CE5"/>
    <w:rsid w:val="005C025F"/>
    <w:rsid w:val="005C0930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8B1"/>
    <w:rsid w:val="005D5E65"/>
    <w:rsid w:val="005D6B8D"/>
    <w:rsid w:val="005D6EB8"/>
    <w:rsid w:val="005D7CDD"/>
    <w:rsid w:val="005E070E"/>
    <w:rsid w:val="005E0939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76F"/>
    <w:rsid w:val="005F475A"/>
    <w:rsid w:val="005F4A89"/>
    <w:rsid w:val="005F5A65"/>
    <w:rsid w:val="005F5F96"/>
    <w:rsid w:val="005F60B3"/>
    <w:rsid w:val="005F6606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3A9"/>
    <w:rsid w:val="006054D7"/>
    <w:rsid w:val="0060663C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175BE"/>
    <w:rsid w:val="00620242"/>
    <w:rsid w:val="00620555"/>
    <w:rsid w:val="00621836"/>
    <w:rsid w:val="006228F4"/>
    <w:rsid w:val="00622D71"/>
    <w:rsid w:val="006231DA"/>
    <w:rsid w:val="0062353A"/>
    <w:rsid w:val="00624920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36FA"/>
    <w:rsid w:val="00643A95"/>
    <w:rsid w:val="00643BD6"/>
    <w:rsid w:val="0064451B"/>
    <w:rsid w:val="0064651E"/>
    <w:rsid w:val="00646F63"/>
    <w:rsid w:val="00647170"/>
    <w:rsid w:val="00647B2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2475"/>
    <w:rsid w:val="00663773"/>
    <w:rsid w:val="006640F9"/>
    <w:rsid w:val="006642D0"/>
    <w:rsid w:val="0066452B"/>
    <w:rsid w:val="0066669A"/>
    <w:rsid w:val="00666959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FEB"/>
    <w:rsid w:val="00676F7A"/>
    <w:rsid w:val="006800B9"/>
    <w:rsid w:val="00680D8F"/>
    <w:rsid w:val="0068173C"/>
    <w:rsid w:val="006823BC"/>
    <w:rsid w:val="00682BD1"/>
    <w:rsid w:val="0068347C"/>
    <w:rsid w:val="0068375B"/>
    <w:rsid w:val="00683835"/>
    <w:rsid w:val="00683900"/>
    <w:rsid w:val="00683A6E"/>
    <w:rsid w:val="00683B60"/>
    <w:rsid w:val="00683D23"/>
    <w:rsid w:val="00684112"/>
    <w:rsid w:val="006860E9"/>
    <w:rsid w:val="006861E6"/>
    <w:rsid w:val="006864BD"/>
    <w:rsid w:val="006865D0"/>
    <w:rsid w:val="00687526"/>
    <w:rsid w:val="00690D05"/>
    <w:rsid w:val="00690D33"/>
    <w:rsid w:val="00691A7B"/>
    <w:rsid w:val="00692E23"/>
    <w:rsid w:val="00693EBA"/>
    <w:rsid w:val="00694505"/>
    <w:rsid w:val="006945EA"/>
    <w:rsid w:val="00694BF9"/>
    <w:rsid w:val="006950C0"/>
    <w:rsid w:val="00696085"/>
    <w:rsid w:val="00697E29"/>
    <w:rsid w:val="006A0B64"/>
    <w:rsid w:val="006A0DCE"/>
    <w:rsid w:val="006A1076"/>
    <w:rsid w:val="006A1FAC"/>
    <w:rsid w:val="006A2D70"/>
    <w:rsid w:val="006A36A9"/>
    <w:rsid w:val="006A5904"/>
    <w:rsid w:val="006A64AF"/>
    <w:rsid w:val="006A7054"/>
    <w:rsid w:val="006B0DC7"/>
    <w:rsid w:val="006B1661"/>
    <w:rsid w:val="006B31BE"/>
    <w:rsid w:val="006B40D1"/>
    <w:rsid w:val="006B4251"/>
    <w:rsid w:val="006B4931"/>
    <w:rsid w:val="006B5282"/>
    <w:rsid w:val="006B6173"/>
    <w:rsid w:val="006B667C"/>
    <w:rsid w:val="006B73FE"/>
    <w:rsid w:val="006B74F1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5858"/>
    <w:rsid w:val="006D611E"/>
    <w:rsid w:val="006D7EF9"/>
    <w:rsid w:val="006E016D"/>
    <w:rsid w:val="006E0941"/>
    <w:rsid w:val="006E0B80"/>
    <w:rsid w:val="006E1F7B"/>
    <w:rsid w:val="006E293B"/>
    <w:rsid w:val="006E2F29"/>
    <w:rsid w:val="006E39C5"/>
    <w:rsid w:val="006E4A20"/>
    <w:rsid w:val="006E4B05"/>
    <w:rsid w:val="006E4D85"/>
    <w:rsid w:val="006E66EE"/>
    <w:rsid w:val="006E758B"/>
    <w:rsid w:val="006E75D7"/>
    <w:rsid w:val="006F05B9"/>
    <w:rsid w:val="006F0A63"/>
    <w:rsid w:val="006F1C26"/>
    <w:rsid w:val="006F1C4A"/>
    <w:rsid w:val="006F206C"/>
    <w:rsid w:val="006F253D"/>
    <w:rsid w:val="006F2EA1"/>
    <w:rsid w:val="006F2F21"/>
    <w:rsid w:val="006F3206"/>
    <w:rsid w:val="006F5965"/>
    <w:rsid w:val="006F6464"/>
    <w:rsid w:val="006F7150"/>
    <w:rsid w:val="006F728E"/>
    <w:rsid w:val="006F7491"/>
    <w:rsid w:val="006F7AFF"/>
    <w:rsid w:val="00701F5D"/>
    <w:rsid w:val="00704036"/>
    <w:rsid w:val="00704206"/>
    <w:rsid w:val="007048E1"/>
    <w:rsid w:val="00704905"/>
    <w:rsid w:val="00706592"/>
    <w:rsid w:val="00706CCF"/>
    <w:rsid w:val="007077C1"/>
    <w:rsid w:val="00707D40"/>
    <w:rsid w:val="00710AEE"/>
    <w:rsid w:val="00711481"/>
    <w:rsid w:val="00712EAC"/>
    <w:rsid w:val="00713002"/>
    <w:rsid w:val="007136D5"/>
    <w:rsid w:val="007140CC"/>
    <w:rsid w:val="0071446A"/>
    <w:rsid w:val="007148DE"/>
    <w:rsid w:val="00714BF5"/>
    <w:rsid w:val="00717D79"/>
    <w:rsid w:val="00720A65"/>
    <w:rsid w:val="00722167"/>
    <w:rsid w:val="00722B76"/>
    <w:rsid w:val="007233A5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6DF"/>
    <w:rsid w:val="00735A62"/>
    <w:rsid w:val="00735CD9"/>
    <w:rsid w:val="00736741"/>
    <w:rsid w:val="00736A32"/>
    <w:rsid w:val="00740077"/>
    <w:rsid w:val="007410E3"/>
    <w:rsid w:val="0074151C"/>
    <w:rsid w:val="007428AA"/>
    <w:rsid w:val="007435B1"/>
    <w:rsid w:val="00744419"/>
    <w:rsid w:val="00744726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166B"/>
    <w:rsid w:val="00761C21"/>
    <w:rsid w:val="00761CBD"/>
    <w:rsid w:val="00762BCF"/>
    <w:rsid w:val="00763B8A"/>
    <w:rsid w:val="00764368"/>
    <w:rsid w:val="007650B9"/>
    <w:rsid w:val="007662D8"/>
    <w:rsid w:val="00766A95"/>
    <w:rsid w:val="00766AB7"/>
    <w:rsid w:val="00766E09"/>
    <w:rsid w:val="007677C9"/>
    <w:rsid w:val="00767E9E"/>
    <w:rsid w:val="007702F7"/>
    <w:rsid w:val="00770AA3"/>
    <w:rsid w:val="00770C07"/>
    <w:rsid w:val="00772123"/>
    <w:rsid w:val="00773A9F"/>
    <w:rsid w:val="007749FB"/>
    <w:rsid w:val="007750C5"/>
    <w:rsid w:val="00775658"/>
    <w:rsid w:val="007760DA"/>
    <w:rsid w:val="00776E52"/>
    <w:rsid w:val="00780771"/>
    <w:rsid w:val="00780CDA"/>
    <w:rsid w:val="00780E84"/>
    <w:rsid w:val="00781F95"/>
    <w:rsid w:val="007820A9"/>
    <w:rsid w:val="007823B6"/>
    <w:rsid w:val="007835F1"/>
    <w:rsid w:val="00783B0C"/>
    <w:rsid w:val="00784623"/>
    <w:rsid w:val="0078496A"/>
    <w:rsid w:val="00785797"/>
    <w:rsid w:val="00786AA4"/>
    <w:rsid w:val="00787DA2"/>
    <w:rsid w:val="007928C6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2FFE"/>
    <w:rsid w:val="007C347F"/>
    <w:rsid w:val="007C3D2D"/>
    <w:rsid w:val="007C4614"/>
    <w:rsid w:val="007C492A"/>
    <w:rsid w:val="007C578F"/>
    <w:rsid w:val="007C57D4"/>
    <w:rsid w:val="007C7799"/>
    <w:rsid w:val="007D3578"/>
    <w:rsid w:val="007D394F"/>
    <w:rsid w:val="007D3A25"/>
    <w:rsid w:val="007D4D18"/>
    <w:rsid w:val="007D66E4"/>
    <w:rsid w:val="007E008A"/>
    <w:rsid w:val="007E0407"/>
    <w:rsid w:val="007E0BF4"/>
    <w:rsid w:val="007E0F9C"/>
    <w:rsid w:val="007E1633"/>
    <w:rsid w:val="007E3207"/>
    <w:rsid w:val="007E42EC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07135"/>
    <w:rsid w:val="00807C77"/>
    <w:rsid w:val="00807FB9"/>
    <w:rsid w:val="00810660"/>
    <w:rsid w:val="00811546"/>
    <w:rsid w:val="00813792"/>
    <w:rsid w:val="00814155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0AC"/>
    <w:rsid w:val="00826486"/>
    <w:rsid w:val="00826B8A"/>
    <w:rsid w:val="00826CE7"/>
    <w:rsid w:val="00831400"/>
    <w:rsid w:val="008339B6"/>
    <w:rsid w:val="00833FFD"/>
    <w:rsid w:val="00834FA1"/>
    <w:rsid w:val="00836872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4CB5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62C"/>
    <w:rsid w:val="00857D4B"/>
    <w:rsid w:val="008613F8"/>
    <w:rsid w:val="0086238E"/>
    <w:rsid w:val="00862640"/>
    <w:rsid w:val="00862AD2"/>
    <w:rsid w:val="00862AEF"/>
    <w:rsid w:val="0086411C"/>
    <w:rsid w:val="00864888"/>
    <w:rsid w:val="00864C9E"/>
    <w:rsid w:val="00865B88"/>
    <w:rsid w:val="00866FB8"/>
    <w:rsid w:val="00867DA8"/>
    <w:rsid w:val="00871775"/>
    <w:rsid w:val="00871A55"/>
    <w:rsid w:val="00873134"/>
    <w:rsid w:val="008731A6"/>
    <w:rsid w:val="00874858"/>
    <w:rsid w:val="00874DAC"/>
    <w:rsid w:val="00874F66"/>
    <w:rsid w:val="008750F3"/>
    <w:rsid w:val="00875BC2"/>
    <w:rsid w:val="00875D00"/>
    <w:rsid w:val="00877A5D"/>
    <w:rsid w:val="00877AAE"/>
    <w:rsid w:val="00877EF0"/>
    <w:rsid w:val="00880F88"/>
    <w:rsid w:val="008812FE"/>
    <w:rsid w:val="00881DE1"/>
    <w:rsid w:val="00883456"/>
    <w:rsid w:val="0088392D"/>
    <w:rsid w:val="00883EFA"/>
    <w:rsid w:val="00883F10"/>
    <w:rsid w:val="0088690D"/>
    <w:rsid w:val="00887289"/>
    <w:rsid w:val="008873B6"/>
    <w:rsid w:val="00890329"/>
    <w:rsid w:val="0089051F"/>
    <w:rsid w:val="008915B8"/>
    <w:rsid w:val="008917F2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221"/>
    <w:rsid w:val="008B132F"/>
    <w:rsid w:val="008B1725"/>
    <w:rsid w:val="008B1AA7"/>
    <w:rsid w:val="008B2A6A"/>
    <w:rsid w:val="008B2E67"/>
    <w:rsid w:val="008B36FC"/>
    <w:rsid w:val="008B4BCB"/>
    <w:rsid w:val="008B5FB6"/>
    <w:rsid w:val="008B745D"/>
    <w:rsid w:val="008B7B65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ABE"/>
    <w:rsid w:val="008E2E90"/>
    <w:rsid w:val="008E349F"/>
    <w:rsid w:val="008E3F86"/>
    <w:rsid w:val="008E77DA"/>
    <w:rsid w:val="008F1233"/>
    <w:rsid w:val="008F12B7"/>
    <w:rsid w:val="008F18A9"/>
    <w:rsid w:val="008F2772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570A"/>
    <w:rsid w:val="009066FD"/>
    <w:rsid w:val="00907670"/>
    <w:rsid w:val="009104AB"/>
    <w:rsid w:val="00911666"/>
    <w:rsid w:val="00911E61"/>
    <w:rsid w:val="00912C34"/>
    <w:rsid w:val="00913BEA"/>
    <w:rsid w:val="00915168"/>
    <w:rsid w:val="00915ACA"/>
    <w:rsid w:val="00916558"/>
    <w:rsid w:val="009166FA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2B7D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4D34"/>
    <w:rsid w:val="00955E08"/>
    <w:rsid w:val="00956616"/>
    <w:rsid w:val="009573A9"/>
    <w:rsid w:val="00957EFE"/>
    <w:rsid w:val="0096078C"/>
    <w:rsid w:val="009608F1"/>
    <w:rsid w:val="00960A89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B45"/>
    <w:rsid w:val="00970428"/>
    <w:rsid w:val="0097137C"/>
    <w:rsid w:val="00971400"/>
    <w:rsid w:val="009718F0"/>
    <w:rsid w:val="00971E57"/>
    <w:rsid w:val="009767D8"/>
    <w:rsid w:val="00976B75"/>
    <w:rsid w:val="009777A4"/>
    <w:rsid w:val="0097794B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92F"/>
    <w:rsid w:val="00985931"/>
    <w:rsid w:val="009860F2"/>
    <w:rsid w:val="009875B2"/>
    <w:rsid w:val="00987ABF"/>
    <w:rsid w:val="00991248"/>
    <w:rsid w:val="0099141A"/>
    <w:rsid w:val="0099191A"/>
    <w:rsid w:val="009923AC"/>
    <w:rsid w:val="00993956"/>
    <w:rsid w:val="009958B7"/>
    <w:rsid w:val="009A04F2"/>
    <w:rsid w:val="009A17E1"/>
    <w:rsid w:val="009A1A1F"/>
    <w:rsid w:val="009A2361"/>
    <w:rsid w:val="009A2B2D"/>
    <w:rsid w:val="009A3DC5"/>
    <w:rsid w:val="009A45DC"/>
    <w:rsid w:val="009A4DA2"/>
    <w:rsid w:val="009A50F7"/>
    <w:rsid w:val="009A6055"/>
    <w:rsid w:val="009B10CE"/>
    <w:rsid w:val="009B120E"/>
    <w:rsid w:val="009B1919"/>
    <w:rsid w:val="009B1A55"/>
    <w:rsid w:val="009B2B81"/>
    <w:rsid w:val="009B2E78"/>
    <w:rsid w:val="009B377D"/>
    <w:rsid w:val="009B3B61"/>
    <w:rsid w:val="009B407F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C7C0B"/>
    <w:rsid w:val="009D082E"/>
    <w:rsid w:val="009D19AB"/>
    <w:rsid w:val="009D20E2"/>
    <w:rsid w:val="009D2574"/>
    <w:rsid w:val="009D2840"/>
    <w:rsid w:val="009D374B"/>
    <w:rsid w:val="009D3A81"/>
    <w:rsid w:val="009D41DF"/>
    <w:rsid w:val="009D5251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506"/>
    <w:rsid w:val="009F7A1E"/>
    <w:rsid w:val="00A0011C"/>
    <w:rsid w:val="00A03164"/>
    <w:rsid w:val="00A062B4"/>
    <w:rsid w:val="00A06F06"/>
    <w:rsid w:val="00A0779B"/>
    <w:rsid w:val="00A1038D"/>
    <w:rsid w:val="00A10939"/>
    <w:rsid w:val="00A1204D"/>
    <w:rsid w:val="00A127F3"/>
    <w:rsid w:val="00A12D07"/>
    <w:rsid w:val="00A13081"/>
    <w:rsid w:val="00A13487"/>
    <w:rsid w:val="00A135C6"/>
    <w:rsid w:val="00A13B5C"/>
    <w:rsid w:val="00A14BAE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4B89"/>
    <w:rsid w:val="00A24CB0"/>
    <w:rsid w:val="00A25E48"/>
    <w:rsid w:val="00A25E7D"/>
    <w:rsid w:val="00A2648E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664"/>
    <w:rsid w:val="00A46933"/>
    <w:rsid w:val="00A46A91"/>
    <w:rsid w:val="00A46B0E"/>
    <w:rsid w:val="00A471B3"/>
    <w:rsid w:val="00A47BEA"/>
    <w:rsid w:val="00A50757"/>
    <w:rsid w:val="00A5076A"/>
    <w:rsid w:val="00A514B6"/>
    <w:rsid w:val="00A52282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5294"/>
    <w:rsid w:val="00A65386"/>
    <w:rsid w:val="00A6569A"/>
    <w:rsid w:val="00A65865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5A76"/>
    <w:rsid w:val="00A95D8E"/>
    <w:rsid w:val="00A96041"/>
    <w:rsid w:val="00A97224"/>
    <w:rsid w:val="00A97617"/>
    <w:rsid w:val="00A97723"/>
    <w:rsid w:val="00A977F5"/>
    <w:rsid w:val="00AA11CA"/>
    <w:rsid w:val="00AA17B3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93C"/>
    <w:rsid w:val="00AB5D7A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C5B"/>
    <w:rsid w:val="00AD44C5"/>
    <w:rsid w:val="00AD48A7"/>
    <w:rsid w:val="00AD4975"/>
    <w:rsid w:val="00AD68AC"/>
    <w:rsid w:val="00AD7C78"/>
    <w:rsid w:val="00AD7EE0"/>
    <w:rsid w:val="00AE0128"/>
    <w:rsid w:val="00AE3EC9"/>
    <w:rsid w:val="00AE4ABD"/>
    <w:rsid w:val="00AE4B44"/>
    <w:rsid w:val="00AE60B2"/>
    <w:rsid w:val="00AE65F9"/>
    <w:rsid w:val="00AE6BB6"/>
    <w:rsid w:val="00AF007E"/>
    <w:rsid w:val="00AF110C"/>
    <w:rsid w:val="00AF1E0A"/>
    <w:rsid w:val="00AF1EB4"/>
    <w:rsid w:val="00AF233D"/>
    <w:rsid w:val="00AF2E37"/>
    <w:rsid w:val="00AF2ECB"/>
    <w:rsid w:val="00AF3768"/>
    <w:rsid w:val="00AF3932"/>
    <w:rsid w:val="00AF406B"/>
    <w:rsid w:val="00AF42A1"/>
    <w:rsid w:val="00AF506B"/>
    <w:rsid w:val="00AF50C8"/>
    <w:rsid w:val="00AF50DE"/>
    <w:rsid w:val="00AF5174"/>
    <w:rsid w:val="00AF581B"/>
    <w:rsid w:val="00AF5BDD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2F78"/>
    <w:rsid w:val="00B046FE"/>
    <w:rsid w:val="00B0486B"/>
    <w:rsid w:val="00B06152"/>
    <w:rsid w:val="00B0660F"/>
    <w:rsid w:val="00B073DD"/>
    <w:rsid w:val="00B10B0D"/>
    <w:rsid w:val="00B12095"/>
    <w:rsid w:val="00B129D5"/>
    <w:rsid w:val="00B13ABC"/>
    <w:rsid w:val="00B13AF3"/>
    <w:rsid w:val="00B14FD7"/>
    <w:rsid w:val="00B167BD"/>
    <w:rsid w:val="00B2055E"/>
    <w:rsid w:val="00B20A1A"/>
    <w:rsid w:val="00B2149E"/>
    <w:rsid w:val="00B21FA1"/>
    <w:rsid w:val="00B22AA4"/>
    <w:rsid w:val="00B23243"/>
    <w:rsid w:val="00B25908"/>
    <w:rsid w:val="00B25B01"/>
    <w:rsid w:val="00B3034B"/>
    <w:rsid w:val="00B303D0"/>
    <w:rsid w:val="00B30EC4"/>
    <w:rsid w:val="00B31800"/>
    <w:rsid w:val="00B31CD5"/>
    <w:rsid w:val="00B32B41"/>
    <w:rsid w:val="00B33723"/>
    <w:rsid w:val="00B354FC"/>
    <w:rsid w:val="00B356E5"/>
    <w:rsid w:val="00B35864"/>
    <w:rsid w:val="00B363EE"/>
    <w:rsid w:val="00B36FA6"/>
    <w:rsid w:val="00B37A7E"/>
    <w:rsid w:val="00B37B05"/>
    <w:rsid w:val="00B401E3"/>
    <w:rsid w:val="00B4078F"/>
    <w:rsid w:val="00B40E34"/>
    <w:rsid w:val="00B41081"/>
    <w:rsid w:val="00B417FD"/>
    <w:rsid w:val="00B423B8"/>
    <w:rsid w:val="00B42DC5"/>
    <w:rsid w:val="00B439D7"/>
    <w:rsid w:val="00B43A5F"/>
    <w:rsid w:val="00B449E6"/>
    <w:rsid w:val="00B4636C"/>
    <w:rsid w:val="00B466DA"/>
    <w:rsid w:val="00B4689B"/>
    <w:rsid w:val="00B47085"/>
    <w:rsid w:val="00B47407"/>
    <w:rsid w:val="00B47966"/>
    <w:rsid w:val="00B50CB1"/>
    <w:rsid w:val="00B528AD"/>
    <w:rsid w:val="00B52BC7"/>
    <w:rsid w:val="00B52CC1"/>
    <w:rsid w:val="00B533BF"/>
    <w:rsid w:val="00B53889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57911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02D"/>
    <w:rsid w:val="00B717E1"/>
    <w:rsid w:val="00B71B82"/>
    <w:rsid w:val="00B7236F"/>
    <w:rsid w:val="00B72CA0"/>
    <w:rsid w:val="00B73CB8"/>
    <w:rsid w:val="00B73D67"/>
    <w:rsid w:val="00B73D9A"/>
    <w:rsid w:val="00B7435A"/>
    <w:rsid w:val="00B748B2"/>
    <w:rsid w:val="00B74E03"/>
    <w:rsid w:val="00B74F5A"/>
    <w:rsid w:val="00B759E2"/>
    <w:rsid w:val="00B76D31"/>
    <w:rsid w:val="00B80E7B"/>
    <w:rsid w:val="00B81241"/>
    <w:rsid w:val="00B816F2"/>
    <w:rsid w:val="00B81D07"/>
    <w:rsid w:val="00B83A3E"/>
    <w:rsid w:val="00B8444F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9782C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8EB"/>
    <w:rsid w:val="00BC3E68"/>
    <w:rsid w:val="00BC4851"/>
    <w:rsid w:val="00BC6544"/>
    <w:rsid w:val="00BD0C91"/>
    <w:rsid w:val="00BD0E15"/>
    <w:rsid w:val="00BD0EBF"/>
    <w:rsid w:val="00BD0F81"/>
    <w:rsid w:val="00BD101D"/>
    <w:rsid w:val="00BD2B5A"/>
    <w:rsid w:val="00BD5EE0"/>
    <w:rsid w:val="00BD667B"/>
    <w:rsid w:val="00BD68D0"/>
    <w:rsid w:val="00BD6D20"/>
    <w:rsid w:val="00BD6E48"/>
    <w:rsid w:val="00BE1C32"/>
    <w:rsid w:val="00BE2041"/>
    <w:rsid w:val="00BE2CC9"/>
    <w:rsid w:val="00BE2F3D"/>
    <w:rsid w:val="00BE4057"/>
    <w:rsid w:val="00BE4FE3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478"/>
    <w:rsid w:val="00C07C4B"/>
    <w:rsid w:val="00C10CDC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17594"/>
    <w:rsid w:val="00C207FE"/>
    <w:rsid w:val="00C20CC8"/>
    <w:rsid w:val="00C211C9"/>
    <w:rsid w:val="00C21931"/>
    <w:rsid w:val="00C21C5B"/>
    <w:rsid w:val="00C22214"/>
    <w:rsid w:val="00C22241"/>
    <w:rsid w:val="00C22A6A"/>
    <w:rsid w:val="00C2412F"/>
    <w:rsid w:val="00C242AA"/>
    <w:rsid w:val="00C259A0"/>
    <w:rsid w:val="00C2634C"/>
    <w:rsid w:val="00C26915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3"/>
    <w:rsid w:val="00C356BA"/>
    <w:rsid w:val="00C36C4F"/>
    <w:rsid w:val="00C404A6"/>
    <w:rsid w:val="00C41B31"/>
    <w:rsid w:val="00C43624"/>
    <w:rsid w:val="00C43EFB"/>
    <w:rsid w:val="00C44C0F"/>
    <w:rsid w:val="00C50DF5"/>
    <w:rsid w:val="00C5271E"/>
    <w:rsid w:val="00C52D21"/>
    <w:rsid w:val="00C52DB3"/>
    <w:rsid w:val="00C52F78"/>
    <w:rsid w:val="00C531B0"/>
    <w:rsid w:val="00C5390C"/>
    <w:rsid w:val="00C554F8"/>
    <w:rsid w:val="00C566B4"/>
    <w:rsid w:val="00C56A47"/>
    <w:rsid w:val="00C56DA5"/>
    <w:rsid w:val="00C609FB"/>
    <w:rsid w:val="00C60F71"/>
    <w:rsid w:val="00C61ACF"/>
    <w:rsid w:val="00C6279E"/>
    <w:rsid w:val="00C62BAF"/>
    <w:rsid w:val="00C63FAA"/>
    <w:rsid w:val="00C64D51"/>
    <w:rsid w:val="00C659FC"/>
    <w:rsid w:val="00C66DE7"/>
    <w:rsid w:val="00C6764A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2036"/>
    <w:rsid w:val="00C83810"/>
    <w:rsid w:val="00C83BD6"/>
    <w:rsid w:val="00C84000"/>
    <w:rsid w:val="00C85EB2"/>
    <w:rsid w:val="00C87012"/>
    <w:rsid w:val="00C87536"/>
    <w:rsid w:val="00C877C4"/>
    <w:rsid w:val="00C87C71"/>
    <w:rsid w:val="00C90287"/>
    <w:rsid w:val="00C905BA"/>
    <w:rsid w:val="00C91FFC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179"/>
    <w:rsid w:val="00CA3238"/>
    <w:rsid w:val="00CA38B4"/>
    <w:rsid w:val="00CA4528"/>
    <w:rsid w:val="00CA528A"/>
    <w:rsid w:val="00CA529F"/>
    <w:rsid w:val="00CA5526"/>
    <w:rsid w:val="00CA59F5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A88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C4B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089C"/>
    <w:rsid w:val="00D01D44"/>
    <w:rsid w:val="00D0324C"/>
    <w:rsid w:val="00D034BC"/>
    <w:rsid w:val="00D04414"/>
    <w:rsid w:val="00D050F5"/>
    <w:rsid w:val="00D057F1"/>
    <w:rsid w:val="00D06192"/>
    <w:rsid w:val="00D0687F"/>
    <w:rsid w:val="00D07FA9"/>
    <w:rsid w:val="00D11AE6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20697"/>
    <w:rsid w:val="00D22524"/>
    <w:rsid w:val="00D243AD"/>
    <w:rsid w:val="00D2468D"/>
    <w:rsid w:val="00D24809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132"/>
    <w:rsid w:val="00D33C49"/>
    <w:rsid w:val="00D34B18"/>
    <w:rsid w:val="00D34ED0"/>
    <w:rsid w:val="00D34FC7"/>
    <w:rsid w:val="00D35185"/>
    <w:rsid w:val="00D35DFD"/>
    <w:rsid w:val="00D371F3"/>
    <w:rsid w:val="00D407C9"/>
    <w:rsid w:val="00D408C5"/>
    <w:rsid w:val="00D40E5C"/>
    <w:rsid w:val="00D42AC1"/>
    <w:rsid w:val="00D45DD8"/>
    <w:rsid w:val="00D50C77"/>
    <w:rsid w:val="00D50E7E"/>
    <w:rsid w:val="00D515CA"/>
    <w:rsid w:val="00D53630"/>
    <w:rsid w:val="00D549FA"/>
    <w:rsid w:val="00D55061"/>
    <w:rsid w:val="00D55123"/>
    <w:rsid w:val="00D57797"/>
    <w:rsid w:val="00D603EE"/>
    <w:rsid w:val="00D60CA4"/>
    <w:rsid w:val="00D61BBA"/>
    <w:rsid w:val="00D63504"/>
    <w:rsid w:val="00D643F9"/>
    <w:rsid w:val="00D64CBD"/>
    <w:rsid w:val="00D65DC8"/>
    <w:rsid w:val="00D6679D"/>
    <w:rsid w:val="00D67517"/>
    <w:rsid w:val="00D67598"/>
    <w:rsid w:val="00D67E6C"/>
    <w:rsid w:val="00D702C3"/>
    <w:rsid w:val="00D7052A"/>
    <w:rsid w:val="00D70BB7"/>
    <w:rsid w:val="00D717BD"/>
    <w:rsid w:val="00D72348"/>
    <w:rsid w:val="00D7247B"/>
    <w:rsid w:val="00D72599"/>
    <w:rsid w:val="00D72D89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698"/>
    <w:rsid w:val="00D92F97"/>
    <w:rsid w:val="00D93213"/>
    <w:rsid w:val="00D936DC"/>
    <w:rsid w:val="00D93775"/>
    <w:rsid w:val="00D953C0"/>
    <w:rsid w:val="00D967E4"/>
    <w:rsid w:val="00D971CB"/>
    <w:rsid w:val="00D97854"/>
    <w:rsid w:val="00D97C60"/>
    <w:rsid w:val="00DA1D24"/>
    <w:rsid w:val="00DA1F42"/>
    <w:rsid w:val="00DA2C14"/>
    <w:rsid w:val="00DA378F"/>
    <w:rsid w:val="00DA3F0D"/>
    <w:rsid w:val="00DA43CA"/>
    <w:rsid w:val="00DA52D4"/>
    <w:rsid w:val="00DA635C"/>
    <w:rsid w:val="00DA75B7"/>
    <w:rsid w:val="00DA77F2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3B20"/>
    <w:rsid w:val="00DC425F"/>
    <w:rsid w:val="00DC4351"/>
    <w:rsid w:val="00DC4A5B"/>
    <w:rsid w:val="00DC6CE1"/>
    <w:rsid w:val="00DC7487"/>
    <w:rsid w:val="00DD0D72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E7BEB"/>
    <w:rsid w:val="00DF07BD"/>
    <w:rsid w:val="00DF0920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531"/>
    <w:rsid w:val="00E01DE6"/>
    <w:rsid w:val="00E01E4B"/>
    <w:rsid w:val="00E0245C"/>
    <w:rsid w:val="00E0278F"/>
    <w:rsid w:val="00E04946"/>
    <w:rsid w:val="00E04FEA"/>
    <w:rsid w:val="00E05A5E"/>
    <w:rsid w:val="00E06077"/>
    <w:rsid w:val="00E06BA9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A90"/>
    <w:rsid w:val="00E45C43"/>
    <w:rsid w:val="00E45CB9"/>
    <w:rsid w:val="00E4668C"/>
    <w:rsid w:val="00E4719C"/>
    <w:rsid w:val="00E50724"/>
    <w:rsid w:val="00E508F2"/>
    <w:rsid w:val="00E50B2B"/>
    <w:rsid w:val="00E51060"/>
    <w:rsid w:val="00E51800"/>
    <w:rsid w:val="00E51DE7"/>
    <w:rsid w:val="00E54A6C"/>
    <w:rsid w:val="00E54E79"/>
    <w:rsid w:val="00E5505D"/>
    <w:rsid w:val="00E553C1"/>
    <w:rsid w:val="00E559E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66AFC"/>
    <w:rsid w:val="00E6705B"/>
    <w:rsid w:val="00E677B9"/>
    <w:rsid w:val="00E700B5"/>
    <w:rsid w:val="00E70C82"/>
    <w:rsid w:val="00E729F0"/>
    <w:rsid w:val="00E73902"/>
    <w:rsid w:val="00E73990"/>
    <w:rsid w:val="00E77196"/>
    <w:rsid w:val="00E7796D"/>
    <w:rsid w:val="00E80122"/>
    <w:rsid w:val="00E80BD9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0D11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0B8"/>
    <w:rsid w:val="00ED7540"/>
    <w:rsid w:val="00ED774C"/>
    <w:rsid w:val="00ED7DAC"/>
    <w:rsid w:val="00EE1B7F"/>
    <w:rsid w:val="00EE2458"/>
    <w:rsid w:val="00EE289A"/>
    <w:rsid w:val="00EE29B2"/>
    <w:rsid w:val="00EE2BD3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1401"/>
    <w:rsid w:val="00F03147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28F4"/>
    <w:rsid w:val="00F13D9E"/>
    <w:rsid w:val="00F1449D"/>
    <w:rsid w:val="00F15D0F"/>
    <w:rsid w:val="00F179A2"/>
    <w:rsid w:val="00F17CF4"/>
    <w:rsid w:val="00F20593"/>
    <w:rsid w:val="00F20AE3"/>
    <w:rsid w:val="00F20D43"/>
    <w:rsid w:val="00F21B1E"/>
    <w:rsid w:val="00F22149"/>
    <w:rsid w:val="00F2240C"/>
    <w:rsid w:val="00F22EA9"/>
    <w:rsid w:val="00F23A7C"/>
    <w:rsid w:val="00F26B6B"/>
    <w:rsid w:val="00F276CF"/>
    <w:rsid w:val="00F276DE"/>
    <w:rsid w:val="00F31355"/>
    <w:rsid w:val="00F31C41"/>
    <w:rsid w:val="00F33793"/>
    <w:rsid w:val="00F3569F"/>
    <w:rsid w:val="00F3572E"/>
    <w:rsid w:val="00F359C6"/>
    <w:rsid w:val="00F36442"/>
    <w:rsid w:val="00F36846"/>
    <w:rsid w:val="00F3699A"/>
    <w:rsid w:val="00F404F7"/>
    <w:rsid w:val="00F409D7"/>
    <w:rsid w:val="00F4172E"/>
    <w:rsid w:val="00F4295B"/>
    <w:rsid w:val="00F42E48"/>
    <w:rsid w:val="00F43E8D"/>
    <w:rsid w:val="00F45413"/>
    <w:rsid w:val="00F45AC2"/>
    <w:rsid w:val="00F46260"/>
    <w:rsid w:val="00F464D4"/>
    <w:rsid w:val="00F46D0B"/>
    <w:rsid w:val="00F51395"/>
    <w:rsid w:val="00F5399A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2B2A"/>
    <w:rsid w:val="00F7308F"/>
    <w:rsid w:val="00F737F2"/>
    <w:rsid w:val="00F75072"/>
    <w:rsid w:val="00F753D9"/>
    <w:rsid w:val="00F757B4"/>
    <w:rsid w:val="00F759E2"/>
    <w:rsid w:val="00F7664F"/>
    <w:rsid w:val="00F77171"/>
    <w:rsid w:val="00F7788B"/>
    <w:rsid w:val="00F81D1C"/>
    <w:rsid w:val="00F81E33"/>
    <w:rsid w:val="00F84078"/>
    <w:rsid w:val="00F8760D"/>
    <w:rsid w:val="00F90BAD"/>
    <w:rsid w:val="00F91131"/>
    <w:rsid w:val="00F9161B"/>
    <w:rsid w:val="00F93BB5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35ED"/>
    <w:rsid w:val="00FA677A"/>
    <w:rsid w:val="00FA70C6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6CF"/>
    <w:rsid w:val="00FC1D97"/>
    <w:rsid w:val="00FC278E"/>
    <w:rsid w:val="00FC3806"/>
    <w:rsid w:val="00FC3A21"/>
    <w:rsid w:val="00FC3E7A"/>
    <w:rsid w:val="00FC4417"/>
    <w:rsid w:val="00FC4985"/>
    <w:rsid w:val="00FC5BDD"/>
    <w:rsid w:val="00FC607A"/>
    <w:rsid w:val="00FC71A1"/>
    <w:rsid w:val="00FD00D1"/>
    <w:rsid w:val="00FD0232"/>
    <w:rsid w:val="00FD0755"/>
    <w:rsid w:val="00FD1BFB"/>
    <w:rsid w:val="00FD222F"/>
    <w:rsid w:val="00FD2857"/>
    <w:rsid w:val="00FD4AED"/>
    <w:rsid w:val="00FD4CD7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C9F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081D"/>
  <w15:chartTrackingRefBased/>
  <w15:docId w15:val="{FAD84B27-6389-4316-9E10-078CC306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92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30</Pages>
  <Words>4691</Words>
  <Characters>28150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32776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4</cp:revision>
  <cp:lastPrinted>2023-05-11T12:10:00Z</cp:lastPrinted>
  <dcterms:created xsi:type="dcterms:W3CDTF">2025-06-23T09:58:00Z</dcterms:created>
  <dcterms:modified xsi:type="dcterms:W3CDTF">2025-06-24T08:14:00Z</dcterms:modified>
</cp:coreProperties>
</file>