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489A3" w14:textId="0DB77198" w:rsidR="00E921C4" w:rsidRPr="00ED0F37" w:rsidRDefault="00E41D2B" w:rsidP="00987F83">
      <w:pPr>
        <w:pStyle w:val="NagwekMj"/>
        <w:tabs>
          <w:tab w:val="left" w:pos="10206"/>
        </w:tabs>
        <w:spacing w:before="360" w:after="100" w:afterAutospacing="1" w:line="240" w:lineRule="auto"/>
      </w:pPr>
      <w:r w:rsidRPr="00E41D2B">
        <w:t>Lista projektów zakwalifikowanych do etapu negocjacji</w:t>
      </w:r>
    </w:p>
    <w:p w14:paraId="7C32D3D6" w14:textId="77777777" w:rsidR="00B64697" w:rsidRPr="00B64697" w:rsidRDefault="00B64697" w:rsidP="00B64697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B64697">
        <w:rPr>
          <w:rFonts w:ascii="Arial" w:hAnsi="Arial" w:cs="Arial"/>
          <w:sz w:val="24"/>
          <w:szCs w:val="24"/>
        </w:rPr>
        <w:t>Działanie 08.27 Kształcenie ogólne OPPT</w:t>
      </w:r>
    </w:p>
    <w:p w14:paraId="5915677C" w14:textId="55DECA5F" w:rsidR="00C00B2A" w:rsidRPr="00ED0F37" w:rsidRDefault="00B64697" w:rsidP="00B64697">
      <w:pPr>
        <w:spacing w:before="120" w:after="360" w:line="240" w:lineRule="auto"/>
        <w:rPr>
          <w:rFonts w:ascii="Arial" w:hAnsi="Arial" w:cs="Arial"/>
          <w:sz w:val="24"/>
          <w:szCs w:val="24"/>
        </w:rPr>
      </w:pPr>
      <w:r w:rsidRPr="00B64697">
        <w:rPr>
          <w:rFonts w:ascii="Arial" w:hAnsi="Arial" w:cs="Arial"/>
          <w:sz w:val="24"/>
          <w:szCs w:val="24"/>
        </w:rPr>
        <w:t>Nabór nr FEKP.08.27-IZ.00-</w:t>
      </w:r>
      <w:r w:rsidR="00604E5E">
        <w:rPr>
          <w:rFonts w:ascii="Arial" w:hAnsi="Arial" w:cs="Arial"/>
          <w:sz w:val="24"/>
          <w:szCs w:val="24"/>
        </w:rPr>
        <w:t>263</w:t>
      </w:r>
      <w:r w:rsidRPr="00B64697">
        <w:rPr>
          <w:rFonts w:ascii="Arial" w:hAnsi="Arial" w:cs="Arial"/>
          <w:sz w:val="24"/>
          <w:szCs w:val="24"/>
        </w:rPr>
        <w:t>/2</w:t>
      </w:r>
      <w:r w:rsidR="00604E5E">
        <w:rPr>
          <w:rFonts w:ascii="Arial" w:hAnsi="Arial" w:cs="Arial"/>
          <w:sz w:val="24"/>
          <w:szCs w:val="24"/>
        </w:rPr>
        <w:t>6</w:t>
      </w:r>
    </w:p>
    <w:tbl>
      <w:tblPr>
        <w:tblStyle w:val="Tabela-Siatka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  <w:tblCaption w:val="Lista projektów zakwalifikowanych do etapu negocjacji"/>
        <w:tblDescription w:val="W ramach naboru nr FEKP.08.27-IZ.00-263/26 pięć projektów zostało zakwalifikowanych do etapu negocjacji: Gmina Osie - wartość projektu: 121281,25 zł; 2 projekty Powiatu Tucholskiego - jeden o wartość: 550475 zł, drugi o wartości: 458475 zł; Gmina Mogilno - wartość projektu: 196786,34 zł; Gmina Więcbork - wartość projektu: 2186719,25 zł."/>
      </w:tblPr>
      <w:tblGrid>
        <w:gridCol w:w="704"/>
        <w:gridCol w:w="3119"/>
        <w:gridCol w:w="2126"/>
        <w:gridCol w:w="4252"/>
        <w:gridCol w:w="2127"/>
        <w:gridCol w:w="2268"/>
      </w:tblGrid>
      <w:tr w:rsidR="00971E89" w:rsidRPr="00ED0F37" w14:paraId="656B9E35" w14:textId="77777777" w:rsidTr="00604E5E">
        <w:trPr>
          <w:trHeight w:val="902"/>
          <w:tblHeader/>
        </w:trPr>
        <w:tc>
          <w:tcPr>
            <w:tcW w:w="704" w:type="dxa"/>
            <w:shd w:val="clear" w:color="auto" w:fill="D9E2F3" w:themeFill="accent1" w:themeFillTint="33"/>
          </w:tcPr>
          <w:p w14:paraId="0AC1E369" w14:textId="78633235" w:rsidR="00971E89" w:rsidRPr="00ED0F37" w:rsidRDefault="00971E89" w:rsidP="005B5C11">
            <w:pPr>
              <w:spacing w:before="120" w:after="12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D0F37">
              <w:rPr>
                <w:rFonts w:ascii="Arial" w:hAnsi="Arial" w:cs="Arial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3119" w:type="dxa"/>
            <w:shd w:val="clear" w:color="auto" w:fill="D9E2F3" w:themeFill="accent1" w:themeFillTint="33"/>
          </w:tcPr>
          <w:p w14:paraId="4B3DF4C8" w14:textId="677E91B2" w:rsidR="00971E89" w:rsidRPr="00ED0F37" w:rsidRDefault="00971E89" w:rsidP="005B5C11">
            <w:pPr>
              <w:spacing w:before="120" w:after="12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D0F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Numer wniosku</w:t>
            </w:r>
          </w:p>
        </w:tc>
        <w:tc>
          <w:tcPr>
            <w:tcW w:w="2126" w:type="dxa"/>
            <w:shd w:val="clear" w:color="auto" w:fill="D9E2F3" w:themeFill="accent1" w:themeFillTint="33"/>
          </w:tcPr>
          <w:p w14:paraId="22E47AFE" w14:textId="487A6C95" w:rsidR="00971E89" w:rsidRPr="00ED0F37" w:rsidRDefault="00971E89" w:rsidP="005B5C11">
            <w:pPr>
              <w:spacing w:before="120" w:after="12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D0F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Wnioskodawca</w:t>
            </w:r>
          </w:p>
        </w:tc>
        <w:tc>
          <w:tcPr>
            <w:tcW w:w="4252" w:type="dxa"/>
            <w:shd w:val="clear" w:color="auto" w:fill="D9E2F3" w:themeFill="accent1" w:themeFillTint="33"/>
          </w:tcPr>
          <w:p w14:paraId="324F300D" w14:textId="1BA472F6" w:rsidR="00971E89" w:rsidRPr="00ED0F37" w:rsidRDefault="00971E89" w:rsidP="005B5C11">
            <w:pPr>
              <w:spacing w:before="120" w:after="12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D0F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Tytuł projektu</w:t>
            </w:r>
          </w:p>
        </w:tc>
        <w:tc>
          <w:tcPr>
            <w:tcW w:w="2127" w:type="dxa"/>
            <w:shd w:val="clear" w:color="auto" w:fill="D9E2F3" w:themeFill="accent1" w:themeFillTint="33"/>
          </w:tcPr>
          <w:p w14:paraId="0D989F86" w14:textId="2A5EA6A3" w:rsidR="00971E89" w:rsidRPr="00ED0F37" w:rsidRDefault="00971E89" w:rsidP="005B5C11">
            <w:pPr>
              <w:spacing w:before="120" w:after="12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D0F3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Koszt całkowity projektu </w:t>
            </w:r>
            <w:r w:rsidR="00104D00" w:rsidRPr="00ED0F37">
              <w:rPr>
                <w:rFonts w:ascii="Arial" w:hAnsi="Arial" w:cs="Arial"/>
                <w:b/>
                <w:bCs/>
                <w:sz w:val="24"/>
                <w:szCs w:val="24"/>
              </w:rPr>
              <w:t>w złotówkach</w:t>
            </w:r>
          </w:p>
        </w:tc>
        <w:tc>
          <w:tcPr>
            <w:tcW w:w="2268" w:type="dxa"/>
            <w:shd w:val="clear" w:color="auto" w:fill="D9E2F3" w:themeFill="accent1" w:themeFillTint="33"/>
          </w:tcPr>
          <w:p w14:paraId="332C9AF7" w14:textId="0F42FE9B" w:rsidR="00971E89" w:rsidRPr="00ED0F37" w:rsidRDefault="00971E89" w:rsidP="005B5C11">
            <w:pPr>
              <w:spacing w:before="120" w:after="12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D0F3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Kwota </w:t>
            </w:r>
            <w:r w:rsidR="00E20897" w:rsidRPr="00ED0F3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wnioskowanego </w:t>
            </w:r>
            <w:r w:rsidRPr="00ED0F3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dofinansowania </w:t>
            </w:r>
            <w:r w:rsidR="00104D00" w:rsidRPr="00ED0F37">
              <w:rPr>
                <w:rFonts w:ascii="Arial" w:hAnsi="Arial" w:cs="Arial"/>
                <w:b/>
                <w:bCs/>
                <w:sz w:val="24"/>
                <w:szCs w:val="24"/>
              </w:rPr>
              <w:t>w złotówkach</w:t>
            </w:r>
          </w:p>
        </w:tc>
      </w:tr>
      <w:tr w:rsidR="00604E5E" w:rsidRPr="00ED0F37" w14:paraId="268C273A" w14:textId="77777777" w:rsidTr="00604E5E">
        <w:trPr>
          <w:trHeight w:val="678"/>
        </w:trPr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6CA14E2A" w14:textId="219A4169" w:rsidR="00604E5E" w:rsidRPr="00B64697" w:rsidRDefault="00604E5E" w:rsidP="00604E5E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bookmarkStart w:id="0" w:name="_Hlk186455652"/>
            <w:r w:rsidRPr="00B64697">
              <w:rPr>
                <w:rFonts w:ascii="Arial" w:hAnsi="Arial" w:cs="Arial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03408537" w14:textId="35D7AA50" w:rsidR="00604E5E" w:rsidRPr="00604E5E" w:rsidRDefault="00604E5E" w:rsidP="00604E5E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604E5E">
              <w:rPr>
                <w:rFonts w:ascii="Arial" w:hAnsi="Arial" w:cs="Arial"/>
                <w:color w:val="000000"/>
                <w:sz w:val="24"/>
                <w:szCs w:val="24"/>
              </w:rPr>
              <w:t>FEKP.08.27-IZ.00-0001/26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5D434E71" w14:textId="748B2D39" w:rsidR="00604E5E" w:rsidRPr="00604E5E" w:rsidRDefault="00604E5E" w:rsidP="00604E5E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604E5E">
              <w:rPr>
                <w:rFonts w:ascii="Arial" w:hAnsi="Arial" w:cs="Arial"/>
                <w:color w:val="000000"/>
                <w:sz w:val="24"/>
                <w:szCs w:val="24"/>
              </w:rPr>
              <w:t>Gmina Osie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7A253F7C" w14:textId="70D6D7CF" w:rsidR="00604E5E" w:rsidRPr="00604E5E" w:rsidRDefault="00EC3786" w:rsidP="00604E5E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</w:t>
            </w:r>
            <w:r w:rsidRPr="00604E5E">
              <w:rPr>
                <w:rFonts w:ascii="Arial" w:hAnsi="Arial" w:cs="Arial"/>
                <w:color w:val="000000"/>
                <w:sz w:val="24"/>
                <w:szCs w:val="24"/>
              </w:rPr>
              <w:t>tart w przyszłość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38123AB2" w14:textId="47ACED04" w:rsidR="00604E5E" w:rsidRPr="00604E5E" w:rsidRDefault="00604E5E" w:rsidP="00604E5E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604E5E">
              <w:rPr>
                <w:rFonts w:ascii="Arial" w:hAnsi="Arial" w:cs="Arial"/>
                <w:sz w:val="24"/>
                <w:szCs w:val="24"/>
              </w:rPr>
              <w:t>121 281,25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2E627D99" w14:textId="34DCD31F" w:rsidR="00604E5E" w:rsidRPr="00604E5E" w:rsidRDefault="00604E5E" w:rsidP="00604E5E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604E5E">
              <w:rPr>
                <w:rFonts w:ascii="Arial" w:hAnsi="Arial" w:cs="Arial"/>
                <w:sz w:val="24"/>
                <w:szCs w:val="24"/>
              </w:rPr>
              <w:t>104 796,25</w:t>
            </w:r>
          </w:p>
        </w:tc>
      </w:tr>
      <w:tr w:rsidR="00604E5E" w:rsidRPr="00ED0F37" w14:paraId="2EBA8E0C" w14:textId="77777777" w:rsidTr="00604E5E">
        <w:trPr>
          <w:trHeight w:val="971"/>
        </w:trPr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D9B3055" w14:textId="74CCC371" w:rsidR="00604E5E" w:rsidRPr="00B64697" w:rsidRDefault="00604E5E" w:rsidP="00604E5E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B64697">
              <w:rPr>
                <w:rFonts w:ascii="Arial" w:hAnsi="Arial" w:cs="Arial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599E29B" w14:textId="00B63661" w:rsidR="00604E5E" w:rsidRPr="00604E5E" w:rsidRDefault="00604E5E" w:rsidP="00604E5E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604E5E">
              <w:rPr>
                <w:rFonts w:ascii="Arial" w:hAnsi="Arial" w:cs="Arial"/>
                <w:color w:val="000000"/>
                <w:sz w:val="24"/>
                <w:szCs w:val="24"/>
              </w:rPr>
              <w:t>FEKP.08.27-IZ.00-0002/26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B9710DA" w14:textId="5C680139" w:rsidR="00604E5E" w:rsidRPr="00604E5E" w:rsidRDefault="00604E5E" w:rsidP="00604E5E">
            <w:pPr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04E5E">
              <w:rPr>
                <w:rFonts w:ascii="Arial" w:hAnsi="Arial" w:cs="Arial"/>
                <w:color w:val="000000"/>
                <w:sz w:val="24"/>
                <w:szCs w:val="24"/>
              </w:rPr>
              <w:t>Powiat Tucholski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7D6E4C0A" w14:textId="36D3EAA0" w:rsidR="00604E5E" w:rsidRPr="00604E5E" w:rsidRDefault="00604E5E" w:rsidP="00604E5E">
            <w:pPr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04E5E">
              <w:rPr>
                <w:rFonts w:ascii="Arial" w:hAnsi="Arial" w:cs="Arial"/>
                <w:color w:val="000000"/>
                <w:sz w:val="24"/>
                <w:szCs w:val="24"/>
              </w:rPr>
              <w:t>Kompleksowa poprawa jakości kształcenia ogólnego na terenie powiatu tucholskiego – etap II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33F25336" w14:textId="011843CD" w:rsidR="00604E5E" w:rsidRPr="00604E5E" w:rsidRDefault="00604E5E" w:rsidP="00604E5E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604E5E">
              <w:rPr>
                <w:rFonts w:ascii="Arial" w:hAnsi="Arial" w:cs="Arial"/>
                <w:sz w:val="24"/>
                <w:szCs w:val="24"/>
              </w:rPr>
              <w:t>550 475,00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726F142F" w14:textId="2C9C4A20" w:rsidR="00604E5E" w:rsidRPr="00604E5E" w:rsidRDefault="00604E5E" w:rsidP="00604E5E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604E5E">
              <w:rPr>
                <w:rFonts w:ascii="Arial" w:hAnsi="Arial" w:cs="Arial"/>
                <w:sz w:val="24"/>
                <w:szCs w:val="24"/>
              </w:rPr>
              <w:t>496 675,00</w:t>
            </w:r>
          </w:p>
        </w:tc>
      </w:tr>
      <w:tr w:rsidR="00604E5E" w:rsidRPr="00ED0F37" w14:paraId="457C43F9" w14:textId="77777777" w:rsidTr="00604E5E">
        <w:trPr>
          <w:trHeight w:val="239"/>
        </w:trPr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D7FB276" w14:textId="2D690482" w:rsidR="00604E5E" w:rsidRPr="00B64697" w:rsidRDefault="00604E5E" w:rsidP="00604E5E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B64697">
              <w:rPr>
                <w:rFonts w:ascii="Arial" w:hAnsi="Arial" w:cs="Arial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26EE58EC" w14:textId="2EA13EDD" w:rsidR="00604E5E" w:rsidRPr="00604E5E" w:rsidRDefault="00604E5E" w:rsidP="00604E5E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604E5E">
              <w:rPr>
                <w:rFonts w:ascii="Arial" w:hAnsi="Arial" w:cs="Arial"/>
                <w:color w:val="000000"/>
                <w:sz w:val="24"/>
                <w:szCs w:val="24"/>
              </w:rPr>
              <w:t>FEKP.08.27-IZ.00-0003/26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20D6198C" w14:textId="36BF4CB1" w:rsidR="00604E5E" w:rsidRPr="00604E5E" w:rsidRDefault="00604E5E" w:rsidP="00604E5E">
            <w:pPr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04E5E">
              <w:rPr>
                <w:rFonts w:ascii="Arial" w:hAnsi="Arial" w:cs="Arial"/>
                <w:color w:val="000000"/>
                <w:sz w:val="24"/>
                <w:szCs w:val="24"/>
              </w:rPr>
              <w:t>Gmina Mogilno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509ED218" w14:textId="3D5332B7" w:rsidR="00604E5E" w:rsidRPr="00604E5E" w:rsidRDefault="00604E5E" w:rsidP="00604E5E">
            <w:pPr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04E5E">
              <w:rPr>
                <w:rFonts w:ascii="Arial" w:hAnsi="Arial" w:cs="Arial"/>
                <w:color w:val="000000"/>
                <w:sz w:val="24"/>
                <w:szCs w:val="24"/>
              </w:rPr>
              <w:t>Wysoka jakość edukacji w Gminie Mogilno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200BE5DC" w14:textId="51722172" w:rsidR="00604E5E" w:rsidRPr="00604E5E" w:rsidRDefault="00604E5E" w:rsidP="00604E5E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604E5E">
              <w:rPr>
                <w:rFonts w:ascii="Arial" w:hAnsi="Arial" w:cs="Arial"/>
                <w:sz w:val="24"/>
                <w:szCs w:val="24"/>
              </w:rPr>
              <w:t>196 786,34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037DF461" w14:textId="3BD93ABB" w:rsidR="00604E5E" w:rsidRPr="00604E5E" w:rsidRDefault="00604E5E" w:rsidP="00604E5E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604E5E">
              <w:rPr>
                <w:rFonts w:ascii="Arial" w:hAnsi="Arial" w:cs="Arial"/>
                <w:sz w:val="24"/>
                <w:szCs w:val="24"/>
              </w:rPr>
              <w:t>177 046,34</w:t>
            </w:r>
          </w:p>
        </w:tc>
      </w:tr>
      <w:tr w:rsidR="00604E5E" w:rsidRPr="00ED0F37" w14:paraId="4AF36F85" w14:textId="77777777" w:rsidTr="00604E5E">
        <w:trPr>
          <w:trHeight w:val="880"/>
        </w:trPr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22285B1" w14:textId="5007B49E" w:rsidR="00604E5E" w:rsidRPr="00B64697" w:rsidRDefault="00604E5E" w:rsidP="00604E5E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B64697">
              <w:rPr>
                <w:rFonts w:ascii="Arial" w:hAnsi="Arial" w:cs="Arial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316FC765" w14:textId="2EDCBAD3" w:rsidR="00604E5E" w:rsidRPr="00604E5E" w:rsidRDefault="00604E5E" w:rsidP="00604E5E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604E5E">
              <w:rPr>
                <w:rFonts w:ascii="Arial" w:hAnsi="Arial" w:cs="Arial"/>
                <w:color w:val="000000"/>
                <w:sz w:val="24"/>
                <w:szCs w:val="24"/>
              </w:rPr>
              <w:t>FEKP.08.27-IZ.00-0004/26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28413D58" w14:textId="1A0ADD35" w:rsidR="00604E5E" w:rsidRPr="00604E5E" w:rsidRDefault="00604E5E" w:rsidP="00604E5E">
            <w:pPr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04E5E">
              <w:rPr>
                <w:rFonts w:ascii="Arial" w:hAnsi="Arial" w:cs="Arial"/>
                <w:color w:val="000000"/>
                <w:sz w:val="24"/>
                <w:szCs w:val="24"/>
              </w:rPr>
              <w:t>Gmina Więcbork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69DB0FAA" w14:textId="5F2F13E5" w:rsidR="00604E5E" w:rsidRPr="00604E5E" w:rsidRDefault="00604E5E" w:rsidP="00604E5E">
            <w:pPr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04E5E">
              <w:rPr>
                <w:rFonts w:ascii="Arial" w:hAnsi="Arial" w:cs="Arial"/>
                <w:color w:val="000000"/>
                <w:sz w:val="24"/>
                <w:szCs w:val="24"/>
              </w:rPr>
              <w:t>Podniesienie efektywności kształcenia w szkołach podstawowych Gminy Więcbork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33E345AE" w14:textId="265E8545" w:rsidR="00604E5E" w:rsidRPr="00604E5E" w:rsidRDefault="00604E5E" w:rsidP="00604E5E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604E5E">
              <w:rPr>
                <w:rFonts w:ascii="Arial" w:hAnsi="Arial" w:cs="Arial"/>
                <w:sz w:val="24"/>
                <w:szCs w:val="24"/>
              </w:rPr>
              <w:t>2 186 719,25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30F5028C" w14:textId="02D9645C" w:rsidR="00604E5E" w:rsidRPr="00604E5E" w:rsidRDefault="00604E5E" w:rsidP="00604E5E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604E5E">
              <w:rPr>
                <w:rFonts w:ascii="Arial" w:hAnsi="Arial" w:cs="Arial"/>
                <w:sz w:val="24"/>
                <w:szCs w:val="24"/>
              </w:rPr>
              <w:t>1 928 422,63</w:t>
            </w:r>
          </w:p>
        </w:tc>
      </w:tr>
      <w:tr w:rsidR="00604E5E" w:rsidRPr="00ED0F37" w14:paraId="72E3194A" w14:textId="77777777" w:rsidTr="00604E5E">
        <w:trPr>
          <w:trHeight w:val="523"/>
        </w:trPr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CAD400B" w14:textId="2DD1564D" w:rsidR="00604E5E" w:rsidRPr="00B64697" w:rsidRDefault="00604E5E" w:rsidP="00604E5E">
            <w:pPr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4697">
              <w:rPr>
                <w:rFonts w:ascii="Arial" w:hAnsi="Arial" w:cs="Arial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0D7EB87F" w14:textId="39DC57AD" w:rsidR="00604E5E" w:rsidRPr="00604E5E" w:rsidRDefault="00604E5E" w:rsidP="00604E5E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604E5E">
              <w:rPr>
                <w:rFonts w:ascii="Arial" w:hAnsi="Arial" w:cs="Arial"/>
                <w:color w:val="000000"/>
                <w:sz w:val="24"/>
                <w:szCs w:val="24"/>
              </w:rPr>
              <w:t>FEKP.08.27-IZ.00-0005/26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51789316" w14:textId="3E943AD3" w:rsidR="00604E5E" w:rsidRPr="00604E5E" w:rsidRDefault="00604E5E" w:rsidP="00604E5E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604E5E">
              <w:rPr>
                <w:rFonts w:ascii="Arial" w:hAnsi="Arial" w:cs="Arial"/>
                <w:color w:val="000000"/>
                <w:sz w:val="24"/>
                <w:szCs w:val="24"/>
              </w:rPr>
              <w:t>Powiat Tucholski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9AFA09D" w14:textId="68B8930F" w:rsidR="00604E5E" w:rsidRPr="00604E5E" w:rsidRDefault="00604E5E" w:rsidP="00604E5E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604E5E">
              <w:rPr>
                <w:rFonts w:ascii="Arial" w:hAnsi="Arial" w:cs="Arial"/>
                <w:color w:val="000000"/>
                <w:sz w:val="24"/>
                <w:szCs w:val="24"/>
              </w:rPr>
              <w:t xml:space="preserve">Profilaktyka prozdrowotna, w tym z zakresu bezpieczeństwa, zajęcia sportowe oraz wsparcie rozwoju </w:t>
            </w:r>
            <w:r w:rsidRPr="00604E5E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psychofizycznego i społecznego uczniów Powiatu Tucholskiego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01B176EA" w14:textId="5B1DA1A0" w:rsidR="00604E5E" w:rsidRPr="00604E5E" w:rsidRDefault="00604E5E" w:rsidP="00604E5E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604E5E">
              <w:rPr>
                <w:rFonts w:ascii="Arial" w:hAnsi="Arial" w:cs="Arial"/>
                <w:sz w:val="24"/>
                <w:szCs w:val="24"/>
              </w:rPr>
              <w:lastRenderedPageBreak/>
              <w:t>458 475,00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02B9440" w14:textId="7BC7DA13" w:rsidR="00604E5E" w:rsidRPr="00604E5E" w:rsidRDefault="00604E5E" w:rsidP="00604E5E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604E5E">
              <w:rPr>
                <w:rFonts w:ascii="Arial" w:hAnsi="Arial" w:cs="Arial"/>
                <w:sz w:val="24"/>
                <w:szCs w:val="24"/>
              </w:rPr>
              <w:t>413 155,00</w:t>
            </w:r>
          </w:p>
        </w:tc>
      </w:tr>
    </w:tbl>
    <w:bookmarkEnd w:id="0"/>
    <w:p w14:paraId="2FDEDED0" w14:textId="6B31F54E" w:rsidR="00F66D41" w:rsidRDefault="00104D00" w:rsidP="00F66D41">
      <w:pPr>
        <w:tabs>
          <w:tab w:val="left" w:pos="11482"/>
        </w:tabs>
        <w:spacing w:before="24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ED0F37">
        <w:rPr>
          <w:rFonts w:ascii="Arial" w:hAnsi="Arial" w:cs="Arial"/>
          <w:sz w:val="24"/>
          <w:szCs w:val="24"/>
        </w:rPr>
        <w:t>Łączny koszt całkowity projektów zakwalifikowanych do etapu negocjacji:</w:t>
      </w:r>
      <w:r w:rsidR="00F66D41">
        <w:rPr>
          <w:rFonts w:ascii="Arial" w:hAnsi="Arial" w:cs="Arial"/>
          <w:sz w:val="24"/>
          <w:szCs w:val="24"/>
        </w:rPr>
        <w:t xml:space="preserve"> </w:t>
      </w:r>
      <w:r w:rsidR="00604E5E" w:rsidRPr="00604E5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3</w:t>
      </w:r>
      <w:r w:rsidR="00604E5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 </w:t>
      </w:r>
      <w:r w:rsidR="00604E5E" w:rsidRPr="00604E5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513</w:t>
      </w:r>
      <w:r w:rsidR="00604E5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 </w:t>
      </w:r>
      <w:r w:rsidR="00604E5E" w:rsidRPr="00604E5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736,84</w:t>
      </w:r>
      <w:r w:rsidR="00604E5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zł</w:t>
      </w:r>
      <w:r w:rsidR="00F66D4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255BFF18" w14:textId="4E715C5D" w:rsidR="00104D00" w:rsidRPr="00F66D41" w:rsidRDefault="00104D00" w:rsidP="00920BE0">
      <w:pPr>
        <w:tabs>
          <w:tab w:val="left" w:pos="11482"/>
        </w:tabs>
        <w:spacing w:before="120" w:after="12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ED0F37">
        <w:rPr>
          <w:rFonts w:ascii="Arial" w:hAnsi="Arial" w:cs="Arial"/>
          <w:sz w:val="24"/>
          <w:szCs w:val="24"/>
        </w:rPr>
        <w:t xml:space="preserve">Łączna kwota wnioskowanego dofinansowania projektów zakwalifikowanych do etapu negocjacji: </w:t>
      </w:r>
      <w:r w:rsidR="00604E5E" w:rsidRPr="00604E5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3</w:t>
      </w:r>
      <w:r w:rsidR="00604E5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 </w:t>
      </w:r>
      <w:r w:rsidR="00604E5E" w:rsidRPr="00604E5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120</w:t>
      </w:r>
      <w:r w:rsidR="00604E5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 </w:t>
      </w:r>
      <w:r w:rsidR="00604E5E" w:rsidRPr="00604E5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095,22</w:t>
      </w:r>
      <w:r w:rsidR="00604E5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ED0F37">
        <w:rPr>
          <w:rFonts w:ascii="Arial" w:hAnsi="Arial" w:cs="Arial"/>
          <w:sz w:val="24"/>
          <w:szCs w:val="24"/>
        </w:rPr>
        <w:t>zł.</w:t>
      </w:r>
    </w:p>
    <w:p w14:paraId="307C7262" w14:textId="77777777" w:rsidR="00104D00" w:rsidRPr="00ED0F37" w:rsidRDefault="00104D00" w:rsidP="00104D00">
      <w:pPr>
        <w:rPr>
          <w:rFonts w:ascii="Arial" w:hAnsi="Arial" w:cs="Arial"/>
          <w:sz w:val="24"/>
          <w:szCs w:val="24"/>
        </w:rPr>
      </w:pPr>
    </w:p>
    <w:sectPr w:rsidR="00104D00" w:rsidRPr="00ED0F37" w:rsidSect="00971E89">
      <w:headerReference w:type="default" r:id="rId7"/>
      <w:headerReference w:type="first" r:id="rId8"/>
      <w:pgSz w:w="16838" w:h="11906" w:orient="landscape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66C6B" w14:textId="77777777" w:rsidR="00F35C04" w:rsidRDefault="00F35C04" w:rsidP="00C41648">
      <w:pPr>
        <w:spacing w:after="0" w:line="240" w:lineRule="auto"/>
      </w:pPr>
      <w:r>
        <w:separator/>
      </w:r>
    </w:p>
  </w:endnote>
  <w:endnote w:type="continuationSeparator" w:id="0">
    <w:p w14:paraId="53CA8DE2" w14:textId="77777777" w:rsidR="00F35C04" w:rsidRDefault="00F35C04" w:rsidP="00C416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32E70F" w14:textId="77777777" w:rsidR="00F35C04" w:rsidRDefault="00F35C04" w:rsidP="00C41648">
      <w:pPr>
        <w:spacing w:after="0" w:line="240" w:lineRule="auto"/>
      </w:pPr>
      <w:r>
        <w:separator/>
      </w:r>
    </w:p>
  </w:footnote>
  <w:footnote w:type="continuationSeparator" w:id="0">
    <w:p w14:paraId="5B506B18" w14:textId="77777777" w:rsidR="00F35C04" w:rsidRDefault="00F35C04" w:rsidP="00C416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606E3" w14:textId="794E2D8D" w:rsidR="00971E89" w:rsidRDefault="00971E89" w:rsidP="00191121">
    <w:pPr>
      <w:pStyle w:val="Nagwek"/>
      <w:ind w:left="2268"/>
    </w:pPr>
  </w:p>
  <w:p w14:paraId="0F8C7FC0" w14:textId="77777777" w:rsidR="00971E89" w:rsidRDefault="00971E89" w:rsidP="00191121">
    <w:pPr>
      <w:pStyle w:val="Nagwek"/>
      <w:ind w:left="2268"/>
    </w:pPr>
  </w:p>
  <w:p w14:paraId="7B3583F4" w14:textId="5DA0C959" w:rsidR="00191121" w:rsidRDefault="00191121" w:rsidP="00191121">
    <w:pPr>
      <w:pStyle w:val="Nagwek"/>
      <w:ind w:left="226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79D17" w14:textId="4192BDF6" w:rsidR="00971E89" w:rsidRDefault="00971E89" w:rsidP="00971E89">
    <w:pPr>
      <w:pStyle w:val="Nagwek"/>
      <w:jc w:val="center"/>
    </w:pPr>
    <w:r>
      <w:rPr>
        <w:noProof/>
      </w:rPr>
      <w:drawing>
        <wp:inline distT="0" distB="0" distL="0" distR="0" wp14:anchorId="358E5F28" wp14:editId="31E564BD">
          <wp:extent cx="5647690" cy="533400"/>
          <wp:effectExtent l="0" t="0" r="0" b="0"/>
          <wp:docPr id="784918001" name="Obraz 3" descr="Obraz zawiera: z lewej strony znak Funduszy Europejskich złożony z symbolu graficznego, nazwy Fundusze Europejskie dla Kujaw i Pomorza, następnie flagę Polski z napisem Rzeczpospolita Polska oraz znak Unii Europejskiej składający się z flagi UE, napisu Dofinansowane przez Unię Europejską, z prawej strony herb Województwa Kujawsko-Pomorskiego, nazwę Samorząd Województwa Kujawsko-Pomor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4918001" name="Obraz 3" descr="Obraz zawiera: z lewej strony znak Funduszy Europejskich złożony z symbolu graficznego, nazwy Fundusze Europejskie dla Kujaw i Pomorza, następnie flagę Polski z napisem Rzeczpospolita Polska oraz znak Unii Europejskiej składający się z flagi UE, napisu Dofinansowane przez Unię Europejską, z prawej strony herb Województwa Kujawsko-Pomorskiego, nazwę Samorząd Województwa Kujawsko-Pomorski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7690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3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71F"/>
    <w:rsid w:val="000171BE"/>
    <w:rsid w:val="000310E8"/>
    <w:rsid w:val="000C5A97"/>
    <w:rsid w:val="000F23E9"/>
    <w:rsid w:val="000F57E0"/>
    <w:rsid w:val="00104D00"/>
    <w:rsid w:val="001107DA"/>
    <w:rsid w:val="00121C34"/>
    <w:rsid w:val="00142B95"/>
    <w:rsid w:val="0015081D"/>
    <w:rsid w:val="00160B8A"/>
    <w:rsid w:val="001903A8"/>
    <w:rsid w:val="00191121"/>
    <w:rsid w:val="00193DE6"/>
    <w:rsid w:val="001A2533"/>
    <w:rsid w:val="001D47EB"/>
    <w:rsid w:val="001D6B31"/>
    <w:rsid w:val="001F6A74"/>
    <w:rsid w:val="0021159E"/>
    <w:rsid w:val="00261C39"/>
    <w:rsid w:val="00263BA4"/>
    <w:rsid w:val="0026782B"/>
    <w:rsid w:val="00270B65"/>
    <w:rsid w:val="002918BF"/>
    <w:rsid w:val="00295372"/>
    <w:rsid w:val="002A6356"/>
    <w:rsid w:val="002C314C"/>
    <w:rsid w:val="002C796C"/>
    <w:rsid w:val="00307C6C"/>
    <w:rsid w:val="00371CBA"/>
    <w:rsid w:val="0038039E"/>
    <w:rsid w:val="003A5CC2"/>
    <w:rsid w:val="003B2FDF"/>
    <w:rsid w:val="003C3623"/>
    <w:rsid w:val="003D338E"/>
    <w:rsid w:val="003E23C3"/>
    <w:rsid w:val="00480A5B"/>
    <w:rsid w:val="004A5F17"/>
    <w:rsid w:val="005045CC"/>
    <w:rsid w:val="005139B8"/>
    <w:rsid w:val="00524D12"/>
    <w:rsid w:val="00535182"/>
    <w:rsid w:val="00567A25"/>
    <w:rsid w:val="00571AB8"/>
    <w:rsid w:val="005741DD"/>
    <w:rsid w:val="00581513"/>
    <w:rsid w:val="005B5C11"/>
    <w:rsid w:val="00604E5E"/>
    <w:rsid w:val="006348BD"/>
    <w:rsid w:val="006405D7"/>
    <w:rsid w:val="00646564"/>
    <w:rsid w:val="006630DF"/>
    <w:rsid w:val="00665BE3"/>
    <w:rsid w:val="0068371F"/>
    <w:rsid w:val="006872D9"/>
    <w:rsid w:val="006921B7"/>
    <w:rsid w:val="006B14B4"/>
    <w:rsid w:val="006C55EF"/>
    <w:rsid w:val="006D0141"/>
    <w:rsid w:val="006D3992"/>
    <w:rsid w:val="006E2186"/>
    <w:rsid w:val="006E2980"/>
    <w:rsid w:val="007057CC"/>
    <w:rsid w:val="00711EBC"/>
    <w:rsid w:val="0074028A"/>
    <w:rsid w:val="00766B74"/>
    <w:rsid w:val="00792DA0"/>
    <w:rsid w:val="007D0D04"/>
    <w:rsid w:val="007D6333"/>
    <w:rsid w:val="007F63F2"/>
    <w:rsid w:val="0080445D"/>
    <w:rsid w:val="00831593"/>
    <w:rsid w:val="00850E42"/>
    <w:rsid w:val="0085515D"/>
    <w:rsid w:val="008605AD"/>
    <w:rsid w:val="008659FD"/>
    <w:rsid w:val="008D2C0C"/>
    <w:rsid w:val="008D7D05"/>
    <w:rsid w:val="00913998"/>
    <w:rsid w:val="00920BE0"/>
    <w:rsid w:val="00922C73"/>
    <w:rsid w:val="00971E89"/>
    <w:rsid w:val="00987F83"/>
    <w:rsid w:val="009A26A4"/>
    <w:rsid w:val="009A5CD4"/>
    <w:rsid w:val="009D487C"/>
    <w:rsid w:val="009F0C4A"/>
    <w:rsid w:val="00A0482D"/>
    <w:rsid w:val="00A347FC"/>
    <w:rsid w:val="00A4130B"/>
    <w:rsid w:val="00A70E5F"/>
    <w:rsid w:val="00A903CA"/>
    <w:rsid w:val="00B06B5B"/>
    <w:rsid w:val="00B15273"/>
    <w:rsid w:val="00B15A20"/>
    <w:rsid w:val="00B20FB9"/>
    <w:rsid w:val="00B425DA"/>
    <w:rsid w:val="00B45DC0"/>
    <w:rsid w:val="00B609BC"/>
    <w:rsid w:val="00B64697"/>
    <w:rsid w:val="00B87EA8"/>
    <w:rsid w:val="00BE44F7"/>
    <w:rsid w:val="00BE7D01"/>
    <w:rsid w:val="00C00B2A"/>
    <w:rsid w:val="00C41648"/>
    <w:rsid w:val="00C43955"/>
    <w:rsid w:val="00C51C7F"/>
    <w:rsid w:val="00C97529"/>
    <w:rsid w:val="00CB4F2C"/>
    <w:rsid w:val="00CD2413"/>
    <w:rsid w:val="00CE2655"/>
    <w:rsid w:val="00CF41C3"/>
    <w:rsid w:val="00D046F4"/>
    <w:rsid w:val="00D401A6"/>
    <w:rsid w:val="00D62E4D"/>
    <w:rsid w:val="00DA78B4"/>
    <w:rsid w:val="00DD22A1"/>
    <w:rsid w:val="00DD7EFB"/>
    <w:rsid w:val="00DF06A0"/>
    <w:rsid w:val="00DF4B25"/>
    <w:rsid w:val="00E014CB"/>
    <w:rsid w:val="00E20897"/>
    <w:rsid w:val="00E363B4"/>
    <w:rsid w:val="00E41D2B"/>
    <w:rsid w:val="00E5738A"/>
    <w:rsid w:val="00E65993"/>
    <w:rsid w:val="00E90996"/>
    <w:rsid w:val="00E921C4"/>
    <w:rsid w:val="00EA4C1F"/>
    <w:rsid w:val="00EA7D96"/>
    <w:rsid w:val="00EB6910"/>
    <w:rsid w:val="00EC3786"/>
    <w:rsid w:val="00ED0F37"/>
    <w:rsid w:val="00F35C04"/>
    <w:rsid w:val="00F66D41"/>
    <w:rsid w:val="00F9539C"/>
    <w:rsid w:val="00FA121C"/>
    <w:rsid w:val="00FF3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926170"/>
  <w15:chartTrackingRefBased/>
  <w15:docId w15:val="{B0F27204-93FA-42CF-95D5-949C8D394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A7D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C36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00B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Mj">
    <w:name w:val="Nagłówek Mój"/>
    <w:basedOn w:val="Nagwek1"/>
    <w:link w:val="NagwekMjZnak"/>
    <w:qFormat/>
    <w:rsid w:val="00EA7D96"/>
    <w:pPr>
      <w:spacing w:line="360" w:lineRule="auto"/>
    </w:pPr>
    <w:rPr>
      <w:rFonts w:ascii="Arial" w:hAnsi="Arial" w:cs="Arial"/>
      <w:b/>
      <w:color w:val="000000" w:themeColor="text1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EA7D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MjZnak">
    <w:name w:val="Nagłówek Mój Znak"/>
    <w:basedOn w:val="Nagwek1Znak"/>
    <w:link w:val="NagwekMj"/>
    <w:rsid w:val="00EA7D96"/>
    <w:rPr>
      <w:rFonts w:ascii="Arial" w:eastAsiaTheme="majorEastAsia" w:hAnsi="Arial" w:cs="Arial"/>
      <w:b/>
      <w:color w:val="000000" w:themeColor="text1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3C36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16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4164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4164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16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1648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416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1648"/>
  </w:style>
  <w:style w:type="paragraph" w:styleId="Stopka">
    <w:name w:val="footer"/>
    <w:basedOn w:val="Normalny"/>
    <w:link w:val="StopkaZnak"/>
    <w:uiPriority w:val="99"/>
    <w:unhideWhenUsed/>
    <w:rsid w:val="00C416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16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4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2DBC3E-6017-496D-A3EE-E00DFD7A8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168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projektów zakwalifikowanych do kolejnego etapu oceny</vt:lpstr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projektów zakwalifikowanych do etapu negocjacji</dc:title>
  <dc:subject/>
  <dc:creator>E.Willart@kujawsko-pomorskie.pl</dc:creator>
  <cp:keywords/>
  <dc:description/>
  <cp:lastModifiedBy>EKdW</cp:lastModifiedBy>
  <cp:revision>37</cp:revision>
  <dcterms:created xsi:type="dcterms:W3CDTF">2025-01-20T12:53:00Z</dcterms:created>
  <dcterms:modified xsi:type="dcterms:W3CDTF">2026-07-17T07:21:00Z</dcterms:modified>
</cp:coreProperties>
</file>