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4CA2D" w14:textId="48C73EB9" w:rsidR="00FA2EA7" w:rsidRPr="00FA2EA7" w:rsidRDefault="0006368F" w:rsidP="00FC1CE2">
      <w:pPr>
        <w:autoSpaceDE w:val="0"/>
        <w:autoSpaceDN w:val="0"/>
        <w:adjustRightInd w:val="0"/>
        <w:spacing w:before="240" w:after="240" w:line="276" w:lineRule="auto"/>
        <w:contextualSpacing/>
        <w:jc w:val="both"/>
        <w:rPr>
          <w:rFonts w:ascii="Arial" w:hAnsi="Arial" w:cs="Arial"/>
          <w:color w:val="0D0D0D" w:themeColor="text1" w:themeTint="F2"/>
          <w:sz w:val="24"/>
          <w:szCs w:val="24"/>
        </w:rPr>
      </w:pPr>
      <w:r>
        <w:rPr>
          <w:noProof/>
          <w:color w:val="FF0000"/>
          <w:szCs w:val="22"/>
        </w:rPr>
        <w:t xml:space="preserve">  </w:t>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bookmarkStart w:id="0" w:name="_Toc483915700"/>
      <w:bookmarkStart w:id="1" w:name="_Toc509911450"/>
      <w:r w:rsidR="00FA2EA7" w:rsidRPr="00FA2EA7">
        <w:rPr>
          <w:rFonts w:ascii="Arial" w:hAnsi="Arial" w:cs="Arial"/>
          <w:color w:val="0D0D0D" w:themeColor="text1" w:themeTint="F2"/>
          <w:sz w:val="24"/>
          <w:szCs w:val="24"/>
        </w:rPr>
        <w:t>Załącznik nr 1 do Regulaminu wyboru projektów</w:t>
      </w:r>
    </w:p>
    <w:p w14:paraId="190E67B7" w14:textId="3B1B3248" w:rsidR="00420AF5" w:rsidRPr="00BC520A" w:rsidRDefault="00420AF5" w:rsidP="00FC1CE2">
      <w:pPr>
        <w:spacing w:before="240" w:after="240" w:line="276" w:lineRule="auto"/>
        <w:rPr>
          <w:rFonts w:ascii="Arial" w:hAnsi="Arial" w:cs="Arial"/>
          <w:b/>
          <w:bCs/>
          <w:color w:val="4472C4" w:themeColor="accent1"/>
          <w:sz w:val="24"/>
          <w:szCs w:val="24"/>
        </w:rPr>
      </w:pPr>
      <w:r w:rsidRPr="00BC520A">
        <w:rPr>
          <w:rFonts w:ascii="Arial" w:hAnsi="Arial" w:cs="Arial"/>
          <w:b/>
          <w:bCs/>
          <w:color w:val="4472C4" w:themeColor="accent1"/>
          <w:sz w:val="24"/>
          <w:szCs w:val="24"/>
        </w:rPr>
        <w:t>Kryteria wyboru projekt</w:t>
      </w:r>
      <w:bookmarkEnd w:id="0"/>
      <w:bookmarkEnd w:id="1"/>
      <w:r w:rsidR="0051377B" w:rsidRPr="00BC520A">
        <w:rPr>
          <w:rFonts w:ascii="Arial" w:hAnsi="Arial" w:cs="Arial"/>
          <w:b/>
          <w:bCs/>
          <w:color w:val="4472C4" w:themeColor="accent1"/>
          <w:sz w:val="24"/>
          <w:szCs w:val="24"/>
        </w:rPr>
        <w:t>u</w:t>
      </w:r>
    </w:p>
    <w:p w14:paraId="178A2A38" w14:textId="69E38C1D" w:rsidR="00420AF5" w:rsidRPr="00691B12" w:rsidRDefault="00420AF5"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sidRPr="00691B12">
        <w:rPr>
          <w:rFonts w:ascii="Arial" w:hAnsi="Arial" w:cs="Arial"/>
          <w:noProof/>
          <w:color w:val="000000" w:themeColor="text1"/>
          <w:sz w:val="24"/>
          <w:szCs w:val="24"/>
        </w:rPr>
        <w:t xml:space="preserve">Wykaz kryteriów obowiązujących </w:t>
      </w:r>
      <w:r w:rsidR="00B1331B" w:rsidRPr="00691B12">
        <w:rPr>
          <w:rFonts w:ascii="Arial" w:hAnsi="Arial" w:cs="Arial"/>
          <w:noProof/>
          <w:color w:val="000000" w:themeColor="text1"/>
          <w:sz w:val="24"/>
          <w:szCs w:val="24"/>
        </w:rPr>
        <w:t>dla</w:t>
      </w:r>
      <w:r w:rsidRPr="00691B12">
        <w:rPr>
          <w:rFonts w:ascii="Arial" w:hAnsi="Arial" w:cs="Arial"/>
          <w:noProof/>
          <w:color w:val="000000" w:themeColor="text1"/>
          <w:sz w:val="24"/>
          <w:szCs w:val="24"/>
        </w:rPr>
        <w:t xml:space="preserve"> naboru </w:t>
      </w:r>
      <w:r w:rsidR="00B1331B" w:rsidRPr="00691B12">
        <w:rPr>
          <w:rFonts w:ascii="Arial" w:hAnsi="Arial" w:cs="Arial"/>
          <w:noProof/>
          <w:color w:val="000000" w:themeColor="text1"/>
          <w:sz w:val="24"/>
          <w:szCs w:val="24"/>
        </w:rPr>
        <w:t>nr</w:t>
      </w:r>
      <w:r w:rsidR="006253B5">
        <w:rPr>
          <w:rFonts w:ascii="Arial" w:hAnsi="Arial" w:cs="Arial"/>
          <w:noProof/>
          <w:color w:val="000000" w:themeColor="text1"/>
          <w:sz w:val="24"/>
          <w:szCs w:val="24"/>
        </w:rPr>
        <w:t xml:space="preserve"> </w:t>
      </w:r>
      <w:r w:rsidR="009734EE" w:rsidRPr="007D4BA8">
        <w:rPr>
          <w:rFonts w:ascii="Arial" w:hAnsi="Arial" w:cs="Arial"/>
          <w:b/>
          <w:bCs/>
          <w:noProof/>
          <w:color w:val="000000" w:themeColor="text1"/>
          <w:sz w:val="24"/>
          <w:szCs w:val="24"/>
        </w:rPr>
        <w:t>FEKP.08.</w:t>
      </w:r>
      <w:r w:rsidR="00260E85">
        <w:rPr>
          <w:rFonts w:ascii="Arial" w:hAnsi="Arial" w:cs="Arial"/>
          <w:b/>
          <w:bCs/>
          <w:noProof/>
          <w:color w:val="000000" w:themeColor="text1"/>
          <w:sz w:val="24"/>
          <w:szCs w:val="24"/>
        </w:rPr>
        <w:t>27</w:t>
      </w:r>
      <w:r w:rsidR="009734EE" w:rsidRPr="007D4BA8">
        <w:rPr>
          <w:rFonts w:ascii="Arial" w:hAnsi="Arial" w:cs="Arial"/>
          <w:b/>
          <w:bCs/>
          <w:noProof/>
          <w:color w:val="000000" w:themeColor="text1"/>
          <w:sz w:val="24"/>
          <w:szCs w:val="24"/>
        </w:rPr>
        <w:t>-IZ</w:t>
      </w:r>
      <w:r w:rsidR="009734EE" w:rsidRPr="00E631AF">
        <w:rPr>
          <w:rFonts w:ascii="Arial" w:hAnsi="Arial" w:cs="Arial"/>
          <w:b/>
          <w:bCs/>
          <w:noProof/>
          <w:color w:val="000000" w:themeColor="text1"/>
          <w:sz w:val="24"/>
          <w:szCs w:val="24"/>
        </w:rPr>
        <w:t>.00-</w:t>
      </w:r>
      <w:r w:rsidR="00E631AF" w:rsidRPr="00E631AF">
        <w:rPr>
          <w:rFonts w:ascii="Arial" w:hAnsi="Arial" w:cs="Arial"/>
          <w:b/>
          <w:bCs/>
          <w:noProof/>
          <w:color w:val="000000" w:themeColor="text1"/>
          <w:sz w:val="24"/>
          <w:szCs w:val="24"/>
        </w:rPr>
        <w:t>26</w:t>
      </w:r>
      <w:r w:rsidR="00260E85">
        <w:rPr>
          <w:rFonts w:ascii="Arial" w:hAnsi="Arial" w:cs="Arial"/>
          <w:b/>
          <w:bCs/>
          <w:noProof/>
          <w:color w:val="000000" w:themeColor="text1"/>
          <w:sz w:val="24"/>
          <w:szCs w:val="24"/>
        </w:rPr>
        <w:t>3</w:t>
      </w:r>
      <w:r w:rsidR="009734EE" w:rsidRPr="00E631AF">
        <w:rPr>
          <w:rFonts w:ascii="Arial" w:hAnsi="Arial" w:cs="Arial"/>
          <w:b/>
          <w:bCs/>
          <w:noProof/>
          <w:color w:val="000000" w:themeColor="text1"/>
          <w:sz w:val="24"/>
          <w:szCs w:val="24"/>
        </w:rPr>
        <w:t>/2</w:t>
      </w:r>
      <w:r w:rsidR="00603E98" w:rsidRPr="00E631AF">
        <w:rPr>
          <w:rFonts w:ascii="Arial" w:hAnsi="Arial" w:cs="Arial"/>
          <w:b/>
          <w:bCs/>
          <w:noProof/>
          <w:color w:val="000000" w:themeColor="text1"/>
          <w:sz w:val="24"/>
          <w:szCs w:val="24"/>
        </w:rPr>
        <w:t>6</w:t>
      </w:r>
      <w:r w:rsidR="009734EE" w:rsidRPr="00E631AF">
        <w:rPr>
          <w:rFonts w:ascii="Arial" w:hAnsi="Arial" w:cs="Arial"/>
          <w:b/>
          <w:bCs/>
          <w:noProof/>
          <w:color w:val="000000" w:themeColor="text1"/>
          <w:sz w:val="24"/>
          <w:szCs w:val="24"/>
        </w:rPr>
        <w:t xml:space="preserve"> </w:t>
      </w:r>
      <w:r w:rsidRPr="00E631AF">
        <w:rPr>
          <w:rFonts w:ascii="Arial" w:hAnsi="Arial" w:cs="Arial"/>
          <w:noProof/>
          <w:color w:val="000000" w:themeColor="text1"/>
          <w:sz w:val="24"/>
          <w:szCs w:val="24"/>
        </w:rPr>
        <w:t>wraz</w:t>
      </w:r>
      <w:r w:rsidRPr="00691B12">
        <w:rPr>
          <w:rFonts w:ascii="Arial" w:hAnsi="Arial" w:cs="Arial"/>
          <w:noProof/>
          <w:color w:val="000000" w:themeColor="text1"/>
          <w:sz w:val="24"/>
          <w:szCs w:val="24"/>
        </w:rPr>
        <w:t xml:space="preserve"> z definicjami oraz opisem znaczenia </w:t>
      </w:r>
      <w:r w:rsidR="00BC520A" w:rsidRPr="00691B12">
        <w:rPr>
          <w:rFonts w:ascii="Arial" w:hAnsi="Arial" w:cs="Arial"/>
          <w:noProof/>
          <w:color w:val="000000" w:themeColor="text1"/>
          <w:sz w:val="24"/>
          <w:szCs w:val="24"/>
        </w:rPr>
        <w:t>zgodny z</w:t>
      </w:r>
      <w:r w:rsidRPr="00691B12">
        <w:rPr>
          <w:rFonts w:ascii="Arial" w:hAnsi="Arial" w:cs="Arial"/>
          <w:noProof/>
          <w:sz w:val="24"/>
          <w:szCs w:val="24"/>
        </w:rPr>
        <w:t xml:space="preserve"> </w:t>
      </w:r>
      <w:r w:rsidRPr="00691B12">
        <w:rPr>
          <w:rFonts w:ascii="Arial" w:eastAsia="Calibri" w:hAnsi="Arial" w:cs="Arial"/>
          <w:sz w:val="24"/>
          <w:szCs w:val="24"/>
        </w:rPr>
        <w:t>załącznik</w:t>
      </w:r>
      <w:r w:rsidR="00BC520A" w:rsidRPr="00691B12">
        <w:rPr>
          <w:rFonts w:ascii="Arial" w:eastAsia="Calibri" w:hAnsi="Arial" w:cs="Arial"/>
          <w:sz w:val="24"/>
          <w:szCs w:val="24"/>
        </w:rPr>
        <w:t>iem</w:t>
      </w:r>
      <w:r w:rsidRPr="00691B12">
        <w:rPr>
          <w:rFonts w:ascii="Arial" w:eastAsia="Calibri" w:hAnsi="Arial" w:cs="Arial"/>
          <w:sz w:val="24"/>
          <w:szCs w:val="24"/>
        </w:rPr>
        <w:t xml:space="preserve"> do </w:t>
      </w:r>
      <w:r w:rsidR="00B1331B" w:rsidRPr="00691B12">
        <w:rPr>
          <w:rFonts w:ascii="Arial" w:eastAsia="Calibri" w:hAnsi="Arial" w:cs="Arial"/>
          <w:sz w:val="24"/>
          <w:szCs w:val="24"/>
          <w:shd w:val="clear" w:color="auto" w:fill="FFFFFF"/>
        </w:rPr>
        <w:t>u</w:t>
      </w:r>
      <w:r w:rsidRPr="00691B12">
        <w:rPr>
          <w:rFonts w:ascii="Arial" w:eastAsia="Calibri" w:hAnsi="Arial" w:cs="Arial"/>
          <w:sz w:val="24"/>
          <w:szCs w:val="24"/>
          <w:shd w:val="clear" w:color="auto" w:fill="FFFFFF"/>
        </w:rPr>
        <w:t>chwał</w:t>
      </w:r>
      <w:r w:rsidR="00B1331B" w:rsidRPr="00691B12">
        <w:rPr>
          <w:rFonts w:ascii="Arial" w:eastAsia="Calibri" w:hAnsi="Arial" w:cs="Arial"/>
          <w:sz w:val="24"/>
          <w:szCs w:val="24"/>
          <w:shd w:val="clear" w:color="auto" w:fill="FFFFFF"/>
        </w:rPr>
        <w:t xml:space="preserve">y </w:t>
      </w:r>
      <w:r w:rsidRPr="00691B12">
        <w:rPr>
          <w:rFonts w:ascii="Arial" w:eastAsia="Calibri" w:hAnsi="Arial" w:cs="Arial"/>
          <w:sz w:val="24"/>
          <w:szCs w:val="24"/>
        </w:rPr>
        <w:t xml:space="preserve">Komitetu Monitorującego </w:t>
      </w:r>
      <w:proofErr w:type="spellStart"/>
      <w:r w:rsidR="00BC520A" w:rsidRPr="00691B12">
        <w:rPr>
          <w:rFonts w:ascii="Arial" w:eastAsia="Calibri" w:hAnsi="Arial" w:cs="Arial"/>
          <w:sz w:val="24"/>
          <w:szCs w:val="24"/>
        </w:rPr>
        <w:t>FEdKP</w:t>
      </w:r>
      <w:proofErr w:type="spellEnd"/>
      <w:r w:rsidR="00BC520A" w:rsidRPr="00691B12">
        <w:rPr>
          <w:rFonts w:ascii="Arial" w:eastAsia="Calibri" w:hAnsi="Arial" w:cs="Arial"/>
          <w:sz w:val="24"/>
          <w:szCs w:val="24"/>
        </w:rPr>
        <w:t xml:space="preserve"> 2021-2027</w:t>
      </w:r>
      <w:r w:rsidR="008F10F8">
        <w:rPr>
          <w:rFonts w:ascii="Arial" w:eastAsia="Calibri" w:hAnsi="Arial" w:cs="Arial"/>
          <w:sz w:val="24"/>
          <w:szCs w:val="24"/>
        </w:rPr>
        <w:t xml:space="preserve"> (także: KM)</w:t>
      </w:r>
      <w:r w:rsidR="00BC520A" w:rsidRPr="00691B12">
        <w:rPr>
          <w:rFonts w:ascii="Arial" w:eastAsia="Calibri" w:hAnsi="Arial" w:cs="Arial"/>
          <w:sz w:val="24"/>
          <w:szCs w:val="24"/>
        </w:rPr>
        <w:t xml:space="preserve"> </w:t>
      </w:r>
      <w:r w:rsidRPr="00691B12">
        <w:rPr>
          <w:rFonts w:ascii="Arial" w:hAnsi="Arial" w:cs="Arial"/>
          <w:sz w:val="24"/>
          <w:szCs w:val="24"/>
        </w:rPr>
        <w:t xml:space="preserve">z </w:t>
      </w:r>
      <w:r w:rsidR="0028551F" w:rsidRPr="00DA1109">
        <w:rPr>
          <w:rFonts w:ascii="Arial" w:hAnsi="Arial" w:cs="Arial"/>
          <w:sz w:val="24"/>
          <w:szCs w:val="24"/>
        </w:rPr>
        <w:t xml:space="preserve">dnia </w:t>
      </w:r>
      <w:r w:rsidR="009203B2" w:rsidRPr="00DA1109">
        <w:rPr>
          <w:rFonts w:ascii="Arial" w:hAnsi="Arial" w:cs="Arial"/>
          <w:b/>
          <w:bCs/>
          <w:sz w:val="24"/>
          <w:szCs w:val="24"/>
        </w:rPr>
        <w:t>1</w:t>
      </w:r>
      <w:r w:rsidR="00DA1109" w:rsidRPr="00DA1109">
        <w:rPr>
          <w:rFonts w:ascii="Arial" w:hAnsi="Arial" w:cs="Arial"/>
          <w:b/>
          <w:bCs/>
          <w:sz w:val="24"/>
          <w:szCs w:val="24"/>
        </w:rPr>
        <w:t>9</w:t>
      </w:r>
      <w:r w:rsidR="009203B2" w:rsidRPr="00DA1109">
        <w:rPr>
          <w:rFonts w:ascii="Arial" w:hAnsi="Arial" w:cs="Arial"/>
          <w:b/>
          <w:bCs/>
          <w:sz w:val="24"/>
          <w:szCs w:val="24"/>
        </w:rPr>
        <w:t xml:space="preserve"> </w:t>
      </w:r>
      <w:r w:rsidR="00603E98" w:rsidRPr="00DA1109">
        <w:rPr>
          <w:rFonts w:ascii="Arial" w:hAnsi="Arial" w:cs="Arial"/>
          <w:b/>
          <w:bCs/>
          <w:sz w:val="24"/>
          <w:szCs w:val="24"/>
        </w:rPr>
        <w:t>marca</w:t>
      </w:r>
      <w:r w:rsidR="009203B2" w:rsidRPr="00DA1109">
        <w:rPr>
          <w:rFonts w:ascii="Arial" w:hAnsi="Arial" w:cs="Arial"/>
          <w:b/>
          <w:bCs/>
          <w:sz w:val="24"/>
          <w:szCs w:val="24"/>
        </w:rPr>
        <w:t xml:space="preserve"> 202</w:t>
      </w:r>
      <w:r w:rsidR="00603E98" w:rsidRPr="00DA1109">
        <w:rPr>
          <w:rFonts w:ascii="Arial" w:hAnsi="Arial" w:cs="Arial"/>
          <w:b/>
          <w:bCs/>
          <w:sz w:val="24"/>
          <w:szCs w:val="24"/>
        </w:rPr>
        <w:t>6</w:t>
      </w:r>
      <w:r w:rsidR="009203B2" w:rsidRPr="00DA1109">
        <w:rPr>
          <w:rFonts w:ascii="Arial" w:hAnsi="Arial" w:cs="Arial"/>
          <w:b/>
          <w:bCs/>
          <w:sz w:val="24"/>
          <w:szCs w:val="24"/>
        </w:rPr>
        <w:t xml:space="preserve"> </w:t>
      </w:r>
      <w:r w:rsidRPr="00DA1109">
        <w:rPr>
          <w:rFonts w:ascii="Arial" w:eastAsia="Calibri" w:hAnsi="Arial" w:cs="Arial"/>
          <w:sz w:val="24"/>
          <w:szCs w:val="24"/>
          <w:shd w:val="clear" w:color="auto" w:fill="FFFFFF"/>
        </w:rPr>
        <w:t>r.</w:t>
      </w:r>
      <w:r w:rsidR="00B1331B" w:rsidRPr="00DA1109">
        <w:rPr>
          <w:rFonts w:ascii="Arial" w:eastAsia="Calibri" w:hAnsi="Arial" w:cs="Arial"/>
          <w:sz w:val="24"/>
          <w:szCs w:val="24"/>
          <w:shd w:val="clear" w:color="auto" w:fill="FFFFFF"/>
        </w:rPr>
        <w:t xml:space="preserve"> o numerze</w:t>
      </w:r>
      <w:r w:rsidR="00E73C20" w:rsidRPr="00DA1109">
        <w:rPr>
          <w:rFonts w:ascii="Arial" w:eastAsia="Calibri" w:hAnsi="Arial" w:cs="Arial"/>
          <w:b/>
          <w:bCs/>
          <w:sz w:val="24"/>
          <w:szCs w:val="24"/>
          <w:shd w:val="clear" w:color="auto" w:fill="FFFFFF"/>
        </w:rPr>
        <w:t xml:space="preserve"> </w:t>
      </w:r>
      <w:r w:rsidR="00DA1109" w:rsidRPr="00DA1109">
        <w:rPr>
          <w:rFonts w:ascii="Arial" w:eastAsia="Calibri" w:hAnsi="Arial" w:cs="Arial"/>
          <w:b/>
          <w:bCs/>
          <w:sz w:val="24"/>
          <w:szCs w:val="24"/>
          <w:shd w:val="clear" w:color="auto" w:fill="FFFFFF"/>
        </w:rPr>
        <w:t>47</w:t>
      </w:r>
      <w:r w:rsidR="00E73C20" w:rsidRPr="00DA1109">
        <w:rPr>
          <w:rFonts w:ascii="Arial" w:eastAsia="Calibri" w:hAnsi="Arial" w:cs="Arial"/>
          <w:b/>
          <w:bCs/>
          <w:sz w:val="24"/>
          <w:szCs w:val="24"/>
          <w:shd w:val="clear" w:color="auto" w:fill="FFFFFF"/>
        </w:rPr>
        <w:t>/202</w:t>
      </w:r>
      <w:r w:rsidR="00603E98" w:rsidRPr="00DA1109">
        <w:rPr>
          <w:rFonts w:ascii="Arial" w:eastAsia="Calibri" w:hAnsi="Arial" w:cs="Arial"/>
          <w:b/>
          <w:bCs/>
          <w:sz w:val="24"/>
          <w:szCs w:val="24"/>
          <w:shd w:val="clear" w:color="auto" w:fill="FFFFFF"/>
        </w:rPr>
        <w:t>6</w:t>
      </w:r>
      <w:r w:rsidR="00E73C20" w:rsidRPr="00DA1109">
        <w:rPr>
          <w:rFonts w:ascii="Arial" w:eastAsia="Calibri" w:hAnsi="Arial" w:cs="Arial"/>
          <w:b/>
          <w:bCs/>
          <w:sz w:val="24"/>
          <w:szCs w:val="24"/>
          <w:shd w:val="clear" w:color="auto" w:fill="FFFFFF"/>
        </w:rPr>
        <w:t>.</w:t>
      </w:r>
    </w:p>
    <w:p w14:paraId="49CE16C6" w14:textId="1BA848CB" w:rsidR="00CB4D85" w:rsidRDefault="00B1331B"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Pr>
          <w:rFonts w:ascii="Arial" w:eastAsia="Calibri" w:hAnsi="Arial" w:cs="Arial"/>
          <w:sz w:val="24"/>
          <w:szCs w:val="24"/>
          <w:shd w:val="clear" w:color="auto" w:fill="FFFFFF"/>
        </w:rPr>
        <w:t xml:space="preserve">W przypadku, gdy </w:t>
      </w:r>
      <w:r w:rsidR="008F10F8">
        <w:rPr>
          <w:rFonts w:ascii="Arial" w:eastAsia="Calibri" w:hAnsi="Arial" w:cs="Arial"/>
          <w:sz w:val="24"/>
          <w:szCs w:val="24"/>
          <w:shd w:val="clear" w:color="auto" w:fill="FFFFFF"/>
        </w:rPr>
        <w:t>KM</w:t>
      </w:r>
      <w:r>
        <w:rPr>
          <w:rFonts w:ascii="Arial" w:eastAsia="Calibri" w:hAnsi="Arial" w:cs="Arial"/>
          <w:sz w:val="24"/>
          <w:szCs w:val="24"/>
          <w:shd w:val="clear" w:color="auto" w:fill="FFFFFF"/>
        </w:rPr>
        <w:t xml:space="preserve"> dopuścił </w:t>
      </w:r>
      <w:r w:rsidRPr="00B1331B">
        <w:rPr>
          <w:rFonts w:ascii="Arial" w:eastAsia="Calibri" w:hAnsi="Arial" w:cs="Arial"/>
          <w:sz w:val="24"/>
          <w:szCs w:val="24"/>
          <w:shd w:val="clear" w:color="auto" w:fill="FFFFFF"/>
        </w:rPr>
        <w:t xml:space="preserve">doprecyzowanie </w:t>
      </w:r>
      <w:r w:rsidR="00691B12">
        <w:rPr>
          <w:rFonts w:ascii="Arial" w:eastAsia="Calibri" w:hAnsi="Arial" w:cs="Arial"/>
          <w:sz w:val="24"/>
          <w:szCs w:val="24"/>
          <w:shd w:val="clear" w:color="auto" w:fill="FFFFFF"/>
        </w:rPr>
        <w:t>definicji</w:t>
      </w:r>
      <w:r w:rsidRPr="00B1331B">
        <w:rPr>
          <w:rFonts w:ascii="Arial" w:eastAsia="Calibri" w:hAnsi="Arial" w:cs="Arial"/>
          <w:sz w:val="24"/>
          <w:szCs w:val="24"/>
          <w:shd w:val="clear" w:color="auto" w:fill="FFFFFF"/>
        </w:rPr>
        <w:t xml:space="preserve"> kryterium na potrzeby danego postępowania w </w:t>
      </w:r>
      <w:r>
        <w:rPr>
          <w:rFonts w:ascii="Arial" w:eastAsia="Calibri" w:hAnsi="Arial" w:cs="Arial"/>
          <w:sz w:val="24"/>
          <w:szCs w:val="24"/>
          <w:shd w:val="clear" w:color="auto" w:fill="FFFFFF"/>
        </w:rPr>
        <w:t>r</w:t>
      </w:r>
      <w:r w:rsidRPr="00B1331B">
        <w:rPr>
          <w:rFonts w:ascii="Arial" w:eastAsia="Calibri" w:hAnsi="Arial" w:cs="Arial"/>
          <w:sz w:val="24"/>
          <w:szCs w:val="24"/>
          <w:shd w:val="clear" w:color="auto" w:fill="FFFFFF"/>
        </w:rPr>
        <w:t>egulaminie wyboru projektów</w:t>
      </w:r>
      <w:r>
        <w:rPr>
          <w:rFonts w:ascii="Arial" w:eastAsia="Calibri" w:hAnsi="Arial" w:cs="Arial"/>
          <w:sz w:val="24"/>
          <w:szCs w:val="24"/>
          <w:shd w:val="clear" w:color="auto" w:fill="FFFFFF"/>
        </w:rPr>
        <w:t>, w poniższej tabeli wskazano dodatkowe</w:t>
      </w:r>
      <w:r w:rsidR="00691B12">
        <w:rPr>
          <w:rFonts w:ascii="Arial" w:eastAsia="Calibri" w:hAnsi="Arial" w:cs="Arial"/>
          <w:sz w:val="24"/>
          <w:szCs w:val="24"/>
          <w:shd w:val="clear" w:color="auto" w:fill="FFFFFF"/>
        </w:rPr>
        <w:t xml:space="preserve"> </w:t>
      </w:r>
      <w:r w:rsidR="003B4AEB">
        <w:rPr>
          <w:rFonts w:ascii="Arial" w:eastAsia="Calibri" w:hAnsi="Arial" w:cs="Arial"/>
          <w:sz w:val="24"/>
          <w:szCs w:val="24"/>
          <w:shd w:val="clear" w:color="auto" w:fill="FFFFFF"/>
        </w:rPr>
        <w:t>zapisy</w:t>
      </w:r>
      <w:r w:rsidR="00691B12">
        <w:rPr>
          <w:rFonts w:ascii="Arial" w:eastAsia="Calibri" w:hAnsi="Arial" w:cs="Arial"/>
          <w:sz w:val="24"/>
          <w:szCs w:val="24"/>
          <w:shd w:val="clear" w:color="auto" w:fill="FFFFFF"/>
        </w:rPr>
        <w:t xml:space="preserve"> dotyczące wymagań wobec wniosku o dofinansowanie w zakresie spełnienia danego kryterium</w:t>
      </w:r>
      <w:r w:rsidR="003B4AEB">
        <w:rPr>
          <w:rFonts w:ascii="Arial" w:eastAsia="Calibri" w:hAnsi="Arial" w:cs="Arial"/>
          <w:sz w:val="24"/>
          <w:szCs w:val="24"/>
          <w:shd w:val="clear" w:color="auto" w:fill="FFFFFF"/>
        </w:rPr>
        <w:t xml:space="preserve"> lub informację o braku</w:t>
      </w:r>
      <w:r w:rsidR="00C94C63">
        <w:rPr>
          <w:rFonts w:ascii="Arial" w:eastAsia="Calibri" w:hAnsi="Arial" w:cs="Arial"/>
          <w:sz w:val="24"/>
          <w:szCs w:val="24"/>
          <w:shd w:val="clear" w:color="auto" w:fill="FFFFFF"/>
        </w:rPr>
        <w:t xml:space="preserve"> </w:t>
      </w:r>
      <w:r w:rsidR="003B4AEB">
        <w:rPr>
          <w:rFonts w:ascii="Arial" w:eastAsia="Calibri" w:hAnsi="Arial" w:cs="Arial"/>
          <w:sz w:val="24"/>
          <w:szCs w:val="24"/>
          <w:shd w:val="clear" w:color="auto" w:fill="FFFFFF"/>
        </w:rPr>
        <w:t>takiego doprecyzowania.</w:t>
      </w:r>
    </w:p>
    <w:p w14:paraId="49886A36" w14:textId="530C592F" w:rsidR="007B580F" w:rsidRPr="00CB4D85" w:rsidRDefault="007B580F"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Pr>
          <w:rFonts w:ascii="Arial" w:eastAsia="Calibri" w:hAnsi="Arial" w:cs="Arial"/>
          <w:sz w:val="24"/>
          <w:szCs w:val="24"/>
          <w:shd w:val="clear" w:color="auto" w:fill="FFFFFF"/>
        </w:rPr>
        <w:t xml:space="preserve">W przypadku, gdy kryterium </w:t>
      </w:r>
      <w:r w:rsidR="006253B5">
        <w:rPr>
          <w:rFonts w:ascii="Arial" w:eastAsia="Calibri" w:hAnsi="Arial" w:cs="Arial"/>
          <w:sz w:val="24"/>
          <w:szCs w:val="24"/>
          <w:shd w:val="clear" w:color="auto" w:fill="FFFFFF"/>
        </w:rPr>
        <w:t>może podlegać</w:t>
      </w:r>
      <w:r>
        <w:rPr>
          <w:rFonts w:ascii="Arial" w:eastAsia="Calibri" w:hAnsi="Arial" w:cs="Arial"/>
          <w:sz w:val="24"/>
          <w:szCs w:val="24"/>
          <w:shd w:val="clear" w:color="auto" w:fill="FFFFFF"/>
        </w:rPr>
        <w:t xml:space="preserve"> negocjacj</w:t>
      </w:r>
      <w:r w:rsidR="006253B5">
        <w:rPr>
          <w:rFonts w:ascii="Arial" w:eastAsia="Calibri" w:hAnsi="Arial" w:cs="Arial"/>
          <w:sz w:val="24"/>
          <w:szCs w:val="24"/>
          <w:shd w:val="clear" w:color="auto" w:fill="FFFFFF"/>
        </w:rPr>
        <w:t>om</w:t>
      </w:r>
      <w:r>
        <w:rPr>
          <w:rFonts w:ascii="Arial" w:eastAsia="Calibri" w:hAnsi="Arial" w:cs="Arial"/>
          <w:sz w:val="24"/>
          <w:szCs w:val="24"/>
          <w:shd w:val="clear" w:color="auto" w:fill="FFFFFF"/>
        </w:rPr>
        <w:t xml:space="preserve"> </w:t>
      </w:r>
      <w:r w:rsidR="006253B5">
        <w:rPr>
          <w:rFonts w:ascii="Arial" w:eastAsia="Calibri" w:hAnsi="Arial" w:cs="Arial"/>
          <w:sz w:val="24"/>
          <w:szCs w:val="24"/>
          <w:shd w:val="clear" w:color="auto" w:fill="FFFFFF"/>
        </w:rPr>
        <w:t xml:space="preserve">w </w:t>
      </w:r>
      <w:r w:rsidR="00E47ADA">
        <w:rPr>
          <w:rFonts w:ascii="Arial" w:eastAsia="Calibri" w:hAnsi="Arial" w:cs="Arial"/>
          <w:sz w:val="24"/>
          <w:szCs w:val="24"/>
          <w:shd w:val="clear" w:color="auto" w:fill="FFFFFF"/>
        </w:rPr>
        <w:t xml:space="preserve">ostatniej </w:t>
      </w:r>
      <w:r w:rsidR="006253B5">
        <w:rPr>
          <w:rFonts w:ascii="Arial" w:eastAsia="Calibri" w:hAnsi="Arial" w:cs="Arial"/>
          <w:sz w:val="24"/>
          <w:szCs w:val="24"/>
          <w:shd w:val="clear" w:color="auto" w:fill="FFFFFF"/>
        </w:rPr>
        <w:t xml:space="preserve">kolumnie </w:t>
      </w:r>
      <w:r w:rsidR="0090469C">
        <w:rPr>
          <w:rFonts w:ascii="Arial" w:eastAsia="Calibri" w:hAnsi="Arial" w:cs="Arial"/>
          <w:sz w:val="24"/>
          <w:szCs w:val="24"/>
          <w:shd w:val="clear" w:color="auto" w:fill="FFFFFF"/>
        </w:rPr>
        <w:t>wskazano</w:t>
      </w:r>
      <w:r w:rsidR="00E47ADA">
        <w:rPr>
          <w:rFonts w:ascii="Arial" w:eastAsia="Calibri" w:hAnsi="Arial" w:cs="Arial"/>
          <w:sz w:val="24"/>
          <w:szCs w:val="24"/>
          <w:shd w:val="clear" w:color="auto" w:fill="FFFFFF"/>
        </w:rPr>
        <w:t xml:space="preserve"> dopuszczalny zakres negocjacji.</w:t>
      </w:r>
      <w:r w:rsidR="0047794C">
        <w:rPr>
          <w:rFonts w:ascii="Arial" w:eastAsia="Calibri" w:hAnsi="Arial" w:cs="Arial"/>
          <w:sz w:val="24"/>
          <w:szCs w:val="24"/>
          <w:shd w:val="clear" w:color="auto" w:fill="FFFFFF"/>
        </w:rPr>
        <w:t xml:space="preserve"> </w:t>
      </w:r>
      <w:r w:rsidR="00E47ADA">
        <w:rPr>
          <w:rFonts w:ascii="Arial" w:eastAsia="Calibri" w:hAnsi="Arial" w:cs="Arial"/>
          <w:sz w:val="24"/>
          <w:szCs w:val="24"/>
          <w:shd w:val="clear" w:color="auto" w:fill="FFFFFF"/>
        </w:rPr>
        <w:t>N</w:t>
      </w:r>
      <w:r>
        <w:rPr>
          <w:rFonts w:ascii="Arial" w:eastAsia="Calibri" w:hAnsi="Arial" w:cs="Arial"/>
          <w:sz w:val="24"/>
          <w:szCs w:val="24"/>
          <w:shd w:val="clear" w:color="auto" w:fill="FFFFFF"/>
        </w:rPr>
        <w:t>egocjacj</w:t>
      </w:r>
      <w:r w:rsidR="006253B5">
        <w:rPr>
          <w:rFonts w:ascii="Arial" w:eastAsia="Calibri" w:hAnsi="Arial" w:cs="Arial"/>
          <w:sz w:val="24"/>
          <w:szCs w:val="24"/>
          <w:shd w:val="clear" w:color="auto" w:fill="FFFFFF"/>
        </w:rPr>
        <w:t>e</w:t>
      </w:r>
      <w:r>
        <w:rPr>
          <w:rFonts w:ascii="Arial" w:eastAsia="Calibri" w:hAnsi="Arial" w:cs="Arial"/>
          <w:sz w:val="24"/>
          <w:szCs w:val="24"/>
          <w:shd w:val="clear" w:color="auto" w:fill="FFFFFF"/>
        </w:rPr>
        <w:t xml:space="preserve"> </w:t>
      </w:r>
      <w:r w:rsidR="006253B5">
        <w:rPr>
          <w:rFonts w:ascii="Arial" w:eastAsia="Calibri" w:hAnsi="Arial" w:cs="Arial"/>
          <w:sz w:val="24"/>
          <w:szCs w:val="24"/>
          <w:shd w:val="clear" w:color="auto" w:fill="FFFFFF"/>
        </w:rPr>
        <w:t>mogą dotycz</w:t>
      </w:r>
      <w:r w:rsidR="00E47ADA">
        <w:rPr>
          <w:rFonts w:ascii="Arial" w:eastAsia="Calibri" w:hAnsi="Arial" w:cs="Arial"/>
          <w:sz w:val="24"/>
          <w:szCs w:val="24"/>
          <w:shd w:val="clear" w:color="auto" w:fill="FFFFFF"/>
        </w:rPr>
        <w:t>yć</w:t>
      </w:r>
      <w:r>
        <w:rPr>
          <w:rFonts w:ascii="Arial" w:eastAsia="Calibri" w:hAnsi="Arial" w:cs="Arial"/>
          <w:sz w:val="24"/>
          <w:szCs w:val="24"/>
          <w:shd w:val="clear" w:color="auto" w:fill="FFFFFF"/>
        </w:rPr>
        <w:t xml:space="preserve"> pełn</w:t>
      </w:r>
      <w:r w:rsidR="006253B5">
        <w:rPr>
          <w:rFonts w:ascii="Arial" w:eastAsia="Calibri" w:hAnsi="Arial" w:cs="Arial"/>
          <w:sz w:val="24"/>
          <w:szCs w:val="24"/>
          <w:shd w:val="clear" w:color="auto" w:fill="FFFFFF"/>
        </w:rPr>
        <w:t>ego</w:t>
      </w:r>
      <w:r>
        <w:rPr>
          <w:rFonts w:ascii="Arial" w:eastAsia="Calibri" w:hAnsi="Arial" w:cs="Arial"/>
          <w:sz w:val="24"/>
          <w:szCs w:val="24"/>
          <w:shd w:val="clear" w:color="auto" w:fill="FFFFFF"/>
        </w:rPr>
        <w:t xml:space="preserve"> zakres</w:t>
      </w:r>
      <w:r w:rsidR="006253B5">
        <w:rPr>
          <w:rFonts w:ascii="Arial" w:eastAsia="Calibri" w:hAnsi="Arial" w:cs="Arial"/>
          <w:sz w:val="24"/>
          <w:szCs w:val="24"/>
          <w:shd w:val="clear" w:color="auto" w:fill="FFFFFF"/>
        </w:rPr>
        <w:t>u</w:t>
      </w:r>
      <w:r>
        <w:rPr>
          <w:rFonts w:ascii="Arial" w:eastAsia="Calibri" w:hAnsi="Arial" w:cs="Arial"/>
          <w:sz w:val="24"/>
          <w:szCs w:val="24"/>
          <w:shd w:val="clear" w:color="auto" w:fill="FFFFFF"/>
        </w:rPr>
        <w:t xml:space="preserve"> </w:t>
      </w:r>
      <w:r w:rsidR="0090469C">
        <w:rPr>
          <w:rFonts w:ascii="Arial" w:eastAsia="Calibri" w:hAnsi="Arial" w:cs="Arial"/>
          <w:sz w:val="24"/>
          <w:szCs w:val="24"/>
          <w:shd w:val="clear" w:color="auto" w:fill="FFFFFF"/>
        </w:rPr>
        <w:t>wynikającego z</w:t>
      </w:r>
      <w:r>
        <w:rPr>
          <w:rFonts w:ascii="Arial" w:eastAsia="Calibri" w:hAnsi="Arial" w:cs="Arial"/>
          <w:sz w:val="24"/>
          <w:szCs w:val="24"/>
          <w:shd w:val="clear" w:color="auto" w:fill="FFFFFF"/>
        </w:rPr>
        <w:t xml:space="preserve"> nazw</w:t>
      </w:r>
      <w:r w:rsidR="0090469C">
        <w:rPr>
          <w:rFonts w:ascii="Arial" w:eastAsia="Calibri" w:hAnsi="Arial" w:cs="Arial"/>
          <w:sz w:val="24"/>
          <w:szCs w:val="24"/>
          <w:shd w:val="clear" w:color="auto" w:fill="FFFFFF"/>
        </w:rPr>
        <w:t>y</w:t>
      </w:r>
      <w:r>
        <w:rPr>
          <w:rFonts w:ascii="Arial" w:eastAsia="Calibri" w:hAnsi="Arial" w:cs="Arial"/>
          <w:sz w:val="24"/>
          <w:szCs w:val="24"/>
          <w:shd w:val="clear" w:color="auto" w:fill="FFFFFF"/>
        </w:rPr>
        <w:t xml:space="preserve"> i definicji</w:t>
      </w:r>
      <w:r w:rsidR="00E47ADA">
        <w:rPr>
          <w:rFonts w:ascii="Arial" w:eastAsia="Calibri" w:hAnsi="Arial" w:cs="Arial"/>
          <w:sz w:val="24"/>
          <w:szCs w:val="24"/>
          <w:shd w:val="clear" w:color="auto" w:fill="FFFFFF"/>
        </w:rPr>
        <w:t xml:space="preserve"> kryterium</w:t>
      </w:r>
      <w:r w:rsidR="00C4505E">
        <w:rPr>
          <w:rFonts w:ascii="Arial" w:eastAsia="Calibri" w:hAnsi="Arial" w:cs="Arial"/>
          <w:sz w:val="24"/>
          <w:szCs w:val="24"/>
          <w:shd w:val="clear" w:color="auto" w:fill="FFFFFF"/>
        </w:rPr>
        <w:t>,</w:t>
      </w:r>
      <w:r w:rsidR="00E47ADA">
        <w:rPr>
          <w:rFonts w:ascii="Arial" w:eastAsia="Calibri" w:hAnsi="Arial" w:cs="Arial"/>
          <w:sz w:val="24"/>
          <w:szCs w:val="24"/>
          <w:shd w:val="clear" w:color="auto" w:fill="FFFFFF"/>
        </w:rPr>
        <w:t xml:space="preserve"> </w:t>
      </w:r>
      <w:r w:rsidR="0090469C" w:rsidRPr="0090469C">
        <w:rPr>
          <w:rFonts w:ascii="Arial" w:eastAsia="Calibri" w:hAnsi="Arial" w:cs="Arial"/>
          <w:sz w:val="24"/>
          <w:szCs w:val="24"/>
          <w:shd w:val="clear" w:color="auto" w:fill="FFFFFF"/>
        </w:rPr>
        <w:t>niezbędn</w:t>
      </w:r>
      <w:r w:rsidR="0047794C">
        <w:rPr>
          <w:rFonts w:ascii="Arial" w:eastAsia="Calibri" w:hAnsi="Arial" w:cs="Arial"/>
          <w:sz w:val="24"/>
          <w:szCs w:val="24"/>
          <w:shd w:val="clear" w:color="auto" w:fill="FFFFFF"/>
        </w:rPr>
        <w:t>ego</w:t>
      </w:r>
      <w:r w:rsidR="0090469C" w:rsidRPr="0090469C">
        <w:rPr>
          <w:rFonts w:ascii="Arial" w:eastAsia="Calibri" w:hAnsi="Arial" w:cs="Arial"/>
          <w:sz w:val="24"/>
          <w:szCs w:val="24"/>
          <w:shd w:val="clear" w:color="auto" w:fill="FFFFFF"/>
        </w:rPr>
        <w:t xml:space="preserve"> do uznania kryterium za spełnione</w:t>
      </w:r>
      <w:r w:rsidR="0090469C">
        <w:rPr>
          <w:rFonts w:ascii="Arial" w:eastAsia="Calibri" w:hAnsi="Arial" w:cs="Arial"/>
          <w:sz w:val="24"/>
          <w:szCs w:val="24"/>
          <w:shd w:val="clear" w:color="auto" w:fill="FFFFFF"/>
        </w:rPr>
        <w:t xml:space="preserve"> </w:t>
      </w:r>
      <w:r w:rsidR="00E47ADA">
        <w:rPr>
          <w:rFonts w:ascii="Arial" w:eastAsia="Calibri" w:hAnsi="Arial" w:cs="Arial"/>
          <w:sz w:val="24"/>
          <w:szCs w:val="24"/>
          <w:shd w:val="clear" w:color="auto" w:fill="FFFFFF"/>
        </w:rPr>
        <w:t xml:space="preserve">lub </w:t>
      </w:r>
      <w:r w:rsidR="0090469C">
        <w:rPr>
          <w:rFonts w:ascii="Arial" w:eastAsia="Calibri" w:hAnsi="Arial" w:cs="Arial"/>
          <w:sz w:val="24"/>
          <w:szCs w:val="24"/>
          <w:shd w:val="clear" w:color="auto" w:fill="FFFFFF"/>
        </w:rPr>
        <w:t>zakres ten</w:t>
      </w:r>
      <w:r w:rsidR="00E47ADA">
        <w:rPr>
          <w:rFonts w:ascii="Arial" w:eastAsia="Calibri" w:hAnsi="Arial" w:cs="Arial"/>
          <w:sz w:val="24"/>
          <w:szCs w:val="24"/>
          <w:shd w:val="clear" w:color="auto" w:fill="FFFFFF"/>
        </w:rPr>
        <w:t xml:space="preserve"> mo</w:t>
      </w:r>
      <w:r w:rsidR="0090469C">
        <w:rPr>
          <w:rFonts w:ascii="Arial" w:eastAsia="Calibri" w:hAnsi="Arial" w:cs="Arial"/>
          <w:sz w:val="24"/>
          <w:szCs w:val="24"/>
          <w:shd w:val="clear" w:color="auto" w:fill="FFFFFF"/>
        </w:rPr>
        <w:t>że</w:t>
      </w:r>
      <w:r w:rsidR="00E47ADA">
        <w:rPr>
          <w:rFonts w:ascii="Arial" w:eastAsia="Calibri" w:hAnsi="Arial" w:cs="Arial"/>
          <w:sz w:val="24"/>
          <w:szCs w:val="24"/>
          <w:shd w:val="clear" w:color="auto" w:fill="FFFFFF"/>
        </w:rPr>
        <w:t xml:space="preserve"> zostać ograniczon</w:t>
      </w:r>
      <w:r w:rsidR="0090469C">
        <w:rPr>
          <w:rFonts w:ascii="Arial" w:eastAsia="Calibri" w:hAnsi="Arial" w:cs="Arial"/>
          <w:sz w:val="24"/>
          <w:szCs w:val="24"/>
          <w:shd w:val="clear" w:color="auto" w:fill="FFFFFF"/>
        </w:rPr>
        <w:t>y</w:t>
      </w:r>
      <w:r w:rsidR="00E47ADA">
        <w:rPr>
          <w:rFonts w:ascii="Arial" w:eastAsia="Calibri" w:hAnsi="Arial" w:cs="Arial"/>
          <w:sz w:val="24"/>
          <w:szCs w:val="24"/>
          <w:shd w:val="clear" w:color="auto" w:fill="FFFFFF"/>
        </w:rPr>
        <w:t>. Niepełny</w:t>
      </w:r>
      <w:r>
        <w:rPr>
          <w:rFonts w:ascii="Arial" w:eastAsia="Calibri" w:hAnsi="Arial" w:cs="Arial"/>
          <w:sz w:val="24"/>
          <w:szCs w:val="24"/>
          <w:shd w:val="clear" w:color="auto" w:fill="FFFFFF"/>
        </w:rPr>
        <w:t xml:space="preserve"> zakres</w:t>
      </w:r>
      <w:r w:rsidR="00E47ADA">
        <w:rPr>
          <w:rFonts w:ascii="Arial" w:eastAsia="Calibri" w:hAnsi="Arial" w:cs="Arial"/>
          <w:sz w:val="24"/>
          <w:szCs w:val="24"/>
          <w:shd w:val="clear" w:color="auto" w:fill="FFFFFF"/>
        </w:rPr>
        <w:t xml:space="preserve"> negocjacji</w:t>
      </w:r>
      <w:r>
        <w:rPr>
          <w:rFonts w:ascii="Arial" w:eastAsia="Calibri" w:hAnsi="Arial" w:cs="Arial"/>
          <w:sz w:val="24"/>
          <w:szCs w:val="24"/>
          <w:shd w:val="clear" w:color="auto" w:fill="FFFFFF"/>
        </w:rPr>
        <w:t xml:space="preserve"> stosowany jest np. w sytuacji, kiedy </w:t>
      </w:r>
      <w:r w:rsidR="005C5238">
        <w:rPr>
          <w:rFonts w:ascii="Arial" w:eastAsia="Calibri" w:hAnsi="Arial" w:cs="Arial"/>
          <w:sz w:val="24"/>
          <w:szCs w:val="24"/>
          <w:shd w:val="clear" w:color="auto" w:fill="FFFFFF"/>
        </w:rPr>
        <w:t>dostosowanie zapisów wniosku do wszystkich wymogów wynikających z kryterium powodowałoby istotną modyfikacj</w:t>
      </w:r>
      <w:r w:rsidR="0090469C">
        <w:rPr>
          <w:rFonts w:ascii="Arial" w:eastAsia="Calibri" w:hAnsi="Arial" w:cs="Arial"/>
          <w:sz w:val="24"/>
          <w:szCs w:val="24"/>
          <w:shd w:val="clear" w:color="auto" w:fill="FFFFFF"/>
        </w:rPr>
        <w:t>ę</w:t>
      </w:r>
      <w:r w:rsidR="005C5238">
        <w:rPr>
          <w:rFonts w:ascii="Arial" w:eastAsia="Calibri" w:hAnsi="Arial" w:cs="Arial"/>
          <w:sz w:val="24"/>
          <w:szCs w:val="24"/>
          <w:shd w:val="clear" w:color="auto" w:fill="FFFFFF"/>
        </w:rPr>
        <w:t xml:space="preserve"> założeń projektowych. </w:t>
      </w:r>
    </w:p>
    <w:p w14:paraId="2A825ACC" w14:textId="331C108A" w:rsidR="00420AF5" w:rsidRDefault="00420AF5" w:rsidP="00A7465F">
      <w:pPr>
        <w:pStyle w:val="Nagwek3"/>
        <w:numPr>
          <w:ilvl w:val="0"/>
          <w:numId w:val="2"/>
        </w:numPr>
        <w:spacing w:before="240" w:after="240"/>
        <w:ind w:left="714" w:hanging="357"/>
        <w:jc w:val="left"/>
        <w:rPr>
          <w:rFonts w:ascii="Arial" w:hAnsi="Arial" w:cs="Arial"/>
          <w:noProof/>
        </w:rPr>
      </w:pPr>
      <w:bookmarkStart w:id="2" w:name="_Toc483915701"/>
      <w:bookmarkStart w:id="3" w:name="_Toc508356451"/>
      <w:bookmarkStart w:id="4" w:name="_Toc509911451"/>
      <w:r w:rsidRPr="00B1331B">
        <w:rPr>
          <w:rFonts w:ascii="Arial" w:hAnsi="Arial" w:cs="Arial"/>
          <w:noProof/>
        </w:rPr>
        <w:t xml:space="preserve">Kryteria </w:t>
      </w:r>
      <w:bookmarkEnd w:id="2"/>
      <w:bookmarkEnd w:id="3"/>
      <w:bookmarkEnd w:id="4"/>
      <w:r w:rsidR="00B1331B" w:rsidRPr="00B1331B">
        <w:rPr>
          <w:rFonts w:ascii="Arial" w:hAnsi="Arial" w:cs="Arial"/>
          <w:noProof/>
        </w:rPr>
        <w:t>horyzontalne</w:t>
      </w:r>
    </w:p>
    <w:tbl>
      <w:tblPr>
        <w:tblStyle w:val="Tabela-Siatka"/>
        <w:tblW w:w="5000" w:type="pct"/>
        <w:tblLayout w:type="fixed"/>
        <w:tblLook w:val="0620" w:firstRow="1" w:lastRow="0" w:firstColumn="0" w:lastColumn="0" w:noHBand="1" w:noVBand="1"/>
        <w:tblCaption w:val="Kryteria horyzontalne"/>
        <w:tblDescription w:val="W tabeli wskazano nr i nazwy kryteriów horyzontalnych, ich definicję, opis znaczenia oraz zakres negocjacji dla każdego kryterium."/>
      </w:tblPr>
      <w:tblGrid>
        <w:gridCol w:w="706"/>
        <w:gridCol w:w="2975"/>
        <w:gridCol w:w="4962"/>
        <w:gridCol w:w="2267"/>
        <w:gridCol w:w="3084"/>
      </w:tblGrid>
      <w:tr w:rsidR="007B580F" w:rsidRPr="001434C0" w14:paraId="0C79FCF8" w14:textId="77777777" w:rsidTr="00D017B9">
        <w:trPr>
          <w:tblHeader/>
        </w:trPr>
        <w:tc>
          <w:tcPr>
            <w:tcW w:w="252" w:type="pct"/>
          </w:tcPr>
          <w:p w14:paraId="5FB38BCB" w14:textId="77777777"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bookmarkStart w:id="5" w:name="_Hlk129250051"/>
            <w:r w:rsidRPr="001434C0">
              <w:rPr>
                <w:rFonts w:ascii="Arial" w:eastAsiaTheme="minorHAnsi" w:hAnsi="Arial" w:cs="Arial"/>
                <w:b/>
                <w:bCs/>
                <w:color w:val="4472C4" w:themeColor="accent1"/>
                <w:sz w:val="24"/>
                <w:szCs w:val="24"/>
                <w:lang w:eastAsia="en-US"/>
              </w:rPr>
              <w:t>Nr</w:t>
            </w:r>
          </w:p>
        </w:tc>
        <w:tc>
          <w:tcPr>
            <w:tcW w:w="1063" w:type="pct"/>
          </w:tcPr>
          <w:p w14:paraId="0606E602" w14:textId="77777777"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773" w:type="pct"/>
          </w:tcPr>
          <w:p w14:paraId="51B2867C" w14:textId="503264B6"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r w:rsidR="00ED53B4">
              <w:rPr>
                <w:rStyle w:val="Odwoanieprzypisudolnego"/>
                <w:rFonts w:ascii="Arial" w:eastAsiaTheme="minorHAnsi" w:hAnsi="Arial"/>
                <w:b/>
                <w:bCs/>
                <w:color w:val="4472C4" w:themeColor="accent1"/>
                <w:sz w:val="24"/>
                <w:szCs w:val="24"/>
                <w:lang w:eastAsia="en-US"/>
              </w:rPr>
              <w:footnoteReference w:id="1"/>
            </w:r>
          </w:p>
        </w:tc>
        <w:tc>
          <w:tcPr>
            <w:tcW w:w="810" w:type="pct"/>
          </w:tcPr>
          <w:p w14:paraId="430409D6" w14:textId="7252636C"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1102" w:type="pct"/>
          </w:tcPr>
          <w:p w14:paraId="48DE1FE2" w14:textId="4CCBF892"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Pr>
                <w:rFonts w:ascii="Arial" w:eastAsiaTheme="minorHAnsi" w:hAnsi="Arial" w:cs="Arial"/>
                <w:b/>
                <w:bCs/>
                <w:color w:val="4472C4" w:themeColor="accent1"/>
                <w:sz w:val="24"/>
                <w:szCs w:val="24"/>
                <w:lang w:eastAsia="en-US"/>
              </w:rPr>
              <w:t>Zakres negocjacji</w:t>
            </w:r>
          </w:p>
        </w:tc>
      </w:tr>
      <w:tr w:rsidR="00046F95" w:rsidRPr="001434C0" w14:paraId="5E302C5E" w14:textId="77777777" w:rsidTr="00D017B9">
        <w:tc>
          <w:tcPr>
            <w:tcW w:w="252" w:type="pct"/>
          </w:tcPr>
          <w:p w14:paraId="3EEA5DBB" w14:textId="77777777" w:rsidR="00046F95" w:rsidRPr="001434C0" w:rsidRDefault="00046F95" w:rsidP="004776C3">
            <w:pPr>
              <w:spacing w:before="120" w:after="120" w:line="276" w:lineRule="auto"/>
              <w:jc w:val="center"/>
              <w:rPr>
                <w:rFonts w:ascii="Arial" w:eastAsiaTheme="minorHAnsi" w:hAnsi="Arial" w:cs="Arial"/>
                <w:b/>
                <w:bCs/>
                <w:sz w:val="24"/>
                <w:szCs w:val="24"/>
                <w:lang w:eastAsia="en-US"/>
              </w:rPr>
            </w:pPr>
            <w:r w:rsidRPr="001434C0">
              <w:rPr>
                <w:rFonts w:ascii="Arial" w:eastAsiaTheme="minorHAnsi" w:hAnsi="Arial" w:cs="Arial"/>
                <w:b/>
                <w:bCs/>
                <w:sz w:val="24"/>
                <w:szCs w:val="24"/>
                <w:lang w:eastAsia="en-US"/>
              </w:rPr>
              <w:t>A.1</w:t>
            </w:r>
          </w:p>
        </w:tc>
        <w:tc>
          <w:tcPr>
            <w:tcW w:w="1063" w:type="pct"/>
          </w:tcPr>
          <w:p w14:paraId="401AAC25" w14:textId="57B8C4A3" w:rsidR="00046F95" w:rsidRPr="001434C0" w:rsidRDefault="00046F95" w:rsidP="004776C3">
            <w:pPr>
              <w:spacing w:before="120" w:after="120" w:line="276" w:lineRule="auto"/>
              <w:rPr>
                <w:rFonts w:ascii="Arial" w:eastAsiaTheme="minorHAnsi" w:hAnsi="Arial" w:cs="Arial"/>
                <w:b/>
                <w:bCs/>
                <w:sz w:val="24"/>
                <w:szCs w:val="24"/>
                <w:lang w:eastAsia="en-US"/>
              </w:rPr>
            </w:pPr>
            <w:r w:rsidRPr="00046F95">
              <w:rPr>
                <w:rFonts w:ascii="Arial" w:eastAsiaTheme="minorHAnsi" w:hAnsi="Arial" w:cs="Arial"/>
                <w:b/>
                <w:bCs/>
                <w:sz w:val="24"/>
                <w:szCs w:val="24"/>
                <w:lang w:eastAsia="en-US"/>
              </w:rPr>
              <w:t>Projekt jest zgodny z właściwymi przepisami prawa unijnego</w:t>
            </w:r>
          </w:p>
        </w:tc>
        <w:tc>
          <w:tcPr>
            <w:tcW w:w="1773" w:type="pct"/>
          </w:tcPr>
          <w:p w14:paraId="19777C42" w14:textId="77777777" w:rsidR="00046F95" w:rsidRPr="00EC48D0" w:rsidRDefault="00046F95" w:rsidP="004776C3">
            <w:pPr>
              <w:spacing w:before="120" w:after="120" w:line="276" w:lineRule="auto"/>
              <w:rPr>
                <w:rFonts w:ascii="Arial" w:hAnsi="Arial" w:cs="Arial"/>
                <w:sz w:val="24"/>
                <w:szCs w:val="24"/>
              </w:rPr>
            </w:pPr>
            <w:r w:rsidRPr="00EC48D0">
              <w:rPr>
                <w:rFonts w:ascii="Arial" w:hAnsi="Arial" w:cs="Arial"/>
                <w:sz w:val="24"/>
                <w:szCs w:val="24"/>
              </w:rPr>
              <w:t>W kryterium sprawdzimy, czy projekt jest zgodny z właściwymi przepisami prawa unijnego, tj. czy:</w:t>
            </w:r>
          </w:p>
          <w:p w14:paraId="17E6A63A" w14:textId="77777777" w:rsidR="00046F95" w:rsidRPr="00EC48D0" w:rsidRDefault="00046F95" w:rsidP="00A7465F">
            <w:pPr>
              <w:pStyle w:val="Akapitzlist"/>
              <w:numPr>
                <w:ilvl w:val="0"/>
                <w:numId w:val="3"/>
              </w:numPr>
              <w:spacing w:before="120" w:after="120" w:line="276" w:lineRule="auto"/>
              <w:ind w:left="357" w:hanging="357"/>
              <w:contextualSpacing/>
              <w:rPr>
                <w:rFonts w:ascii="Arial" w:hAnsi="Arial" w:cs="Arial"/>
                <w:sz w:val="24"/>
                <w:szCs w:val="24"/>
              </w:rPr>
            </w:pPr>
            <w:r w:rsidRPr="00EC48D0">
              <w:rPr>
                <w:rFonts w:ascii="Arial" w:hAnsi="Arial" w:cs="Arial"/>
                <w:sz w:val="24"/>
                <w:szCs w:val="24"/>
              </w:rPr>
              <w:t xml:space="preserve">projekt nie został fizycznie ukończony lub w pełni wdrożony przed złożeniem </w:t>
            </w:r>
            <w:r w:rsidRPr="00EC48D0">
              <w:rPr>
                <w:rFonts w:ascii="Arial" w:hAnsi="Arial" w:cs="Arial"/>
                <w:sz w:val="24"/>
                <w:szCs w:val="24"/>
              </w:rPr>
              <w:lastRenderedPageBreak/>
              <w:t>wniosku o dofinansowanie projektu w rozumieniu art. 63 ust. 6 rozporządzenia nr 2021/1060</w:t>
            </w:r>
            <w:r w:rsidRPr="00EC48D0">
              <w:rPr>
                <w:rFonts w:ascii="Arial" w:hAnsi="Arial" w:cs="Arial"/>
                <w:sz w:val="24"/>
                <w:szCs w:val="24"/>
                <w:vertAlign w:val="superscript"/>
              </w:rPr>
              <w:footnoteReference w:id="2"/>
            </w:r>
            <w:r w:rsidRPr="00EC48D0">
              <w:rPr>
                <w:rFonts w:ascii="Arial" w:hAnsi="Arial" w:cs="Arial"/>
                <w:sz w:val="24"/>
                <w:szCs w:val="24"/>
              </w:rPr>
              <w:t>;</w:t>
            </w:r>
          </w:p>
          <w:p w14:paraId="0850D4E9" w14:textId="1E000DC8" w:rsidR="00046F95" w:rsidRPr="00046F95" w:rsidRDefault="00046F95" w:rsidP="00A7465F">
            <w:pPr>
              <w:pStyle w:val="Akapitzlist"/>
              <w:numPr>
                <w:ilvl w:val="0"/>
                <w:numId w:val="3"/>
              </w:numPr>
              <w:spacing w:before="120" w:after="120" w:line="276" w:lineRule="auto"/>
              <w:ind w:left="370"/>
              <w:contextualSpacing/>
              <w:rPr>
                <w:rFonts w:ascii="Arial" w:hAnsi="Arial" w:cs="Arial"/>
                <w:sz w:val="24"/>
                <w:szCs w:val="24"/>
              </w:rPr>
            </w:pPr>
            <w:r w:rsidRPr="00EC48D0">
              <w:rPr>
                <w:rFonts w:ascii="Arial" w:hAnsi="Arial" w:cs="Arial"/>
                <w:sz w:val="24"/>
                <w:szCs w:val="24"/>
              </w:rPr>
              <w:t>wnioskodawca</w:t>
            </w:r>
            <w:r w:rsidRPr="00EC48D0">
              <w:rPr>
                <w:rStyle w:val="Odwoanieprzypisudolnego"/>
                <w:rFonts w:ascii="Arial" w:hAnsi="Arial" w:cs="Arial"/>
                <w:sz w:val="24"/>
                <w:szCs w:val="24"/>
              </w:rPr>
              <w:footnoteReference w:id="3"/>
            </w:r>
            <w:r w:rsidRPr="00EC48D0">
              <w:rPr>
                <w:rFonts w:ascii="Arial" w:hAnsi="Arial" w:cs="Arial"/>
                <w:sz w:val="24"/>
                <w:szCs w:val="24"/>
              </w:rPr>
              <w:t xml:space="preserve"> nie rozpoczął realizacji projektu przed dniem złożenia wniosku o dofinansowanie projektu lub złożył oświadczenie, że realizując projekt przed dniem złożenia wniosku o dofinansowanie projektu przestrzegał obowiązujących przepisów prawa dotyczących danego projektu, zgodnie z art. 73 ust. 2 lit. f) rozporządzenia nr 2021/1060.</w:t>
            </w:r>
          </w:p>
          <w:p w14:paraId="00895F1A" w14:textId="4F6CEBB0" w:rsidR="00046F95" w:rsidRPr="001434C0" w:rsidRDefault="00046F95" w:rsidP="004776C3">
            <w:pPr>
              <w:spacing w:before="120" w:after="120" w:line="276" w:lineRule="auto"/>
              <w:rPr>
                <w:rFonts w:ascii="Arial" w:eastAsiaTheme="minorHAnsi" w:hAnsi="Arial" w:cs="Arial"/>
                <w:sz w:val="24"/>
                <w:szCs w:val="24"/>
                <w:lang w:eastAsia="en-US"/>
              </w:rPr>
            </w:pPr>
            <w:r w:rsidRPr="00EC48D0">
              <w:rPr>
                <w:rFonts w:ascii="Arial" w:hAnsi="Arial" w:cs="Arial"/>
                <w:sz w:val="24"/>
                <w:szCs w:val="24"/>
              </w:rPr>
              <w:t xml:space="preserve">Kryterium jest weryfikowane w oparciu o wniosek o dofinansowanie projektu i ewentualnie w zakresie pkt 2 w oparciu o oświadczenie wnioskodawcy (jeśli dotyczy) </w:t>
            </w:r>
            <w:r w:rsidRPr="00EC48D0">
              <w:rPr>
                <w:rFonts w:ascii="Arial" w:hAnsi="Arial" w:cs="Arial"/>
                <w:sz w:val="24"/>
                <w:szCs w:val="24"/>
              </w:rPr>
              <w:lastRenderedPageBreak/>
              <w:t>stanowiące załącznik do wniosku o dofinansowanie projektu</w:t>
            </w:r>
            <w:r w:rsidR="00C447AD">
              <w:rPr>
                <w:rFonts w:ascii="Arial" w:hAnsi="Arial" w:cs="Arial"/>
                <w:sz w:val="24"/>
                <w:szCs w:val="24"/>
              </w:rPr>
              <w:t xml:space="preserve"> podpisany zgodnie ze sposobem wskazanym w Regulaminie wyboru projektów</w:t>
            </w:r>
            <w:r w:rsidRPr="00EC48D0">
              <w:rPr>
                <w:rFonts w:ascii="Arial" w:hAnsi="Arial" w:cs="Arial"/>
                <w:sz w:val="24"/>
                <w:szCs w:val="24"/>
              </w:rPr>
              <w:t>.</w:t>
            </w:r>
          </w:p>
        </w:tc>
        <w:tc>
          <w:tcPr>
            <w:tcW w:w="810" w:type="pct"/>
          </w:tcPr>
          <w:p w14:paraId="716C7B6A" w14:textId="2A58AD48" w:rsidR="00527344" w:rsidRPr="0080579B" w:rsidRDefault="00527344" w:rsidP="004776C3">
            <w:pPr>
              <w:spacing w:before="120" w:after="120" w:line="276" w:lineRule="auto"/>
              <w:rPr>
                <w:rFonts w:ascii="Arial" w:eastAsiaTheme="minorHAnsi" w:hAnsi="Arial" w:cs="Arial"/>
                <w:sz w:val="24"/>
                <w:szCs w:val="24"/>
                <w:lang w:eastAsia="en-US"/>
              </w:rPr>
            </w:pPr>
            <w:r w:rsidRPr="0080579B">
              <w:rPr>
                <w:rFonts w:ascii="Arial" w:eastAsiaTheme="minorHAnsi" w:hAnsi="Arial" w:cs="Arial"/>
                <w:sz w:val="24"/>
                <w:szCs w:val="24"/>
                <w:lang w:eastAsia="en-US"/>
              </w:rPr>
              <w:lastRenderedPageBreak/>
              <w:t>Tak/</w:t>
            </w:r>
            <w:r w:rsidR="00C32045" w:rsidRPr="00450795">
              <w:rPr>
                <w:rFonts w:ascii="Arial" w:hAnsi="Arial" w:cs="Arial"/>
                <w:color w:val="000000"/>
                <w:sz w:val="24"/>
                <w:szCs w:val="24"/>
              </w:rPr>
              <w:t>do negocjacji</w:t>
            </w:r>
            <w:r w:rsidR="00C32045">
              <w:rPr>
                <w:rFonts w:ascii="Arial" w:hAnsi="Arial" w:cs="Arial"/>
                <w:color w:val="000000"/>
                <w:sz w:val="24"/>
                <w:szCs w:val="24"/>
              </w:rPr>
              <w:t>/</w:t>
            </w:r>
            <w:r w:rsidRPr="0080579B">
              <w:rPr>
                <w:rFonts w:ascii="Arial" w:eastAsiaTheme="minorHAnsi" w:hAnsi="Arial" w:cs="Arial"/>
                <w:sz w:val="24"/>
                <w:szCs w:val="24"/>
                <w:lang w:eastAsia="en-US"/>
              </w:rPr>
              <w:t>nie</w:t>
            </w:r>
          </w:p>
          <w:p w14:paraId="69C7735D" w14:textId="77777777" w:rsidR="00527344" w:rsidRPr="0080579B" w:rsidRDefault="00527344" w:rsidP="004776C3">
            <w:pPr>
              <w:spacing w:before="120" w:after="120" w:line="276" w:lineRule="auto"/>
              <w:rPr>
                <w:rFonts w:ascii="Arial" w:eastAsiaTheme="minorHAnsi" w:hAnsi="Arial" w:cs="Arial"/>
                <w:sz w:val="24"/>
                <w:szCs w:val="24"/>
                <w:lang w:eastAsia="en-US"/>
              </w:rPr>
            </w:pPr>
            <w:r w:rsidRPr="0080579B">
              <w:rPr>
                <w:rFonts w:ascii="Arial" w:eastAsiaTheme="minorHAnsi" w:hAnsi="Arial" w:cs="Arial"/>
                <w:sz w:val="24"/>
                <w:szCs w:val="24"/>
                <w:lang w:eastAsia="en-US"/>
              </w:rPr>
              <w:t>(niespełnienie kryterium oznacza negatywną ocenę).</w:t>
            </w:r>
          </w:p>
          <w:p w14:paraId="7312CDB9" w14:textId="1D545CCF" w:rsidR="00046F95" w:rsidRPr="0080579B" w:rsidRDefault="0019298E" w:rsidP="004776C3">
            <w:pPr>
              <w:spacing w:before="120" w:after="120" w:line="276" w:lineRule="auto"/>
              <w:rPr>
                <w:rFonts w:ascii="Arial" w:eastAsiaTheme="minorHAnsi" w:hAnsi="Arial" w:cs="Arial"/>
                <w:sz w:val="24"/>
                <w:szCs w:val="24"/>
                <w:lang w:eastAsia="en-US"/>
              </w:rPr>
            </w:pPr>
            <w:r w:rsidRPr="00450795">
              <w:rPr>
                <w:rFonts w:ascii="Arial" w:hAnsi="Arial" w:cs="Arial"/>
                <w:sz w:val="24"/>
                <w:szCs w:val="24"/>
              </w:rPr>
              <w:lastRenderedPageBreak/>
              <w:t>Dopuszcza się możliwość skierowania kryterium do negocjacji w zakresie wskazanym w Regulaminie wyboru projektów.</w:t>
            </w:r>
          </w:p>
        </w:tc>
        <w:tc>
          <w:tcPr>
            <w:tcW w:w="1102" w:type="pct"/>
          </w:tcPr>
          <w:p w14:paraId="2F04C0F6" w14:textId="2DE804AD" w:rsidR="00EA41D0" w:rsidRPr="00EA41D0" w:rsidRDefault="00EA41D0" w:rsidP="00EA41D0">
            <w:pPr>
              <w:spacing w:before="120" w:after="120" w:line="276" w:lineRule="auto"/>
              <w:rPr>
                <w:rFonts w:ascii="Arial" w:eastAsiaTheme="minorHAnsi" w:hAnsi="Arial" w:cs="Arial"/>
                <w:sz w:val="24"/>
                <w:szCs w:val="24"/>
                <w:lang w:eastAsia="en-US"/>
              </w:rPr>
            </w:pPr>
            <w:r w:rsidRPr="00EA41D0">
              <w:rPr>
                <w:rFonts w:ascii="Arial" w:eastAsiaTheme="minorHAnsi" w:hAnsi="Arial" w:cs="Arial"/>
                <w:sz w:val="24"/>
                <w:szCs w:val="24"/>
                <w:lang w:eastAsia="en-US"/>
              </w:rPr>
              <w:lastRenderedPageBreak/>
              <w:t>Zakres negocjacji jest ograniczony.</w:t>
            </w:r>
          </w:p>
          <w:p w14:paraId="3895998B" w14:textId="646B5D94" w:rsidR="00046F95" w:rsidRPr="0080579B" w:rsidRDefault="00EA41D0" w:rsidP="00EA41D0">
            <w:pPr>
              <w:spacing w:before="120" w:after="120" w:line="276" w:lineRule="auto"/>
              <w:rPr>
                <w:rFonts w:ascii="Arial" w:eastAsiaTheme="minorHAnsi" w:hAnsi="Arial" w:cs="Arial"/>
                <w:sz w:val="24"/>
                <w:szCs w:val="24"/>
                <w:lang w:eastAsia="en-US"/>
              </w:rPr>
            </w:pPr>
            <w:r w:rsidRPr="00EA41D0">
              <w:rPr>
                <w:rFonts w:ascii="Arial" w:eastAsiaTheme="minorHAnsi" w:hAnsi="Arial" w:cs="Arial"/>
                <w:sz w:val="24"/>
                <w:szCs w:val="24"/>
                <w:lang w:eastAsia="en-US"/>
              </w:rPr>
              <w:t xml:space="preserve">Negocjacje nie dotyczą sytuacji, gdy projekt został fizycznie ukończony lub w </w:t>
            </w:r>
            <w:r w:rsidRPr="00EA41D0">
              <w:rPr>
                <w:rFonts w:ascii="Arial" w:eastAsiaTheme="minorHAnsi" w:hAnsi="Arial" w:cs="Arial"/>
                <w:sz w:val="24"/>
                <w:szCs w:val="24"/>
                <w:lang w:eastAsia="en-US"/>
              </w:rPr>
              <w:lastRenderedPageBreak/>
              <w:t>pełni wdrożony przed złożeniem wniosku o dofinansowanie projektu w rozumieniu art. 63 ust. 6 rozporządzenia nr 2021/1060.</w:t>
            </w:r>
          </w:p>
        </w:tc>
      </w:tr>
      <w:tr w:rsidR="0080579B" w:rsidRPr="001434C0" w14:paraId="7B47A019" w14:textId="77777777" w:rsidTr="00D017B9">
        <w:tc>
          <w:tcPr>
            <w:tcW w:w="252" w:type="pct"/>
          </w:tcPr>
          <w:p w14:paraId="6DE28114" w14:textId="670FCD0B" w:rsidR="0080579B" w:rsidRPr="001434C0" w:rsidRDefault="0080579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A.2</w:t>
            </w:r>
          </w:p>
        </w:tc>
        <w:tc>
          <w:tcPr>
            <w:tcW w:w="1063" w:type="pct"/>
          </w:tcPr>
          <w:p w14:paraId="257ECB9C" w14:textId="72380186" w:rsidR="0080579B" w:rsidRPr="001434C0" w:rsidRDefault="0080579B" w:rsidP="004776C3">
            <w:pPr>
              <w:spacing w:before="120" w:after="120" w:line="276" w:lineRule="auto"/>
              <w:rPr>
                <w:rFonts w:ascii="Arial" w:eastAsiaTheme="minorHAnsi" w:hAnsi="Arial" w:cs="Arial"/>
                <w:b/>
                <w:bCs/>
                <w:sz w:val="24"/>
                <w:szCs w:val="24"/>
                <w:lang w:eastAsia="en-US"/>
              </w:rPr>
            </w:pPr>
            <w:r w:rsidRPr="007E2E6C">
              <w:rPr>
                <w:rFonts w:ascii="Arial" w:hAnsi="Arial" w:cs="Arial"/>
                <w:b/>
                <w:bCs/>
                <w:sz w:val="24"/>
                <w:szCs w:val="24"/>
              </w:rPr>
              <w:t>Klauzula antydyskryminacyjna</w:t>
            </w:r>
            <w:r w:rsidR="002C7D07">
              <w:rPr>
                <w:rFonts w:ascii="Arial" w:hAnsi="Arial" w:cs="Arial"/>
                <w:b/>
                <w:bCs/>
                <w:sz w:val="24"/>
                <w:szCs w:val="24"/>
              </w:rPr>
              <w:t xml:space="preserve"> </w:t>
            </w:r>
            <w:r w:rsidR="002C7D07" w:rsidRPr="00450795">
              <w:rPr>
                <w:rFonts w:ascii="Arial" w:hAnsi="Arial" w:cs="Arial"/>
                <w:b/>
                <w:bCs/>
                <w:sz w:val="24"/>
                <w:szCs w:val="24"/>
              </w:rPr>
              <w:t>(dotyczy JST)</w:t>
            </w:r>
          </w:p>
        </w:tc>
        <w:tc>
          <w:tcPr>
            <w:tcW w:w="1773" w:type="pct"/>
          </w:tcPr>
          <w:p w14:paraId="383CABD1" w14:textId="77777777" w:rsidR="002C7D07"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W przypadku, gdy wnioskodawcą jest jednostka samorządu terytorialnego (lub podmiot przez nią kontrolowany lub od niej zależny) w kryterium sprawdzimy, czy przestrzega ona przepisów antydyskryminacyjnych, o których mowa w art. 9 ust. 3 rozporządzenia nr 2021/1060.</w:t>
            </w:r>
          </w:p>
          <w:p w14:paraId="0A9831D1" w14:textId="77777777" w:rsidR="002C7D07"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Z klauzuli antydyskryminacyjnej, zawartej w Umowie Partnerstwa oraz programie Fundusze Europejskie dla Kujaw i Pomorza 2021-2027 wynika, że w razie podjęcia przez JST dyskryminujących aktów prawa miejscowego wsparcie, dla tej jednostki oraz podmiotów przez nią kontrolowanych lub od niej zależnych, nie będzie udzielone.</w:t>
            </w:r>
          </w:p>
          <w:p w14:paraId="0BBBDDF2" w14:textId="77777777" w:rsidR="002C7D07"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 xml:space="preserve">W przypadku, gdy JST przyjęła dyskryminujące akty prawa miejscowego, sprzeczne z zasadami, o których mowa w art. 9 ust. 3 rozporządzenia nr 2021/1060, a następnie podjęła skuteczne działania naprawcze kryterium uznaje się za </w:t>
            </w:r>
            <w:r w:rsidRPr="002C7D07">
              <w:rPr>
                <w:rFonts w:ascii="Arial" w:hAnsi="Arial" w:cs="Arial"/>
                <w:sz w:val="24"/>
                <w:szCs w:val="24"/>
              </w:rPr>
              <w:lastRenderedPageBreak/>
              <w:t>spełnione. Podjęte działania naprawcze powinny być opisane we wniosku o dofinansowanie.</w:t>
            </w:r>
          </w:p>
          <w:p w14:paraId="0C55F684" w14:textId="4F2562C0" w:rsidR="0080579B"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Kryterium weryfikowane jest m.in. w oparciu o oświadczenie wnioskodawcy</w:t>
            </w:r>
            <w:r w:rsidRPr="002C7D07">
              <w:rPr>
                <w:rFonts w:ascii="Arial" w:hAnsi="Arial" w:cs="Arial"/>
                <w:sz w:val="24"/>
                <w:szCs w:val="22"/>
                <w:vertAlign w:val="superscript"/>
              </w:rPr>
              <w:footnoteReference w:id="4"/>
            </w:r>
            <w:r w:rsidRPr="002C7D07">
              <w:rPr>
                <w:rFonts w:ascii="Arial" w:hAnsi="Arial" w:cs="Arial"/>
                <w:sz w:val="24"/>
                <w:szCs w:val="24"/>
              </w:rPr>
              <w:t>, zawarte we wniosku o dofinansowanie projektu, o braku obowiązywania na terenie jednostki samorządu terytorialnego dyskryminujących aktów prawa miejscowego oraz w oparciu o informacje znajdujące się na stronie internetowej Rzecznika Praw Obywatelskich (RPO) dotyczące JST, które ustanowiły obowiązujące i uznane przez RPO za dyskryminujące akty prawa miejscowego (aktualne na dzień zakończenia naboru).</w:t>
            </w:r>
          </w:p>
        </w:tc>
        <w:tc>
          <w:tcPr>
            <w:tcW w:w="810" w:type="pct"/>
          </w:tcPr>
          <w:p w14:paraId="1607A75C" w14:textId="77777777" w:rsidR="0080579B" w:rsidRPr="0080579B" w:rsidRDefault="0080579B" w:rsidP="004776C3">
            <w:pPr>
              <w:spacing w:before="120" w:after="120" w:line="276" w:lineRule="auto"/>
              <w:rPr>
                <w:rFonts w:ascii="Arial" w:hAnsi="Arial" w:cs="Arial"/>
                <w:color w:val="000000"/>
                <w:sz w:val="24"/>
                <w:szCs w:val="24"/>
              </w:rPr>
            </w:pPr>
            <w:r w:rsidRPr="0080579B">
              <w:rPr>
                <w:rFonts w:ascii="Arial" w:hAnsi="Arial" w:cs="Arial"/>
                <w:color w:val="000000"/>
                <w:sz w:val="24"/>
                <w:szCs w:val="24"/>
              </w:rPr>
              <w:lastRenderedPageBreak/>
              <w:t>Tak/do negocjacji/nie/nie dotyczy</w:t>
            </w:r>
            <w:r w:rsidRPr="0080579B">
              <w:rPr>
                <w:rFonts w:ascii="Arial" w:hAnsi="Arial" w:cs="Arial"/>
                <w:color w:val="000000"/>
                <w:sz w:val="24"/>
                <w:szCs w:val="24"/>
              </w:rPr>
              <w:br/>
              <w:t>(niespełnienie kryterium oznacza negatywną ocenę).</w:t>
            </w:r>
          </w:p>
          <w:p w14:paraId="31ADA100" w14:textId="1210FA15" w:rsidR="0080579B" w:rsidRPr="0080579B" w:rsidRDefault="0080579B" w:rsidP="004776C3">
            <w:pPr>
              <w:spacing w:before="120" w:after="120" w:line="276" w:lineRule="auto"/>
              <w:rPr>
                <w:rFonts w:ascii="Arial" w:eastAsiaTheme="minorHAnsi" w:hAnsi="Arial" w:cs="Arial"/>
                <w:sz w:val="24"/>
                <w:szCs w:val="24"/>
                <w:lang w:eastAsia="en-US"/>
              </w:rPr>
            </w:pPr>
            <w:r w:rsidRPr="0080579B">
              <w:rPr>
                <w:rFonts w:ascii="Arial" w:hAnsi="Arial" w:cs="Arial"/>
                <w:sz w:val="24"/>
                <w:szCs w:val="24"/>
              </w:rPr>
              <w:t>Dopuszcza się możliwość skierowania kryterium do negocjacji w zakresie wskazanym w Regulaminie wyboru projektów.</w:t>
            </w:r>
            <w:r w:rsidRPr="0080579B">
              <w:rPr>
                <w:rFonts w:ascii="Arial" w:hAnsi="Arial" w:cs="Arial"/>
                <w:color w:val="000000"/>
                <w:sz w:val="24"/>
                <w:szCs w:val="24"/>
              </w:rPr>
              <w:t xml:space="preserve"> </w:t>
            </w:r>
          </w:p>
        </w:tc>
        <w:tc>
          <w:tcPr>
            <w:tcW w:w="1102" w:type="pct"/>
          </w:tcPr>
          <w:p w14:paraId="3045DA0D" w14:textId="02CAEE4E" w:rsidR="004E32CA" w:rsidRDefault="004E32CA" w:rsidP="004776C3">
            <w:pPr>
              <w:spacing w:before="120" w:after="120" w:line="276" w:lineRule="auto"/>
              <w:rPr>
                <w:rFonts w:ascii="Arial" w:hAnsi="Arial" w:cs="Arial"/>
                <w:sz w:val="24"/>
                <w:szCs w:val="24"/>
              </w:rPr>
            </w:pPr>
            <w:r w:rsidRPr="00EA41D0">
              <w:rPr>
                <w:rFonts w:ascii="Arial" w:eastAsiaTheme="minorHAnsi" w:hAnsi="Arial" w:cs="Arial"/>
                <w:sz w:val="24"/>
                <w:szCs w:val="24"/>
                <w:lang w:eastAsia="en-US"/>
              </w:rPr>
              <w:t>Zakres negocjacji jest ograniczony.</w:t>
            </w:r>
          </w:p>
          <w:p w14:paraId="58DEED6F" w14:textId="60802CDC" w:rsidR="0080579B" w:rsidRPr="0080579B" w:rsidRDefault="004E32CA" w:rsidP="004776C3">
            <w:pPr>
              <w:spacing w:before="120" w:after="120" w:line="276" w:lineRule="auto"/>
              <w:rPr>
                <w:rFonts w:ascii="Arial" w:eastAsiaTheme="minorHAnsi" w:hAnsi="Arial" w:cs="Arial"/>
                <w:sz w:val="24"/>
                <w:szCs w:val="24"/>
                <w:lang w:eastAsia="en-US"/>
              </w:rPr>
            </w:pPr>
            <w:r w:rsidRPr="001752A2">
              <w:rPr>
                <w:rFonts w:ascii="Arial" w:hAnsi="Arial" w:cs="Arial"/>
                <w:sz w:val="24"/>
                <w:szCs w:val="24"/>
              </w:rPr>
              <w:t>Negocjacje mogą dotyczyć uzupełnienia oświadczenia lub braku spójności między oświadczeniem a </w:t>
            </w:r>
            <w:r>
              <w:rPr>
                <w:rFonts w:ascii="Arial" w:hAnsi="Arial" w:cs="Arial"/>
                <w:sz w:val="24"/>
                <w:szCs w:val="24"/>
              </w:rPr>
              <w:t xml:space="preserve">informacjami </w:t>
            </w:r>
            <w:r>
              <w:rPr>
                <w:rFonts w:ascii="Arial" w:eastAsia="Calibri" w:hAnsi="Arial" w:cs="Arial"/>
                <w:sz w:val="24"/>
                <w:szCs w:val="24"/>
              </w:rPr>
              <w:t>znajdującymi się na stronie internetowej</w:t>
            </w:r>
            <w:r w:rsidRPr="009856E7">
              <w:rPr>
                <w:rFonts w:ascii="Arial" w:eastAsia="Calibri" w:hAnsi="Arial" w:cs="Arial"/>
                <w:sz w:val="24"/>
                <w:szCs w:val="24"/>
              </w:rPr>
              <w:t xml:space="preserve"> Rzecznika Praw Obywatelskich (RPO) </w:t>
            </w:r>
            <w:r>
              <w:rPr>
                <w:rFonts w:ascii="Arial" w:eastAsia="Calibri" w:hAnsi="Arial" w:cs="Arial"/>
                <w:sz w:val="24"/>
                <w:szCs w:val="24"/>
              </w:rPr>
              <w:t>dotyczącymi</w:t>
            </w:r>
            <w:r w:rsidRPr="009856E7">
              <w:rPr>
                <w:rFonts w:ascii="Arial" w:eastAsia="Calibri" w:hAnsi="Arial" w:cs="Arial"/>
                <w:sz w:val="24"/>
                <w:szCs w:val="24"/>
              </w:rPr>
              <w:t xml:space="preserve"> JST, które ustanowiły obowiązujące i uznane przez RPO za dyskryminujące akty prawa miejscowego (aktualn</w:t>
            </w:r>
            <w:r>
              <w:rPr>
                <w:rFonts w:ascii="Arial" w:eastAsia="Calibri" w:hAnsi="Arial" w:cs="Arial"/>
                <w:sz w:val="24"/>
                <w:szCs w:val="24"/>
              </w:rPr>
              <w:t>e</w:t>
            </w:r>
            <w:r w:rsidRPr="009856E7">
              <w:rPr>
                <w:rFonts w:ascii="Arial" w:eastAsia="Calibri" w:hAnsi="Arial" w:cs="Arial"/>
                <w:sz w:val="24"/>
                <w:szCs w:val="24"/>
              </w:rPr>
              <w:t xml:space="preserve"> na dzień zakończenia naboru)</w:t>
            </w:r>
            <w:r w:rsidRPr="001752A2">
              <w:rPr>
                <w:rFonts w:ascii="Arial" w:hAnsi="Arial" w:cs="Arial"/>
                <w:sz w:val="24"/>
                <w:szCs w:val="24"/>
              </w:rPr>
              <w:t xml:space="preserve">. Jeśli podjęcie jakichkolwiek działań, o których mowa w kryterium, jest </w:t>
            </w:r>
            <w:r w:rsidRPr="001752A2">
              <w:rPr>
                <w:rFonts w:ascii="Arial" w:hAnsi="Arial" w:cs="Arial"/>
                <w:sz w:val="24"/>
                <w:szCs w:val="24"/>
              </w:rPr>
              <w:lastRenderedPageBreak/>
              <w:t>stwierdzone, kryterium nie podlega negocjacjom.</w:t>
            </w:r>
          </w:p>
        </w:tc>
      </w:tr>
      <w:tr w:rsidR="0080579B" w:rsidRPr="001434C0" w14:paraId="631D4A2B" w14:textId="77777777" w:rsidTr="00D017B9">
        <w:tc>
          <w:tcPr>
            <w:tcW w:w="252" w:type="pct"/>
          </w:tcPr>
          <w:p w14:paraId="3FD19B3A" w14:textId="3663C523" w:rsidR="0080579B" w:rsidRDefault="0080579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A.3</w:t>
            </w:r>
          </w:p>
        </w:tc>
        <w:tc>
          <w:tcPr>
            <w:tcW w:w="1063" w:type="pct"/>
          </w:tcPr>
          <w:p w14:paraId="673CD855" w14:textId="20E70D0F" w:rsidR="0080579B" w:rsidRPr="001434C0" w:rsidRDefault="0080579B" w:rsidP="004776C3">
            <w:pPr>
              <w:spacing w:before="120" w:after="120" w:line="276" w:lineRule="auto"/>
              <w:rPr>
                <w:rFonts w:ascii="Arial" w:eastAsiaTheme="minorHAnsi" w:hAnsi="Arial" w:cs="Arial"/>
                <w:b/>
                <w:bCs/>
                <w:sz w:val="24"/>
                <w:szCs w:val="24"/>
                <w:lang w:eastAsia="en-US"/>
              </w:rPr>
            </w:pPr>
            <w:r w:rsidRPr="00EC48D0">
              <w:rPr>
                <w:rFonts w:ascii="Arial" w:hAnsi="Arial" w:cs="Arial"/>
                <w:b/>
                <w:bCs/>
                <w:sz w:val="24"/>
                <w:szCs w:val="24"/>
              </w:rPr>
              <w:t xml:space="preserve">Projekt </w:t>
            </w:r>
            <w:r>
              <w:rPr>
                <w:rFonts w:ascii="Arial" w:hAnsi="Arial" w:cs="Arial"/>
                <w:b/>
                <w:bCs/>
                <w:sz w:val="24"/>
                <w:szCs w:val="24"/>
              </w:rPr>
              <w:t xml:space="preserve">jest zgodny z </w:t>
            </w:r>
            <w:r w:rsidRPr="00EC48D0">
              <w:rPr>
                <w:rFonts w:ascii="Arial" w:hAnsi="Arial" w:cs="Arial"/>
                <w:b/>
                <w:bCs/>
                <w:sz w:val="24"/>
                <w:szCs w:val="24"/>
              </w:rPr>
              <w:t xml:space="preserve">zasadą równości szans i niedyskryminacji, w tym dostępności dla </w:t>
            </w:r>
            <w:r w:rsidRPr="00EC48D0">
              <w:rPr>
                <w:rFonts w:ascii="Arial" w:hAnsi="Arial" w:cs="Arial"/>
                <w:b/>
                <w:bCs/>
                <w:sz w:val="24"/>
                <w:szCs w:val="24"/>
              </w:rPr>
              <w:lastRenderedPageBreak/>
              <w:t>osób z niepełnosprawnościami</w:t>
            </w:r>
          </w:p>
        </w:tc>
        <w:tc>
          <w:tcPr>
            <w:tcW w:w="1773" w:type="pct"/>
          </w:tcPr>
          <w:p w14:paraId="5AECAD46" w14:textId="5DFE1E14" w:rsidR="0080579B" w:rsidRPr="00EC48D0" w:rsidRDefault="0080579B" w:rsidP="004776C3">
            <w:pPr>
              <w:spacing w:before="120" w:after="120" w:line="276" w:lineRule="auto"/>
              <w:rPr>
                <w:rFonts w:ascii="Arial" w:hAnsi="Arial" w:cs="Arial"/>
                <w:sz w:val="24"/>
                <w:szCs w:val="24"/>
              </w:rPr>
            </w:pPr>
            <w:r w:rsidRPr="00EC48D0">
              <w:rPr>
                <w:rFonts w:ascii="Arial" w:hAnsi="Arial" w:cs="Arial"/>
                <w:sz w:val="24"/>
                <w:szCs w:val="24"/>
              </w:rPr>
              <w:lastRenderedPageBreak/>
              <w:t xml:space="preserve">W kryterium sprawdzimy, czy nie występują niezgodności zapisów wniosku o dofinansowanie projektu z zasadą równości szans i niedyskryminacji, określoną w art. 9 Rozporządzenia 2021/1060 oraz </w:t>
            </w:r>
            <w:r w:rsidR="00097C2C">
              <w:rPr>
                <w:rFonts w:ascii="Arial" w:hAnsi="Arial" w:cs="Arial"/>
                <w:sz w:val="24"/>
                <w:szCs w:val="24"/>
              </w:rPr>
              <w:t xml:space="preserve">czy </w:t>
            </w:r>
            <w:r w:rsidRPr="00EC48D0">
              <w:rPr>
                <w:rFonts w:ascii="Arial" w:hAnsi="Arial" w:cs="Arial"/>
                <w:sz w:val="24"/>
                <w:szCs w:val="24"/>
              </w:rPr>
              <w:t xml:space="preserve">we wniosku o dofinansowanie projektu </w:t>
            </w:r>
            <w:r w:rsidRPr="00EC48D0">
              <w:rPr>
                <w:rFonts w:ascii="Arial" w:hAnsi="Arial" w:cs="Arial"/>
                <w:sz w:val="24"/>
                <w:szCs w:val="24"/>
              </w:rPr>
              <w:lastRenderedPageBreak/>
              <w:t xml:space="preserve">zadeklarowano dostępność wszystkich produktów projektu (które nie zostały uznane za neutralne) </w:t>
            </w:r>
            <w:r w:rsidR="00BD2B95" w:rsidRPr="00BD2B95">
              <w:rPr>
                <w:rFonts w:ascii="Arial" w:hAnsi="Arial" w:cs="Arial"/>
                <w:sz w:val="24"/>
                <w:szCs w:val="24"/>
              </w:rPr>
              <w:t>–</w:t>
            </w:r>
            <w:r w:rsidRPr="00EC48D0">
              <w:rPr>
                <w:rFonts w:ascii="Arial" w:hAnsi="Arial" w:cs="Arial"/>
                <w:sz w:val="24"/>
                <w:szCs w:val="24"/>
              </w:rPr>
              <w:t xml:space="preserve"> zgodnie z załącznikiem nr 2 do Wytycznych dotyczących realizacji zasad równościowych w ramach funduszy unijnych na lata 2021-2027.</w:t>
            </w:r>
          </w:p>
          <w:p w14:paraId="24443409" w14:textId="1C5BF4FE" w:rsidR="0080579B" w:rsidRPr="001434C0" w:rsidRDefault="0080579B" w:rsidP="004776C3">
            <w:pPr>
              <w:spacing w:before="120" w:after="120" w:line="276" w:lineRule="auto"/>
              <w:rPr>
                <w:rFonts w:ascii="Arial" w:eastAsiaTheme="minorHAnsi" w:hAnsi="Arial" w:cs="Arial"/>
                <w:sz w:val="24"/>
                <w:szCs w:val="24"/>
                <w:lang w:eastAsia="en-US"/>
              </w:rPr>
            </w:pPr>
            <w:r w:rsidRPr="00EC48D0">
              <w:rPr>
                <w:rFonts w:ascii="Arial" w:hAnsi="Arial" w:cs="Arial"/>
                <w:sz w:val="24"/>
                <w:szCs w:val="24"/>
              </w:rPr>
              <w:t>Kryterium jest weryfikowane w oparciu o wniosek o dofinansowanie projektu.</w:t>
            </w:r>
          </w:p>
        </w:tc>
        <w:tc>
          <w:tcPr>
            <w:tcW w:w="810" w:type="pct"/>
          </w:tcPr>
          <w:p w14:paraId="0ED262E2" w14:textId="77777777" w:rsidR="0080579B" w:rsidRPr="00EC48D0" w:rsidRDefault="0080579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Pr="00EC48D0">
              <w:rPr>
                <w:rFonts w:ascii="Arial" w:hAnsi="Arial" w:cs="Arial"/>
                <w:color w:val="000000"/>
                <w:sz w:val="24"/>
                <w:szCs w:val="24"/>
              </w:rPr>
              <w:br/>
              <w:t>(niespełnienie kryterium oznacza negatywną ocenę).</w:t>
            </w:r>
          </w:p>
          <w:p w14:paraId="678CFA1C" w14:textId="58F87015" w:rsidR="0080579B" w:rsidRPr="001434C0" w:rsidRDefault="0080579B" w:rsidP="004776C3">
            <w:pPr>
              <w:spacing w:before="120" w:after="120" w:line="276" w:lineRule="auto"/>
              <w:rPr>
                <w:rFonts w:ascii="Arial" w:eastAsiaTheme="minorHAnsi" w:hAnsi="Arial" w:cs="Arial"/>
                <w:b/>
                <w:bCs/>
                <w:sz w:val="24"/>
                <w:szCs w:val="24"/>
                <w:lang w:eastAsia="en-US"/>
              </w:rPr>
            </w:pPr>
            <w:r w:rsidRPr="00EC48D0">
              <w:rPr>
                <w:rFonts w:ascii="Arial" w:hAnsi="Arial" w:cs="Arial"/>
                <w:sz w:val="24"/>
                <w:szCs w:val="24"/>
              </w:rPr>
              <w:lastRenderedPageBreak/>
              <w:t>Dopuszcza się możliwość skierowania kryterium do negocjacji w zakresie wskazanym w Regulaminie wyboru projektów.</w:t>
            </w:r>
          </w:p>
        </w:tc>
        <w:tc>
          <w:tcPr>
            <w:tcW w:w="1102" w:type="pct"/>
          </w:tcPr>
          <w:p w14:paraId="2E3D833B" w14:textId="77777777" w:rsidR="00D017B9" w:rsidRDefault="00D017B9" w:rsidP="00D017B9">
            <w:pPr>
              <w:spacing w:before="120" w:after="120" w:line="276" w:lineRule="auto"/>
              <w:rPr>
                <w:rFonts w:ascii="Arial" w:hAnsi="Arial" w:cs="Arial"/>
                <w:sz w:val="24"/>
                <w:szCs w:val="24"/>
              </w:rPr>
            </w:pPr>
            <w:r>
              <w:rPr>
                <w:rFonts w:ascii="Arial" w:hAnsi="Arial" w:cs="Arial"/>
                <w:sz w:val="24"/>
                <w:szCs w:val="24"/>
              </w:rPr>
              <w:lastRenderedPageBreak/>
              <w:t>Zakres ne</w:t>
            </w:r>
            <w:r w:rsidRPr="00243FFB">
              <w:rPr>
                <w:rFonts w:ascii="Arial" w:hAnsi="Arial" w:cs="Arial"/>
                <w:sz w:val="24"/>
                <w:szCs w:val="24"/>
              </w:rPr>
              <w:t>gocjacj</w:t>
            </w:r>
            <w:r>
              <w:rPr>
                <w:rFonts w:ascii="Arial" w:hAnsi="Arial" w:cs="Arial"/>
                <w:sz w:val="24"/>
                <w:szCs w:val="24"/>
              </w:rPr>
              <w:t xml:space="preserve">i jest ograniczony. </w:t>
            </w:r>
          </w:p>
          <w:p w14:paraId="2663F0E5" w14:textId="08E03851" w:rsidR="0080579B" w:rsidRPr="0080579B" w:rsidRDefault="00D017B9" w:rsidP="00D017B9">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t>
            </w:r>
            <w:r>
              <w:rPr>
                <w:rFonts w:ascii="Arial" w:hAnsi="Arial" w:cs="Arial"/>
                <w:color w:val="000000"/>
                <w:sz w:val="24"/>
                <w:szCs w:val="24"/>
              </w:rPr>
              <w:lastRenderedPageBreak/>
              <w:t xml:space="preserve">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80579B" w:rsidRPr="001434C0" w14:paraId="16E0DC60" w14:textId="77777777" w:rsidTr="00D017B9">
        <w:tc>
          <w:tcPr>
            <w:tcW w:w="252" w:type="pct"/>
          </w:tcPr>
          <w:p w14:paraId="5AA5BF71" w14:textId="36D5701F" w:rsidR="0080579B" w:rsidRDefault="0080579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A.4</w:t>
            </w:r>
          </w:p>
        </w:tc>
        <w:tc>
          <w:tcPr>
            <w:tcW w:w="1063" w:type="pct"/>
          </w:tcPr>
          <w:p w14:paraId="23AE3016" w14:textId="550E9FF1" w:rsidR="0080579B" w:rsidRPr="001434C0" w:rsidRDefault="0080579B" w:rsidP="004776C3">
            <w:pPr>
              <w:spacing w:before="120" w:after="120" w:line="276" w:lineRule="auto"/>
              <w:rPr>
                <w:rFonts w:ascii="Arial" w:eastAsiaTheme="minorHAnsi" w:hAnsi="Arial" w:cs="Arial"/>
                <w:b/>
                <w:bCs/>
                <w:sz w:val="24"/>
                <w:szCs w:val="24"/>
                <w:lang w:eastAsia="en-US"/>
              </w:rPr>
            </w:pPr>
            <w:r w:rsidRPr="00EC48D0">
              <w:rPr>
                <w:rFonts w:ascii="Arial" w:hAnsi="Arial" w:cs="Arial"/>
                <w:b/>
                <w:bCs/>
                <w:sz w:val="24"/>
                <w:szCs w:val="24"/>
              </w:rPr>
              <w:t>Projekt jest zgodny ze standardem minimum realizacji zasady równości kobiet i mężczyzn</w:t>
            </w:r>
          </w:p>
        </w:tc>
        <w:tc>
          <w:tcPr>
            <w:tcW w:w="1773" w:type="pct"/>
          </w:tcPr>
          <w:p w14:paraId="74146F84" w14:textId="60369E5C" w:rsidR="0080579B" w:rsidRPr="00EC48D0" w:rsidRDefault="0080579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W kryterium sprawdzimy, czy projekt jest zgodny ze standardem minimum realizacji zasady równości kobiet i mężczyzn (</w:t>
            </w:r>
            <w:r w:rsidRPr="00EC48D0">
              <w:rPr>
                <w:rFonts w:ascii="Arial" w:hAnsi="Arial" w:cs="Arial"/>
                <w:sz w:val="24"/>
                <w:szCs w:val="24"/>
                <w:lang w:val="x-none"/>
              </w:rPr>
              <w:t xml:space="preserve">na podstawie </w:t>
            </w:r>
            <w:r w:rsidRPr="00EC48D0">
              <w:rPr>
                <w:rFonts w:ascii="Arial" w:hAnsi="Arial" w:cs="Arial"/>
                <w:sz w:val="24"/>
                <w:szCs w:val="24"/>
              </w:rPr>
              <w:t xml:space="preserve">5 </w:t>
            </w:r>
            <w:r w:rsidRPr="00EC48D0">
              <w:rPr>
                <w:rFonts w:ascii="Arial" w:hAnsi="Arial" w:cs="Arial"/>
                <w:sz w:val="24"/>
                <w:szCs w:val="24"/>
                <w:lang w:val="x-none"/>
              </w:rPr>
              <w:t>kryteriów oceny określonych w</w:t>
            </w:r>
            <w:r w:rsidRPr="00EC48D0">
              <w:rPr>
                <w:rFonts w:ascii="Arial" w:hAnsi="Arial" w:cs="Arial"/>
                <w:sz w:val="24"/>
                <w:szCs w:val="24"/>
              </w:rPr>
              <w:t xml:space="preserve"> załączniku nr 1 do</w:t>
            </w:r>
            <w:r w:rsidRPr="00EC48D0">
              <w:rPr>
                <w:rFonts w:ascii="Arial" w:hAnsi="Arial" w:cs="Arial"/>
                <w:sz w:val="24"/>
                <w:szCs w:val="24"/>
                <w:lang w:val="x-none"/>
              </w:rPr>
              <w:t xml:space="preserve"> Wytycznych dotyczących realizacji zasad równościowych w ramach funduszy unijnych na lata 2021-2027</w:t>
            </w:r>
            <w:r w:rsidRPr="00EC48D0">
              <w:rPr>
                <w:rFonts w:ascii="Arial" w:hAnsi="Arial" w:cs="Arial"/>
                <w:sz w:val="24"/>
                <w:szCs w:val="24"/>
              </w:rPr>
              <w:t>).</w:t>
            </w:r>
          </w:p>
          <w:p w14:paraId="6C779441" w14:textId="4F071682" w:rsidR="0080579B" w:rsidRPr="001434C0" w:rsidRDefault="0080579B" w:rsidP="004776C3">
            <w:pPr>
              <w:spacing w:before="120" w:after="120" w:line="276" w:lineRule="auto"/>
              <w:rPr>
                <w:rFonts w:ascii="Arial" w:eastAsiaTheme="minorHAnsi" w:hAnsi="Arial" w:cs="Arial"/>
                <w:sz w:val="24"/>
                <w:szCs w:val="24"/>
                <w:lang w:eastAsia="en-US"/>
              </w:rPr>
            </w:pPr>
            <w:r w:rsidRPr="00EC48D0">
              <w:rPr>
                <w:rFonts w:ascii="Arial" w:hAnsi="Arial" w:cs="Arial"/>
                <w:sz w:val="24"/>
                <w:szCs w:val="24"/>
              </w:rPr>
              <w:t>Kryterium jest weryfikowane w oparciu o wniosek o dofinansowanie projektu.</w:t>
            </w:r>
          </w:p>
        </w:tc>
        <w:tc>
          <w:tcPr>
            <w:tcW w:w="810" w:type="pct"/>
          </w:tcPr>
          <w:p w14:paraId="5DF7674B" w14:textId="77777777" w:rsidR="0080579B" w:rsidRDefault="0080579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427F80C4" w14:textId="10E0EACD" w:rsidR="0080579B" w:rsidRPr="001434C0" w:rsidRDefault="00E60F05" w:rsidP="00E60F05">
            <w:pPr>
              <w:spacing w:before="120" w:after="120" w:line="276" w:lineRule="auto"/>
              <w:rPr>
                <w:rFonts w:ascii="Arial" w:eastAsiaTheme="minorHAnsi" w:hAnsi="Arial" w:cs="Arial"/>
                <w:b/>
                <w:bCs/>
                <w:sz w:val="24"/>
                <w:szCs w:val="24"/>
                <w:lang w:eastAsia="en-US"/>
              </w:rPr>
            </w:pPr>
            <w:r w:rsidRPr="00450795">
              <w:rPr>
                <w:rFonts w:ascii="Arial" w:hAnsi="Arial" w:cs="Arial"/>
                <w:sz w:val="24"/>
                <w:szCs w:val="24"/>
              </w:rPr>
              <w:t>Dopuszcza się możliwość skierowania kryterium do negocjacji w zakresie wskazanym w Regulaminie wyboru projektów.</w:t>
            </w:r>
          </w:p>
        </w:tc>
        <w:tc>
          <w:tcPr>
            <w:tcW w:w="1102" w:type="pct"/>
          </w:tcPr>
          <w:p w14:paraId="307BC27C" w14:textId="241C566A" w:rsidR="0080579B" w:rsidRPr="0080579B" w:rsidRDefault="0080579B" w:rsidP="004776C3">
            <w:pPr>
              <w:spacing w:before="120" w:after="120" w:line="276" w:lineRule="auto"/>
              <w:rPr>
                <w:rFonts w:ascii="Arial" w:eastAsiaTheme="minorHAnsi" w:hAnsi="Arial" w:cs="Arial"/>
                <w:sz w:val="24"/>
                <w:szCs w:val="24"/>
                <w:lang w:eastAsia="en-US"/>
              </w:rPr>
            </w:pPr>
            <w:r w:rsidRPr="0080579B">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5A15FE" w:rsidRPr="001434C0" w14:paraId="6B043CCF" w14:textId="77777777" w:rsidTr="00D017B9">
        <w:tc>
          <w:tcPr>
            <w:tcW w:w="252" w:type="pct"/>
          </w:tcPr>
          <w:p w14:paraId="62F0FCEE" w14:textId="363086B2" w:rsidR="005A15FE" w:rsidRDefault="005A15FE"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A.5</w:t>
            </w:r>
          </w:p>
        </w:tc>
        <w:tc>
          <w:tcPr>
            <w:tcW w:w="1063" w:type="pct"/>
          </w:tcPr>
          <w:p w14:paraId="5224310B" w14:textId="59495A80" w:rsidR="005A15FE" w:rsidRPr="00EC48D0" w:rsidRDefault="005A15FE" w:rsidP="004776C3">
            <w:pPr>
              <w:spacing w:before="120" w:after="120" w:line="276" w:lineRule="auto"/>
              <w:rPr>
                <w:rFonts w:ascii="Arial" w:hAnsi="Arial" w:cs="Arial"/>
                <w:b/>
                <w:bCs/>
                <w:sz w:val="24"/>
                <w:szCs w:val="24"/>
              </w:rPr>
            </w:pPr>
            <w:r w:rsidRPr="00EC48D0">
              <w:rPr>
                <w:rFonts w:ascii="Arial" w:hAnsi="Arial" w:cs="Arial"/>
                <w:b/>
                <w:bCs/>
                <w:sz w:val="24"/>
                <w:szCs w:val="24"/>
              </w:rPr>
              <w:t xml:space="preserve">Projekt jest zgodny z Kartą Praw Podstawowych Unii Europejskiej </w:t>
            </w:r>
          </w:p>
        </w:tc>
        <w:tc>
          <w:tcPr>
            <w:tcW w:w="1773" w:type="pct"/>
          </w:tcPr>
          <w:p w14:paraId="6E21D8FB" w14:textId="42399928" w:rsidR="005A15FE" w:rsidRPr="00EC48D0" w:rsidRDefault="005A15FE" w:rsidP="004776C3">
            <w:pPr>
              <w:spacing w:before="120" w:after="120" w:line="276" w:lineRule="auto"/>
              <w:rPr>
                <w:rFonts w:ascii="Arial" w:hAnsi="Arial" w:cs="Arial"/>
                <w:sz w:val="24"/>
                <w:szCs w:val="24"/>
              </w:rPr>
            </w:pPr>
            <w:r w:rsidRPr="00EC48D0">
              <w:rPr>
                <w:rFonts w:ascii="Arial" w:hAnsi="Arial" w:cs="Arial"/>
                <w:sz w:val="24"/>
                <w:szCs w:val="24"/>
              </w:rPr>
              <w:t xml:space="preserve">W kryterium sprawdzimy, </w:t>
            </w:r>
            <w:r w:rsidRPr="00EC48D0">
              <w:rPr>
                <w:rFonts w:ascii="Arial" w:hAnsi="Arial" w:cs="Arial"/>
                <w:sz w:val="24"/>
                <w:szCs w:val="24"/>
                <w:lang w:val="x-none"/>
              </w:rPr>
              <w:t xml:space="preserve">czy projekt </w:t>
            </w:r>
            <w:r w:rsidRPr="00EC48D0">
              <w:rPr>
                <w:rFonts w:ascii="Arial" w:hAnsi="Arial" w:cs="Arial"/>
                <w:sz w:val="24"/>
                <w:szCs w:val="24"/>
              </w:rPr>
              <w:t xml:space="preserve">jest zgodny z Kartą Praw Podstawowych Unii Europejskiej z dnia </w:t>
            </w:r>
            <w:r w:rsidR="008D0324">
              <w:rPr>
                <w:rFonts w:ascii="Arial" w:hAnsi="Arial" w:cs="Arial"/>
                <w:sz w:val="24"/>
                <w:szCs w:val="24"/>
              </w:rPr>
              <w:t xml:space="preserve">7 czerwca 2016 r. (Dz. Urz. UE C 202 z 07.06.2016, str. 389) </w:t>
            </w:r>
            <w:r w:rsidRPr="00EC48D0">
              <w:rPr>
                <w:rFonts w:ascii="Arial" w:hAnsi="Arial" w:cs="Arial"/>
                <w:sz w:val="24"/>
                <w:szCs w:val="24"/>
              </w:rPr>
              <w:t>w zakresie odnoszącym się do sposobu realizacji, zakresu projektu i wnioskodawcy.</w:t>
            </w:r>
          </w:p>
          <w:p w14:paraId="238E1863" w14:textId="29B0C94F" w:rsidR="005A15FE" w:rsidRPr="00EC48D0" w:rsidRDefault="005A15FE" w:rsidP="004776C3">
            <w:pPr>
              <w:spacing w:before="120" w:after="120" w:line="276" w:lineRule="auto"/>
              <w:rPr>
                <w:rFonts w:ascii="Arial" w:hAnsi="Arial" w:cs="Arial"/>
                <w:sz w:val="24"/>
                <w:szCs w:val="24"/>
              </w:rPr>
            </w:pPr>
            <w:r w:rsidRPr="00EC48D0">
              <w:rPr>
                <w:rFonts w:ascii="Arial" w:hAnsi="Arial" w:cs="Arial"/>
                <w:sz w:val="24"/>
                <w:szCs w:val="24"/>
              </w:rPr>
              <w:t xml:space="preserve">Zgodność projektu z Kartą </w:t>
            </w:r>
            <w:r w:rsidR="00851446">
              <w:rPr>
                <w:rFonts w:ascii="Arial" w:hAnsi="Arial" w:cs="Arial"/>
                <w:sz w:val="24"/>
                <w:szCs w:val="24"/>
              </w:rPr>
              <w:t>P</w:t>
            </w:r>
            <w:r w:rsidRPr="00EC48D0">
              <w:rPr>
                <w:rFonts w:ascii="Arial" w:hAnsi="Arial" w:cs="Arial"/>
                <w:sz w:val="24"/>
                <w:szCs w:val="24"/>
              </w:rPr>
              <w:t xml:space="preserve">raw </w:t>
            </w:r>
            <w:r w:rsidR="00851446">
              <w:rPr>
                <w:rFonts w:ascii="Arial" w:hAnsi="Arial" w:cs="Arial"/>
                <w:sz w:val="24"/>
                <w:szCs w:val="24"/>
              </w:rPr>
              <w:t>P</w:t>
            </w:r>
            <w:r w:rsidRPr="00EC48D0">
              <w:rPr>
                <w:rFonts w:ascii="Arial" w:hAnsi="Arial" w:cs="Arial"/>
                <w:sz w:val="24"/>
                <w:szCs w:val="24"/>
              </w:rPr>
              <w:t xml:space="preserve">odstawowych Unii Europejskiej na etapie oceny należy rozumieć jako brak sprzeczności pomiędzy wnioskiem o dofinansowanie projektu a wymogami tego dokumentu lub stwierdzenie, że te wymagania są neutralne wobec zakresu i zawartości projektu. Dla wnioskodawców i oceniających mogą być pomocne Wytyczne Komisji Europejskiej dotyczące zapewnienia poszanowania Karty </w:t>
            </w:r>
            <w:r w:rsidR="00851446">
              <w:rPr>
                <w:rFonts w:ascii="Arial" w:hAnsi="Arial" w:cs="Arial"/>
                <w:sz w:val="24"/>
                <w:szCs w:val="24"/>
              </w:rPr>
              <w:t>P</w:t>
            </w:r>
            <w:r w:rsidRPr="00EC48D0">
              <w:rPr>
                <w:rFonts w:ascii="Arial" w:hAnsi="Arial" w:cs="Arial"/>
                <w:sz w:val="24"/>
                <w:szCs w:val="24"/>
              </w:rPr>
              <w:t xml:space="preserve">raw </w:t>
            </w:r>
            <w:r w:rsidR="00851446">
              <w:rPr>
                <w:rFonts w:ascii="Arial" w:hAnsi="Arial" w:cs="Arial"/>
                <w:sz w:val="24"/>
                <w:szCs w:val="24"/>
              </w:rPr>
              <w:t>P</w:t>
            </w:r>
            <w:r w:rsidRPr="00EC48D0">
              <w:rPr>
                <w:rFonts w:ascii="Arial" w:hAnsi="Arial" w:cs="Arial"/>
                <w:sz w:val="24"/>
                <w:szCs w:val="24"/>
              </w:rPr>
              <w:t>odstawowych Unii Europejskiej przy wdrażaniu europejskich funduszy strukturalnych i inwestycyjnych, w szczególności załącznik nr III.</w:t>
            </w:r>
          </w:p>
          <w:p w14:paraId="517A5321" w14:textId="1D4A438B" w:rsidR="005A15FE" w:rsidRPr="00EC48D0" w:rsidRDefault="005A15FE"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Kryterium jest weryfikowane w oparciu o wniosek o dofinansowanie projektu.</w:t>
            </w:r>
          </w:p>
        </w:tc>
        <w:tc>
          <w:tcPr>
            <w:tcW w:w="810" w:type="pct"/>
          </w:tcPr>
          <w:p w14:paraId="450DDA1A" w14:textId="77777777" w:rsidR="005A15FE" w:rsidRPr="00EC48D0" w:rsidRDefault="005A15FE"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5CD3F48D" w14:textId="332705A2" w:rsidR="005A15FE" w:rsidRPr="00EC48D0" w:rsidRDefault="005A15FE" w:rsidP="004776C3">
            <w:pPr>
              <w:spacing w:before="120" w:after="120" w:line="276" w:lineRule="auto"/>
              <w:rPr>
                <w:rFonts w:ascii="Arial" w:hAnsi="Arial" w:cs="Arial"/>
                <w:color w:val="000000"/>
                <w:sz w:val="24"/>
                <w:szCs w:val="24"/>
              </w:rPr>
            </w:pPr>
            <w:r w:rsidRPr="00EC48D0">
              <w:rPr>
                <w:rFonts w:ascii="Arial" w:hAnsi="Arial" w:cs="Arial"/>
                <w:sz w:val="24"/>
                <w:szCs w:val="24"/>
              </w:rPr>
              <w:t>Dopuszcza się możliwość skierowania kryterium do negocjacji w zakresie wskazanym w Regulaminie wyboru projektów.</w:t>
            </w:r>
          </w:p>
        </w:tc>
        <w:tc>
          <w:tcPr>
            <w:tcW w:w="1102" w:type="pct"/>
          </w:tcPr>
          <w:p w14:paraId="23988DEC" w14:textId="77777777" w:rsidR="00BB44C2" w:rsidRDefault="00BB44C2" w:rsidP="00BB44C2">
            <w:pPr>
              <w:spacing w:before="120" w:after="120" w:line="276" w:lineRule="auto"/>
              <w:rPr>
                <w:rFonts w:ascii="Arial" w:hAnsi="Arial" w:cs="Arial"/>
                <w:sz w:val="24"/>
                <w:szCs w:val="24"/>
              </w:rPr>
            </w:pPr>
            <w:r>
              <w:rPr>
                <w:rFonts w:ascii="Arial" w:hAnsi="Arial" w:cs="Arial"/>
                <w:sz w:val="24"/>
                <w:szCs w:val="24"/>
              </w:rPr>
              <w:t>Zakres ne</w:t>
            </w:r>
            <w:r w:rsidRPr="00243FFB">
              <w:rPr>
                <w:rFonts w:ascii="Arial" w:hAnsi="Arial" w:cs="Arial"/>
                <w:sz w:val="24"/>
                <w:szCs w:val="24"/>
              </w:rPr>
              <w:t>gocjacj</w:t>
            </w:r>
            <w:r>
              <w:rPr>
                <w:rFonts w:ascii="Arial" w:hAnsi="Arial" w:cs="Arial"/>
                <w:sz w:val="24"/>
                <w:szCs w:val="24"/>
              </w:rPr>
              <w:t xml:space="preserve">i jest ograniczony. </w:t>
            </w:r>
          </w:p>
          <w:p w14:paraId="4A599DB6" w14:textId="2E895753" w:rsidR="005A15FE" w:rsidRPr="0080579B" w:rsidRDefault="00BB44C2" w:rsidP="00BB44C2">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243FFB" w:rsidRPr="001434C0" w14:paraId="7DE10886" w14:textId="77777777" w:rsidTr="00D017B9">
        <w:tc>
          <w:tcPr>
            <w:tcW w:w="252" w:type="pct"/>
          </w:tcPr>
          <w:p w14:paraId="4F73AC41" w14:textId="44AD40A1" w:rsidR="00243FFB" w:rsidRDefault="00243FF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A.6</w:t>
            </w:r>
          </w:p>
        </w:tc>
        <w:tc>
          <w:tcPr>
            <w:tcW w:w="1063" w:type="pct"/>
          </w:tcPr>
          <w:p w14:paraId="23A40884" w14:textId="3259514E" w:rsidR="00243FFB" w:rsidRPr="00EC48D0" w:rsidRDefault="00243FFB" w:rsidP="004776C3">
            <w:pPr>
              <w:spacing w:before="120" w:after="120" w:line="276" w:lineRule="auto"/>
              <w:rPr>
                <w:rFonts w:ascii="Arial" w:hAnsi="Arial" w:cs="Arial"/>
                <w:b/>
                <w:bCs/>
                <w:sz w:val="24"/>
                <w:szCs w:val="24"/>
              </w:rPr>
            </w:pPr>
            <w:r w:rsidRPr="00EC48D0">
              <w:rPr>
                <w:rFonts w:ascii="Arial" w:hAnsi="Arial" w:cs="Arial"/>
                <w:b/>
                <w:bCs/>
                <w:sz w:val="24"/>
                <w:szCs w:val="24"/>
              </w:rPr>
              <w:t xml:space="preserve">Projekt jest zgodny z Konwencją o </w:t>
            </w:r>
            <w:r w:rsidR="002963E8">
              <w:rPr>
                <w:rFonts w:ascii="Arial" w:hAnsi="Arial" w:cs="Arial"/>
                <w:b/>
                <w:bCs/>
                <w:sz w:val="24"/>
                <w:szCs w:val="24"/>
              </w:rPr>
              <w:t>p</w:t>
            </w:r>
            <w:r w:rsidRPr="00EC48D0">
              <w:rPr>
                <w:rFonts w:ascii="Arial" w:hAnsi="Arial" w:cs="Arial"/>
                <w:b/>
                <w:bCs/>
                <w:sz w:val="24"/>
                <w:szCs w:val="24"/>
              </w:rPr>
              <w:t xml:space="preserve">rawach </w:t>
            </w:r>
            <w:r w:rsidR="002963E8">
              <w:rPr>
                <w:rFonts w:ascii="Arial" w:hAnsi="Arial" w:cs="Arial"/>
                <w:b/>
                <w:bCs/>
                <w:sz w:val="24"/>
                <w:szCs w:val="24"/>
              </w:rPr>
              <w:t>o</w:t>
            </w:r>
            <w:r w:rsidRPr="00EC48D0">
              <w:rPr>
                <w:rFonts w:ascii="Arial" w:hAnsi="Arial" w:cs="Arial"/>
                <w:b/>
                <w:bCs/>
                <w:sz w:val="24"/>
                <w:szCs w:val="24"/>
              </w:rPr>
              <w:t xml:space="preserve">sób </w:t>
            </w:r>
            <w:r w:rsidR="002963E8">
              <w:rPr>
                <w:rFonts w:ascii="Arial" w:hAnsi="Arial" w:cs="Arial"/>
                <w:b/>
                <w:bCs/>
                <w:sz w:val="24"/>
                <w:szCs w:val="24"/>
              </w:rPr>
              <w:t>n</w:t>
            </w:r>
            <w:r w:rsidRPr="00EC48D0">
              <w:rPr>
                <w:rFonts w:ascii="Arial" w:hAnsi="Arial" w:cs="Arial"/>
                <w:b/>
                <w:bCs/>
                <w:sz w:val="24"/>
                <w:szCs w:val="24"/>
              </w:rPr>
              <w:t>iepełnosprawnych</w:t>
            </w:r>
          </w:p>
        </w:tc>
        <w:tc>
          <w:tcPr>
            <w:tcW w:w="1773" w:type="pct"/>
          </w:tcPr>
          <w:p w14:paraId="797D14B2" w14:textId="0CEF6631" w:rsidR="00243FFB" w:rsidRPr="00EC48D0" w:rsidRDefault="00243FFB" w:rsidP="004776C3">
            <w:pPr>
              <w:spacing w:before="120" w:after="120" w:line="276" w:lineRule="auto"/>
              <w:rPr>
                <w:rFonts w:ascii="Arial" w:hAnsi="Arial" w:cs="Arial"/>
                <w:sz w:val="24"/>
                <w:szCs w:val="24"/>
              </w:rPr>
            </w:pPr>
            <w:r w:rsidRPr="00EC48D0">
              <w:rPr>
                <w:rFonts w:ascii="Arial" w:hAnsi="Arial" w:cs="Arial"/>
                <w:sz w:val="24"/>
                <w:szCs w:val="24"/>
              </w:rPr>
              <w:t xml:space="preserve">W kryterium sprawdzimy, </w:t>
            </w:r>
            <w:r w:rsidRPr="00EC48D0">
              <w:rPr>
                <w:rFonts w:ascii="Arial" w:hAnsi="Arial" w:cs="Arial"/>
                <w:sz w:val="24"/>
                <w:szCs w:val="24"/>
                <w:lang w:val="x-none"/>
              </w:rPr>
              <w:t xml:space="preserve">czy projekt </w:t>
            </w:r>
            <w:r w:rsidRPr="00EC48D0">
              <w:rPr>
                <w:rFonts w:ascii="Arial" w:hAnsi="Arial" w:cs="Arial"/>
                <w:sz w:val="24"/>
                <w:szCs w:val="24"/>
              </w:rPr>
              <w:t xml:space="preserve">jest zgodny z Konwencją o </w:t>
            </w:r>
            <w:r w:rsidR="002963E8">
              <w:rPr>
                <w:rFonts w:ascii="Arial" w:hAnsi="Arial" w:cs="Arial"/>
                <w:sz w:val="24"/>
                <w:szCs w:val="24"/>
              </w:rPr>
              <w:t>p</w:t>
            </w:r>
            <w:r w:rsidRPr="00EC48D0">
              <w:rPr>
                <w:rFonts w:ascii="Arial" w:hAnsi="Arial" w:cs="Arial"/>
                <w:sz w:val="24"/>
                <w:szCs w:val="24"/>
              </w:rPr>
              <w:t xml:space="preserve">rawach </w:t>
            </w:r>
            <w:r w:rsidR="002963E8">
              <w:rPr>
                <w:rFonts w:ascii="Arial" w:hAnsi="Arial" w:cs="Arial"/>
                <w:sz w:val="24"/>
                <w:szCs w:val="24"/>
              </w:rPr>
              <w:t>o</w:t>
            </w:r>
            <w:r w:rsidRPr="00EC48D0">
              <w:rPr>
                <w:rFonts w:ascii="Arial" w:hAnsi="Arial" w:cs="Arial"/>
                <w:sz w:val="24"/>
                <w:szCs w:val="24"/>
              </w:rPr>
              <w:t xml:space="preserve">sób </w:t>
            </w:r>
            <w:r w:rsidR="002963E8">
              <w:rPr>
                <w:rFonts w:ascii="Arial" w:hAnsi="Arial" w:cs="Arial"/>
                <w:sz w:val="24"/>
                <w:szCs w:val="24"/>
              </w:rPr>
              <w:t>n</w:t>
            </w:r>
            <w:r w:rsidRPr="00EC48D0">
              <w:rPr>
                <w:rFonts w:ascii="Arial" w:hAnsi="Arial" w:cs="Arial"/>
                <w:sz w:val="24"/>
                <w:szCs w:val="24"/>
              </w:rPr>
              <w:t>iepełnosprawnych sporządzoną w Nowym Jorku dnia 13 grudnia 2006 r. (Dz. U. z 2012 r. poz. 1169 z późn. zm.) w zakresie odnoszącym się do sposobu realizacji, zakresu projektu i wnioskodawcy.</w:t>
            </w:r>
          </w:p>
          <w:p w14:paraId="4E8FD811" w14:textId="6D93862C" w:rsidR="00243FFB" w:rsidRPr="00EC48D0" w:rsidRDefault="00243FF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 xml:space="preserve">Zgodność projektu z Konwencją o </w:t>
            </w:r>
            <w:r w:rsidR="00CC5C54">
              <w:rPr>
                <w:rFonts w:ascii="Arial" w:hAnsi="Arial" w:cs="Arial"/>
                <w:sz w:val="24"/>
                <w:szCs w:val="24"/>
              </w:rPr>
              <w:t>p</w:t>
            </w:r>
            <w:r w:rsidRPr="00EC48D0">
              <w:rPr>
                <w:rFonts w:ascii="Arial" w:hAnsi="Arial" w:cs="Arial"/>
                <w:sz w:val="24"/>
                <w:szCs w:val="24"/>
              </w:rPr>
              <w:t xml:space="preserve">rawach </w:t>
            </w:r>
            <w:r w:rsidR="00CC5C54">
              <w:rPr>
                <w:rFonts w:ascii="Arial" w:hAnsi="Arial" w:cs="Arial"/>
                <w:sz w:val="24"/>
                <w:szCs w:val="24"/>
              </w:rPr>
              <w:t>o</w:t>
            </w:r>
            <w:r w:rsidRPr="00EC48D0">
              <w:rPr>
                <w:rFonts w:ascii="Arial" w:hAnsi="Arial" w:cs="Arial"/>
                <w:sz w:val="24"/>
                <w:szCs w:val="24"/>
              </w:rPr>
              <w:t xml:space="preserve">sób </w:t>
            </w:r>
            <w:r w:rsidR="00CC5C54">
              <w:rPr>
                <w:rFonts w:ascii="Arial" w:hAnsi="Arial" w:cs="Arial"/>
                <w:sz w:val="24"/>
                <w:szCs w:val="24"/>
              </w:rPr>
              <w:t>n</w:t>
            </w:r>
            <w:r w:rsidRPr="00EC48D0">
              <w:rPr>
                <w:rFonts w:ascii="Arial" w:hAnsi="Arial" w:cs="Arial"/>
                <w:sz w:val="24"/>
                <w:szCs w:val="24"/>
              </w:rPr>
              <w:t xml:space="preserve">iepełnosprawnych na etapie oceny należy rozumieć jako brak sprzeczności pomiędzy wnioskiem o dofinansowanie projektu a wymogami tego dokumentu lub stwierdzenie, że te wymagania są neutralne wobec zakresu i zawartości projektu. </w:t>
            </w:r>
          </w:p>
          <w:p w14:paraId="66E76DB1" w14:textId="7F60D120" w:rsidR="00243FFB" w:rsidRPr="00EC48D0" w:rsidRDefault="00243FF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Kryterium jest weryfikowane w oparciu o wniosek o dofinansowanie projektu.</w:t>
            </w:r>
          </w:p>
        </w:tc>
        <w:tc>
          <w:tcPr>
            <w:tcW w:w="810" w:type="pct"/>
          </w:tcPr>
          <w:p w14:paraId="4043A75F" w14:textId="77777777"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576812EA" w14:textId="1E0922AB"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sz w:val="24"/>
                <w:szCs w:val="24"/>
              </w:rPr>
              <w:t>Dopuszcza się możliwość skierowania kryterium do negocjacji w zakresie wskazanym w Regulaminie wyboru projektów.</w:t>
            </w:r>
          </w:p>
        </w:tc>
        <w:tc>
          <w:tcPr>
            <w:tcW w:w="1102" w:type="pct"/>
          </w:tcPr>
          <w:p w14:paraId="76AB178D" w14:textId="77777777" w:rsidR="00D313D2" w:rsidRDefault="00D313D2" w:rsidP="00D313D2">
            <w:pPr>
              <w:spacing w:before="120" w:after="120" w:line="276" w:lineRule="auto"/>
              <w:rPr>
                <w:rFonts w:ascii="Arial" w:hAnsi="Arial" w:cs="Arial"/>
                <w:sz w:val="24"/>
                <w:szCs w:val="24"/>
              </w:rPr>
            </w:pPr>
            <w:r>
              <w:rPr>
                <w:rFonts w:ascii="Arial" w:hAnsi="Arial" w:cs="Arial"/>
                <w:sz w:val="24"/>
                <w:szCs w:val="24"/>
              </w:rPr>
              <w:t>Zakres ne</w:t>
            </w:r>
            <w:r w:rsidRPr="00243FFB">
              <w:rPr>
                <w:rFonts w:ascii="Arial" w:hAnsi="Arial" w:cs="Arial"/>
                <w:sz w:val="24"/>
                <w:szCs w:val="24"/>
              </w:rPr>
              <w:t>gocjacj</w:t>
            </w:r>
            <w:r>
              <w:rPr>
                <w:rFonts w:ascii="Arial" w:hAnsi="Arial" w:cs="Arial"/>
                <w:sz w:val="24"/>
                <w:szCs w:val="24"/>
              </w:rPr>
              <w:t xml:space="preserve">i jest ograniczony. </w:t>
            </w:r>
          </w:p>
          <w:p w14:paraId="4EAA7F43" w14:textId="1CB38379" w:rsidR="00243FFB" w:rsidRPr="0080579B" w:rsidRDefault="00D313D2" w:rsidP="00D313D2">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243FFB" w:rsidRPr="001434C0" w14:paraId="5FDF0FC9" w14:textId="77777777" w:rsidTr="00D017B9">
        <w:tc>
          <w:tcPr>
            <w:tcW w:w="252" w:type="pct"/>
          </w:tcPr>
          <w:p w14:paraId="7252E72B" w14:textId="32AB87D2" w:rsidR="00243FFB" w:rsidRDefault="00243FF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A.7</w:t>
            </w:r>
          </w:p>
        </w:tc>
        <w:tc>
          <w:tcPr>
            <w:tcW w:w="1063" w:type="pct"/>
          </w:tcPr>
          <w:p w14:paraId="717B6344" w14:textId="76908E8A" w:rsidR="00243FFB" w:rsidRPr="00EC48D0" w:rsidRDefault="00243FFB" w:rsidP="004776C3">
            <w:pPr>
              <w:spacing w:before="120" w:after="120" w:line="276" w:lineRule="auto"/>
              <w:rPr>
                <w:rFonts w:ascii="Arial" w:hAnsi="Arial" w:cs="Arial"/>
                <w:b/>
                <w:bCs/>
                <w:sz w:val="24"/>
                <w:szCs w:val="24"/>
              </w:rPr>
            </w:pPr>
            <w:r w:rsidRPr="00EC48D0">
              <w:rPr>
                <w:rFonts w:ascii="Arial" w:hAnsi="Arial" w:cs="Arial"/>
                <w:b/>
                <w:bCs/>
                <w:sz w:val="24"/>
                <w:szCs w:val="24"/>
              </w:rPr>
              <w:t>Projekt jest zgodny z zasadą zrównoważonego rozwoju</w:t>
            </w:r>
          </w:p>
        </w:tc>
        <w:tc>
          <w:tcPr>
            <w:tcW w:w="1773" w:type="pct"/>
          </w:tcPr>
          <w:p w14:paraId="22B94C6E" w14:textId="77777777" w:rsidR="00243FFB" w:rsidRPr="00EC48D0" w:rsidRDefault="00243FFB" w:rsidP="004776C3">
            <w:pPr>
              <w:spacing w:before="120" w:after="120" w:line="276" w:lineRule="auto"/>
              <w:rPr>
                <w:rFonts w:ascii="Arial" w:hAnsi="Arial" w:cs="Arial"/>
                <w:sz w:val="24"/>
                <w:szCs w:val="24"/>
              </w:rPr>
            </w:pPr>
            <w:r w:rsidRPr="00EC48D0">
              <w:rPr>
                <w:rFonts w:ascii="Arial" w:hAnsi="Arial" w:cs="Arial"/>
                <w:sz w:val="24"/>
                <w:szCs w:val="24"/>
              </w:rPr>
              <w:t>W kryterium sprawdzimy, czy projekt jest zgodny z zasadą zrównoważonego rozwoju określoną w art. 9 ust. 4 Rozporządzenia 2021/1060.</w:t>
            </w:r>
          </w:p>
          <w:p w14:paraId="259C1147" w14:textId="10A03E76" w:rsidR="00243FFB" w:rsidRPr="00EC48D0" w:rsidRDefault="00243FF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Kryterium jest weryfikowane w oparciu o wniosek o dofinansowanie projektu.</w:t>
            </w:r>
          </w:p>
        </w:tc>
        <w:tc>
          <w:tcPr>
            <w:tcW w:w="810" w:type="pct"/>
          </w:tcPr>
          <w:p w14:paraId="6E890111" w14:textId="77777777"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6F4FA815" w14:textId="25C322BA"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sz w:val="24"/>
                <w:szCs w:val="24"/>
              </w:rPr>
              <w:t xml:space="preserve">Dopuszcza się możliwość skierowania </w:t>
            </w:r>
            <w:r w:rsidRPr="00EC48D0">
              <w:rPr>
                <w:rFonts w:ascii="Arial" w:hAnsi="Arial" w:cs="Arial"/>
                <w:sz w:val="24"/>
                <w:szCs w:val="24"/>
              </w:rPr>
              <w:lastRenderedPageBreak/>
              <w:t>kryterium do negocjacji w zakresie wskazanym w Regulaminie wyboru projektów.</w:t>
            </w:r>
          </w:p>
        </w:tc>
        <w:tc>
          <w:tcPr>
            <w:tcW w:w="1102" w:type="pct"/>
          </w:tcPr>
          <w:p w14:paraId="5DF01EEB" w14:textId="3009B108" w:rsidR="00243FFB" w:rsidRPr="0080579B" w:rsidRDefault="00243FFB" w:rsidP="004776C3">
            <w:pPr>
              <w:spacing w:before="120" w:after="120" w:line="276" w:lineRule="auto"/>
              <w:rPr>
                <w:rFonts w:ascii="Arial" w:eastAsiaTheme="minorHAnsi" w:hAnsi="Arial" w:cs="Arial"/>
                <w:sz w:val="24"/>
                <w:szCs w:val="24"/>
                <w:lang w:eastAsia="en-US"/>
              </w:rPr>
            </w:pPr>
            <w:r w:rsidRPr="00243FFB">
              <w:rPr>
                <w:rFonts w:ascii="Arial" w:eastAsiaTheme="minorHAnsi" w:hAnsi="Arial" w:cs="Arial"/>
                <w:sz w:val="24"/>
                <w:szCs w:val="24"/>
                <w:lang w:eastAsia="en-US"/>
              </w:rPr>
              <w:lastRenderedPageBreak/>
              <w:t>Negocjacje mogą dotyczyć pełnego zakresu wynikającego z nazwy i definicji kryterium, niezbędnego do uznania kryterium za spełnione.</w:t>
            </w:r>
          </w:p>
        </w:tc>
      </w:tr>
      <w:tr w:rsidR="0020410F" w:rsidRPr="001434C0" w14:paraId="5A37428F" w14:textId="77777777" w:rsidTr="00D017B9">
        <w:tc>
          <w:tcPr>
            <w:tcW w:w="252" w:type="pct"/>
          </w:tcPr>
          <w:p w14:paraId="1589ABB9" w14:textId="4C6F5203" w:rsidR="0020410F" w:rsidRDefault="0020410F" w:rsidP="0020410F">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A.8</w:t>
            </w:r>
          </w:p>
        </w:tc>
        <w:tc>
          <w:tcPr>
            <w:tcW w:w="1063" w:type="pct"/>
          </w:tcPr>
          <w:p w14:paraId="5D8DA7DB" w14:textId="2155DB36" w:rsidR="0020410F" w:rsidRPr="00EC48D0" w:rsidRDefault="0020410F" w:rsidP="0020410F">
            <w:pPr>
              <w:spacing w:before="120" w:after="120" w:line="276" w:lineRule="auto"/>
              <w:rPr>
                <w:rFonts w:ascii="Arial" w:hAnsi="Arial" w:cs="Arial"/>
                <w:b/>
                <w:bCs/>
                <w:sz w:val="24"/>
                <w:szCs w:val="24"/>
              </w:rPr>
            </w:pPr>
            <w:r w:rsidRPr="00450795">
              <w:rPr>
                <w:rFonts w:ascii="Arial" w:hAnsi="Arial" w:cs="Arial"/>
                <w:b/>
                <w:bCs/>
                <w:sz w:val="24"/>
                <w:szCs w:val="24"/>
              </w:rPr>
              <w:t>Partnerstwo projektowe</w:t>
            </w:r>
          </w:p>
        </w:tc>
        <w:tc>
          <w:tcPr>
            <w:tcW w:w="1773" w:type="pct"/>
          </w:tcPr>
          <w:p w14:paraId="75C75DFC" w14:textId="0DB587D0" w:rsidR="0020410F" w:rsidRPr="00450795" w:rsidRDefault="0020410F" w:rsidP="0020410F">
            <w:pPr>
              <w:spacing w:before="120" w:after="120" w:line="276" w:lineRule="auto"/>
              <w:rPr>
                <w:rFonts w:ascii="Arial" w:hAnsi="Arial" w:cs="Arial"/>
                <w:sz w:val="24"/>
                <w:szCs w:val="24"/>
              </w:rPr>
            </w:pPr>
            <w:r w:rsidRPr="00450795">
              <w:rPr>
                <w:rFonts w:ascii="Arial" w:hAnsi="Arial" w:cs="Arial"/>
                <w:sz w:val="24"/>
                <w:szCs w:val="24"/>
              </w:rPr>
              <w:t>W kryterium sprawdzimy, czy projekt jest zgodny z wymogami dla projektu partnerskiego wskazanymi w art. 39 ust. 1 w związku z ust. 13 Ustawy z dnia 28 kwietnia 2022 r. o zasadach realizacji zadań finansowanych ze środków europejskich w perspektywie finansowej 2021-2027 (Dz. U.</w:t>
            </w:r>
            <w:r w:rsidR="009B7782">
              <w:rPr>
                <w:rFonts w:ascii="Arial" w:hAnsi="Arial" w:cs="Arial"/>
                <w:sz w:val="24"/>
                <w:szCs w:val="24"/>
              </w:rPr>
              <w:t xml:space="preserve"> z 20</w:t>
            </w:r>
            <w:r w:rsidR="009842F3">
              <w:rPr>
                <w:rFonts w:ascii="Arial" w:hAnsi="Arial" w:cs="Arial"/>
                <w:sz w:val="24"/>
                <w:szCs w:val="24"/>
              </w:rPr>
              <w:t>2</w:t>
            </w:r>
            <w:r w:rsidR="009B7782">
              <w:rPr>
                <w:rFonts w:ascii="Arial" w:hAnsi="Arial" w:cs="Arial"/>
                <w:sz w:val="24"/>
                <w:szCs w:val="24"/>
              </w:rPr>
              <w:t>5 r.</w:t>
            </w:r>
            <w:r w:rsidRPr="00450795">
              <w:rPr>
                <w:rFonts w:ascii="Arial" w:hAnsi="Arial" w:cs="Arial"/>
                <w:sz w:val="24"/>
                <w:szCs w:val="24"/>
              </w:rPr>
              <w:t xml:space="preserve"> poz. 17</w:t>
            </w:r>
            <w:r w:rsidR="009B7782">
              <w:rPr>
                <w:rFonts w:ascii="Arial" w:hAnsi="Arial" w:cs="Arial"/>
                <w:sz w:val="24"/>
                <w:szCs w:val="24"/>
              </w:rPr>
              <w:t>33 z późn. zm.</w:t>
            </w:r>
            <w:r w:rsidRPr="00450795">
              <w:rPr>
                <w:rFonts w:ascii="Arial" w:hAnsi="Arial" w:cs="Arial"/>
                <w:sz w:val="24"/>
                <w:szCs w:val="24"/>
              </w:rPr>
              <w:t>; dalej: ustawa wdrożeniowa), tj.:</w:t>
            </w:r>
          </w:p>
          <w:p w14:paraId="7C6D95AA" w14:textId="77777777" w:rsidR="0020410F" w:rsidRPr="00450795" w:rsidRDefault="0020410F" w:rsidP="00A7465F">
            <w:pPr>
              <w:pStyle w:val="Akapitzlist"/>
              <w:numPr>
                <w:ilvl w:val="0"/>
                <w:numId w:val="22"/>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czy partner wnosi do projektu zasoby: ludzkie, organizacyjne, techniczne lub finansowe oraz</w:t>
            </w:r>
          </w:p>
          <w:p w14:paraId="1313842F" w14:textId="77777777" w:rsidR="0020410F" w:rsidRPr="00450795" w:rsidRDefault="0020410F" w:rsidP="00A7465F">
            <w:pPr>
              <w:pStyle w:val="Akapitzlist"/>
              <w:numPr>
                <w:ilvl w:val="0"/>
                <w:numId w:val="22"/>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czy partner realizuje zadanie/a merytoryczne w projekcie.</w:t>
            </w:r>
          </w:p>
          <w:p w14:paraId="6EC2C86D" w14:textId="77777777" w:rsidR="0020410F" w:rsidRPr="00450795" w:rsidRDefault="0020410F" w:rsidP="0020410F">
            <w:pPr>
              <w:spacing w:before="120" w:after="120" w:line="276" w:lineRule="auto"/>
              <w:rPr>
                <w:rFonts w:ascii="Arial" w:hAnsi="Arial" w:cs="Arial"/>
                <w:sz w:val="24"/>
                <w:szCs w:val="24"/>
              </w:rPr>
            </w:pPr>
            <w:r w:rsidRPr="00450795">
              <w:rPr>
                <w:rFonts w:ascii="Arial" w:hAnsi="Arial" w:cs="Arial"/>
                <w:sz w:val="24"/>
                <w:szCs w:val="24"/>
              </w:rPr>
              <w:lastRenderedPageBreak/>
              <w:t xml:space="preserve">Powyższe wymogi muszą być spełnione łącznie. Udział partnerów </w:t>
            </w:r>
            <w:r w:rsidRPr="00450795">
              <w:rPr>
                <w:rFonts w:ascii="Arial" w:hAnsi="Arial" w:cs="Arial"/>
                <w:sz w:val="24"/>
                <w:szCs w:val="24"/>
              </w:rPr>
              <w:br/>
              <w:t>w projekcie partnerskim nie może polegać wyłącznie na wniesieniu do jego realizacji ww. zasobów.</w:t>
            </w:r>
          </w:p>
          <w:p w14:paraId="1E6D70A0" w14:textId="418FF722" w:rsidR="0020410F" w:rsidRPr="00EC48D0" w:rsidRDefault="0020410F" w:rsidP="0020410F">
            <w:pPr>
              <w:pStyle w:val="Akapitzlist"/>
              <w:autoSpaceDE w:val="0"/>
              <w:autoSpaceDN w:val="0"/>
              <w:adjustRightInd w:val="0"/>
              <w:spacing w:before="120" w:after="120" w:line="276" w:lineRule="auto"/>
              <w:ind w:left="0"/>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810" w:type="pct"/>
          </w:tcPr>
          <w:p w14:paraId="4B089ECE" w14:textId="77777777" w:rsidR="0020410F" w:rsidRPr="00450795" w:rsidRDefault="0020410F" w:rsidP="0020410F">
            <w:pPr>
              <w:spacing w:before="120" w:after="120" w:line="276" w:lineRule="auto"/>
              <w:rPr>
                <w:rFonts w:ascii="Arial" w:hAnsi="Arial" w:cs="Arial"/>
                <w:color w:val="000000"/>
                <w:sz w:val="24"/>
                <w:szCs w:val="24"/>
              </w:rPr>
            </w:pPr>
            <w:r w:rsidRPr="00450795">
              <w:rPr>
                <w:rFonts w:ascii="Arial" w:hAnsi="Arial" w:cs="Arial"/>
                <w:color w:val="000000"/>
                <w:sz w:val="24"/>
                <w:szCs w:val="24"/>
              </w:rPr>
              <w:lastRenderedPageBreak/>
              <w:t>Tak/do negocjacji/nie/nie dotyczy</w:t>
            </w:r>
            <w:r w:rsidRPr="00450795">
              <w:rPr>
                <w:rFonts w:ascii="Arial" w:hAnsi="Arial" w:cs="Arial"/>
                <w:color w:val="000000"/>
                <w:sz w:val="24"/>
                <w:szCs w:val="24"/>
              </w:rPr>
              <w:br/>
              <w:t>(niespełnienie kryterium oznacza negatywną ocenę).</w:t>
            </w:r>
          </w:p>
          <w:p w14:paraId="67866B76" w14:textId="24C11B4E" w:rsidR="0020410F" w:rsidRPr="00EC48D0" w:rsidRDefault="0020410F" w:rsidP="0020410F">
            <w:pPr>
              <w:spacing w:before="120" w:after="120" w:line="276" w:lineRule="auto"/>
              <w:rPr>
                <w:rFonts w:ascii="Arial" w:hAnsi="Arial" w:cs="Arial"/>
                <w:color w:val="000000"/>
                <w:sz w:val="24"/>
                <w:szCs w:val="24"/>
              </w:rPr>
            </w:pPr>
            <w:r w:rsidRPr="00450795">
              <w:rPr>
                <w:rFonts w:ascii="Arial" w:hAnsi="Arial" w:cs="Arial"/>
                <w:sz w:val="24"/>
                <w:szCs w:val="24"/>
              </w:rPr>
              <w:t xml:space="preserve">Dopuszcza się możliwość skierowania kryterium do negocjacji w zakresie wskazanym w </w:t>
            </w:r>
            <w:r w:rsidRPr="00450795">
              <w:rPr>
                <w:rFonts w:ascii="Arial" w:hAnsi="Arial" w:cs="Arial"/>
                <w:sz w:val="24"/>
                <w:szCs w:val="24"/>
              </w:rPr>
              <w:lastRenderedPageBreak/>
              <w:t>Regulaminie wyboru projektów.</w:t>
            </w:r>
          </w:p>
        </w:tc>
        <w:tc>
          <w:tcPr>
            <w:tcW w:w="1102" w:type="pct"/>
          </w:tcPr>
          <w:p w14:paraId="76BF7180" w14:textId="656A81B8"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lastRenderedPageBreak/>
              <w:t xml:space="preserve">Zakres negocjacji jest ograniczony. </w:t>
            </w:r>
          </w:p>
          <w:p w14:paraId="29722959"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Negocjacje nie będą prowadzone w następujących przypadkach:</w:t>
            </w:r>
          </w:p>
          <w:p w14:paraId="1BA8F9E6"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partner nie wnosi do projektu żadnych zasobów;</w:t>
            </w:r>
          </w:p>
          <w:p w14:paraId="3C87B9BB"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partner nie realizuje żadnego zadania merytorycznego</w:t>
            </w:r>
            <w:r w:rsidRPr="007A0E61">
              <w:rPr>
                <w:rFonts w:ascii="Arial" w:eastAsiaTheme="minorHAnsi" w:hAnsi="Arial" w:cs="Arial"/>
                <w:sz w:val="24"/>
                <w:szCs w:val="24"/>
                <w:vertAlign w:val="superscript"/>
                <w:lang w:eastAsia="en-US"/>
              </w:rPr>
              <w:footnoteReference w:id="5"/>
            </w:r>
          </w:p>
          <w:p w14:paraId="3DED1838"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xml:space="preserve">- partner realizuje zadania, których zasadność w </w:t>
            </w:r>
            <w:r w:rsidRPr="007A0E61">
              <w:rPr>
                <w:rFonts w:ascii="Arial" w:eastAsiaTheme="minorHAnsi" w:hAnsi="Arial" w:cs="Arial"/>
                <w:sz w:val="24"/>
                <w:szCs w:val="24"/>
                <w:lang w:eastAsia="en-US"/>
              </w:rPr>
              <w:lastRenderedPageBreak/>
              <w:t>całości została zakwestionowana przez KOP (działania niemożliwe do realizacji w ramach danego naboru);</w:t>
            </w:r>
          </w:p>
          <w:p w14:paraId="2AD576B2" w14:textId="4BC6FBA7" w:rsidR="0020410F" w:rsidRPr="0080579B"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wszystkie zadania realizowane przez partnera są w całości zlecane za zewnątrz.</w:t>
            </w:r>
          </w:p>
        </w:tc>
      </w:tr>
    </w:tbl>
    <w:p w14:paraId="0486A13B" w14:textId="0A13C15D" w:rsidR="00420AF5" w:rsidRDefault="00B1331B" w:rsidP="00A7465F">
      <w:pPr>
        <w:pStyle w:val="Nagwek3"/>
        <w:numPr>
          <w:ilvl w:val="0"/>
          <w:numId w:val="2"/>
        </w:numPr>
        <w:spacing w:before="240" w:after="200"/>
        <w:ind w:left="714" w:hanging="357"/>
        <w:rPr>
          <w:rFonts w:ascii="Arial" w:hAnsi="Arial" w:cs="Arial"/>
          <w:noProof/>
        </w:rPr>
      </w:pPr>
      <w:bookmarkStart w:id="6" w:name="_Toc483915702"/>
      <w:bookmarkStart w:id="7" w:name="_Toc508356452"/>
      <w:bookmarkEnd w:id="5"/>
      <w:r w:rsidRPr="00B1331B">
        <w:rPr>
          <w:rFonts w:ascii="Arial" w:hAnsi="Arial" w:cs="Arial"/>
          <w:noProof/>
        </w:rPr>
        <w:lastRenderedPageBreak/>
        <w:t>Kryteria merytoryczne</w:t>
      </w:r>
    </w:p>
    <w:tbl>
      <w:tblPr>
        <w:tblStyle w:val="Tabela-Siatka"/>
        <w:tblW w:w="5064" w:type="pct"/>
        <w:tblLayout w:type="fixed"/>
        <w:tblLook w:val="0620" w:firstRow="1" w:lastRow="0" w:firstColumn="0" w:lastColumn="0" w:noHBand="1" w:noVBand="1"/>
        <w:tblCaption w:val="Kryteria merytoryczne"/>
        <w:tblDescription w:val="W tabeli wskazano nr i nazwy kryteriów merytorycznych, ich definicję, opis znaczenia oraz zakres negocjacji dla każdego kryterium. Dla większości kryteriów wskazano również doprecyzowanie zapisów definicji kryterium."/>
      </w:tblPr>
      <w:tblGrid>
        <w:gridCol w:w="662"/>
        <w:gridCol w:w="3070"/>
        <w:gridCol w:w="5301"/>
        <w:gridCol w:w="2373"/>
        <w:gridCol w:w="2767"/>
      </w:tblGrid>
      <w:tr w:rsidR="00A4617B" w:rsidRPr="001434C0" w14:paraId="5C12D2E0" w14:textId="77777777" w:rsidTr="00337CA0">
        <w:trPr>
          <w:tblHeader/>
        </w:trPr>
        <w:tc>
          <w:tcPr>
            <w:tcW w:w="234" w:type="pct"/>
          </w:tcPr>
          <w:p w14:paraId="645A8E81"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bookmarkStart w:id="8" w:name="_Hlk129265254"/>
            <w:r w:rsidRPr="001434C0">
              <w:rPr>
                <w:rFonts w:ascii="Arial" w:eastAsiaTheme="minorHAnsi" w:hAnsi="Arial" w:cs="Arial"/>
                <w:b/>
                <w:bCs/>
                <w:color w:val="4472C4" w:themeColor="accent1"/>
                <w:sz w:val="24"/>
                <w:szCs w:val="24"/>
                <w:lang w:eastAsia="en-US"/>
              </w:rPr>
              <w:t>Nr</w:t>
            </w:r>
          </w:p>
        </w:tc>
        <w:tc>
          <w:tcPr>
            <w:tcW w:w="1083" w:type="pct"/>
          </w:tcPr>
          <w:p w14:paraId="0119D21E"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870" w:type="pct"/>
          </w:tcPr>
          <w:p w14:paraId="569E87E9"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837" w:type="pct"/>
          </w:tcPr>
          <w:p w14:paraId="3277D41F"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976" w:type="pct"/>
          </w:tcPr>
          <w:p w14:paraId="1AD0ECA2" w14:textId="5C68ED23"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A4617B">
              <w:rPr>
                <w:rFonts w:ascii="Arial" w:eastAsiaTheme="minorHAnsi" w:hAnsi="Arial" w:cs="Arial"/>
                <w:b/>
                <w:bCs/>
                <w:color w:val="4472C4" w:themeColor="accent1"/>
                <w:sz w:val="24"/>
                <w:szCs w:val="24"/>
                <w:lang w:eastAsia="en-US"/>
              </w:rPr>
              <w:t>Zakres negocjacji</w:t>
            </w:r>
          </w:p>
        </w:tc>
      </w:tr>
      <w:tr w:rsidR="00DE1010" w:rsidRPr="001434C0" w14:paraId="59DE041F" w14:textId="77777777" w:rsidTr="00337CA0">
        <w:tc>
          <w:tcPr>
            <w:tcW w:w="234" w:type="pct"/>
            <w:vMerge w:val="restart"/>
          </w:tcPr>
          <w:p w14:paraId="5930B4EA" w14:textId="74A9985A" w:rsidR="00DE1010" w:rsidRPr="001434C0" w:rsidRDefault="00DE1010"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B</w:t>
            </w:r>
            <w:r w:rsidRPr="001434C0">
              <w:rPr>
                <w:rFonts w:ascii="Arial" w:eastAsiaTheme="minorHAnsi" w:hAnsi="Arial" w:cs="Arial"/>
                <w:b/>
                <w:bCs/>
                <w:sz w:val="24"/>
                <w:szCs w:val="24"/>
                <w:lang w:eastAsia="en-US"/>
              </w:rPr>
              <w:t>.1</w:t>
            </w:r>
          </w:p>
        </w:tc>
        <w:tc>
          <w:tcPr>
            <w:tcW w:w="1083" w:type="pct"/>
          </w:tcPr>
          <w:p w14:paraId="3C99512C" w14:textId="67E9369F" w:rsidR="00DE1010" w:rsidRPr="001434C0" w:rsidRDefault="00DE1010" w:rsidP="004776C3">
            <w:pPr>
              <w:spacing w:before="120" w:after="120" w:line="276" w:lineRule="auto"/>
              <w:rPr>
                <w:rFonts w:ascii="Arial" w:eastAsiaTheme="minorHAnsi" w:hAnsi="Arial" w:cs="Arial"/>
                <w:b/>
                <w:bCs/>
                <w:sz w:val="24"/>
                <w:szCs w:val="24"/>
                <w:lang w:eastAsia="en-US"/>
              </w:rPr>
            </w:pPr>
            <w:r w:rsidRPr="00EC48D0">
              <w:rPr>
                <w:rFonts w:ascii="Arial" w:hAnsi="Arial" w:cs="Arial"/>
                <w:b/>
                <w:color w:val="000000"/>
                <w:sz w:val="24"/>
                <w:szCs w:val="24"/>
              </w:rPr>
              <w:t>Potrzeba realizacji i grupa docelowa projektu</w:t>
            </w:r>
          </w:p>
        </w:tc>
        <w:tc>
          <w:tcPr>
            <w:tcW w:w="1870" w:type="pct"/>
          </w:tcPr>
          <w:p w14:paraId="78E15D6E" w14:textId="77777777" w:rsidR="00DE1010" w:rsidRPr="00EC48D0" w:rsidRDefault="00DE1010"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W kryterium sprawdzimy, czy:</w:t>
            </w:r>
          </w:p>
          <w:p w14:paraId="78CA45D6" w14:textId="77777777" w:rsidR="00DE1010" w:rsidRPr="00EC48D0" w:rsidRDefault="00DE1010" w:rsidP="00A7465F">
            <w:pPr>
              <w:pStyle w:val="Akapitzlist"/>
              <w:numPr>
                <w:ilvl w:val="0"/>
                <w:numId w:val="1"/>
              </w:numPr>
              <w:spacing w:before="120" w:after="120" w:line="276" w:lineRule="auto"/>
              <w:ind w:left="357" w:hanging="357"/>
              <w:contextualSpacing/>
              <w:rPr>
                <w:rFonts w:ascii="Arial" w:hAnsi="Arial" w:cs="Arial"/>
                <w:color w:val="000000"/>
                <w:sz w:val="24"/>
                <w:szCs w:val="24"/>
              </w:rPr>
            </w:pPr>
            <w:r w:rsidRPr="00EC48D0">
              <w:rPr>
                <w:rFonts w:ascii="Arial" w:hAnsi="Arial" w:cs="Arial"/>
                <w:color w:val="000000"/>
                <w:sz w:val="24"/>
                <w:szCs w:val="24"/>
              </w:rPr>
              <w:t>wnioskodawca uzasadnił potrzebę realizacji projektu w kontekście problemu/ów grupy docelowej w powiązaniu ze specyficznymi jej cechami, na obszarze realizacji projektu, na który/e to problem/y odpowiedź stanowi trafnie sformułowany cel projektu;</w:t>
            </w:r>
          </w:p>
          <w:p w14:paraId="02E60CC5" w14:textId="77777777" w:rsidR="00DE1010" w:rsidRPr="00EC48D0" w:rsidRDefault="00DE1010" w:rsidP="00A7465F">
            <w:pPr>
              <w:pStyle w:val="Akapitzlist"/>
              <w:numPr>
                <w:ilvl w:val="0"/>
                <w:numId w:val="1"/>
              </w:numPr>
              <w:spacing w:before="120" w:after="120" w:line="276" w:lineRule="auto"/>
              <w:ind w:left="357" w:hanging="357"/>
              <w:contextualSpacing/>
              <w:rPr>
                <w:rFonts w:ascii="Arial" w:hAnsi="Arial" w:cs="Arial"/>
                <w:color w:val="000000"/>
                <w:sz w:val="24"/>
                <w:szCs w:val="24"/>
              </w:rPr>
            </w:pPr>
            <w:r w:rsidRPr="00EC48D0">
              <w:rPr>
                <w:rFonts w:ascii="Arial" w:hAnsi="Arial" w:cs="Arial"/>
                <w:color w:val="000000"/>
                <w:sz w:val="24"/>
                <w:szCs w:val="24"/>
              </w:rPr>
              <w:t xml:space="preserve">dobór i opis grupy docelowej oraz sposób rekrutacji (w tym weryfikacja kwalifikowalności grupy docelowej) jest </w:t>
            </w:r>
            <w:r w:rsidRPr="00EC48D0">
              <w:rPr>
                <w:rFonts w:ascii="Arial" w:hAnsi="Arial" w:cs="Arial"/>
                <w:color w:val="000000"/>
                <w:sz w:val="24"/>
                <w:szCs w:val="24"/>
              </w:rPr>
              <w:lastRenderedPageBreak/>
              <w:t>adekwatny do założeń projektu i Regulaminu wyboru projektów.</w:t>
            </w:r>
            <w:r w:rsidRPr="00EC48D0">
              <w:rPr>
                <w:rFonts w:ascii="Arial" w:hAnsi="Arial" w:cs="Arial"/>
                <w:sz w:val="24"/>
                <w:szCs w:val="24"/>
              </w:rPr>
              <w:t xml:space="preserve"> </w:t>
            </w:r>
          </w:p>
          <w:p w14:paraId="4E8495F1" w14:textId="726A3C19" w:rsidR="00DE1010" w:rsidRPr="00EC48D0" w:rsidRDefault="00DE1010"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Komitet Monitorujący dopuszcza doprecyzowanie zakresu kryterium na potrzeby danego postępowania w Regulaminie wyboru projektów</w:t>
            </w:r>
            <w:r>
              <w:rPr>
                <w:rFonts w:ascii="Arial" w:hAnsi="Arial" w:cs="Arial"/>
                <w:color w:val="000000"/>
                <w:sz w:val="24"/>
                <w:szCs w:val="24"/>
              </w:rPr>
              <w:t xml:space="preserve">, </w:t>
            </w:r>
            <w:r w:rsidRPr="00D26127">
              <w:rPr>
                <w:rFonts w:ascii="Arial" w:hAnsi="Arial" w:cs="Arial"/>
                <w:color w:val="000000"/>
                <w:sz w:val="24"/>
                <w:szCs w:val="24"/>
              </w:rPr>
              <w:t>w zakresie zgodności z wytycznymi, o których mowa w ustawie wdrożeniowej oraz przepisami prawa krajowego.</w:t>
            </w:r>
          </w:p>
          <w:p w14:paraId="60CBC87E" w14:textId="4F79171E" w:rsidR="00DE1010" w:rsidRPr="001434C0" w:rsidRDefault="00DE1010" w:rsidP="004776C3">
            <w:pPr>
              <w:spacing w:before="120" w:after="120" w:line="276" w:lineRule="auto"/>
              <w:rPr>
                <w:rFonts w:ascii="Arial" w:eastAsiaTheme="minorHAnsi" w:hAnsi="Arial" w:cs="Arial"/>
                <w:sz w:val="24"/>
                <w:szCs w:val="24"/>
                <w:lang w:eastAsia="en-US"/>
              </w:rPr>
            </w:pPr>
            <w:r w:rsidRPr="00EC48D0">
              <w:rPr>
                <w:rFonts w:ascii="Arial" w:hAnsi="Arial" w:cs="Arial"/>
                <w:color w:val="000000"/>
                <w:sz w:val="24"/>
                <w:szCs w:val="24"/>
              </w:rPr>
              <w:t>Kryterium jest weryfikowane w oparciu o wniosek o dofinansowanie projektu.</w:t>
            </w:r>
          </w:p>
        </w:tc>
        <w:tc>
          <w:tcPr>
            <w:tcW w:w="837" w:type="pct"/>
          </w:tcPr>
          <w:p w14:paraId="7378BF33" w14:textId="77777777" w:rsidR="00DE1010" w:rsidRPr="00EC48D0" w:rsidRDefault="00DE1010"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 (niespełnienie kryterium oznacza negatywną ocenę).</w:t>
            </w:r>
          </w:p>
          <w:p w14:paraId="391C7D5F" w14:textId="2CDCD918" w:rsidR="00DE1010" w:rsidRPr="00600D2C" w:rsidRDefault="00DE1010" w:rsidP="004776C3">
            <w:pPr>
              <w:spacing w:before="120" w:after="120" w:line="276" w:lineRule="auto"/>
              <w:rPr>
                <w:rFonts w:ascii="Arial" w:hAnsi="Arial" w:cs="Arial"/>
                <w:color w:val="000000"/>
                <w:sz w:val="24"/>
                <w:szCs w:val="24"/>
              </w:rPr>
            </w:pPr>
            <w:r w:rsidRPr="00EC48D0">
              <w:rPr>
                <w:rFonts w:ascii="Arial" w:hAnsi="Arial" w:cs="Arial"/>
                <w:sz w:val="24"/>
                <w:szCs w:val="24"/>
              </w:rPr>
              <w:t xml:space="preserve">Dopuszcza się możliwość skierowania kryterium do negocjacji w zakresie </w:t>
            </w:r>
            <w:r w:rsidRPr="00EC48D0">
              <w:rPr>
                <w:rFonts w:ascii="Arial" w:hAnsi="Arial" w:cs="Arial"/>
                <w:sz w:val="24"/>
                <w:szCs w:val="24"/>
              </w:rPr>
              <w:lastRenderedPageBreak/>
              <w:t>wskazanym w Regulaminie wyboru projektów</w:t>
            </w:r>
            <w:r w:rsidR="00600D2C">
              <w:rPr>
                <w:rFonts w:ascii="Arial" w:hAnsi="Arial" w:cs="Arial"/>
                <w:sz w:val="24"/>
                <w:szCs w:val="24"/>
              </w:rPr>
              <w:t>.</w:t>
            </w:r>
          </w:p>
        </w:tc>
        <w:tc>
          <w:tcPr>
            <w:tcW w:w="976" w:type="pct"/>
          </w:tcPr>
          <w:p w14:paraId="5C01D7B3" w14:textId="77777777" w:rsidR="00467C9A" w:rsidRDefault="00467C9A" w:rsidP="00467C9A">
            <w:pPr>
              <w:spacing w:before="120" w:after="120" w:line="276" w:lineRule="auto"/>
              <w:rPr>
                <w:rFonts w:ascii="Arial" w:hAnsi="Arial" w:cs="Arial"/>
                <w:sz w:val="24"/>
                <w:szCs w:val="24"/>
              </w:rPr>
            </w:pPr>
            <w:r>
              <w:rPr>
                <w:rFonts w:ascii="Arial" w:hAnsi="Arial" w:cs="Arial"/>
                <w:sz w:val="24"/>
                <w:szCs w:val="24"/>
              </w:rPr>
              <w:lastRenderedPageBreak/>
              <w:t>Zakres ne</w:t>
            </w:r>
            <w:r w:rsidRPr="00243FFB">
              <w:rPr>
                <w:rFonts w:ascii="Arial" w:hAnsi="Arial" w:cs="Arial"/>
                <w:sz w:val="24"/>
                <w:szCs w:val="24"/>
              </w:rPr>
              <w:t>gocjacj</w:t>
            </w:r>
            <w:r>
              <w:rPr>
                <w:rFonts w:ascii="Arial" w:hAnsi="Arial" w:cs="Arial"/>
                <w:sz w:val="24"/>
                <w:szCs w:val="24"/>
              </w:rPr>
              <w:t xml:space="preserve">i jest ograniczony. </w:t>
            </w:r>
          </w:p>
          <w:p w14:paraId="04D77CDE" w14:textId="4DBCE40A" w:rsidR="00DE1010" w:rsidRPr="004729F6" w:rsidRDefault="00467C9A" w:rsidP="00467C9A">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DE1010" w:rsidRPr="001434C0" w14:paraId="711C5039" w14:textId="77777777" w:rsidTr="00337CA0">
        <w:trPr>
          <w:trHeight w:val="796"/>
        </w:trPr>
        <w:tc>
          <w:tcPr>
            <w:tcW w:w="234" w:type="pct"/>
            <w:vMerge/>
          </w:tcPr>
          <w:p w14:paraId="3551114C" w14:textId="77777777" w:rsidR="00DE1010" w:rsidRPr="001434C0" w:rsidRDefault="00DE1010"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02116A01" w14:textId="221D435A" w:rsidR="0088761D" w:rsidRPr="001434C0" w:rsidRDefault="00DE1010" w:rsidP="008578BE">
            <w:pPr>
              <w:spacing w:before="120" w:after="120" w:line="276" w:lineRule="auto"/>
              <w:rPr>
                <w:rFonts w:ascii="Arial" w:eastAsiaTheme="minorHAnsi" w:hAnsi="Arial" w:cs="Arial"/>
                <w:sz w:val="24"/>
                <w:szCs w:val="24"/>
                <w:lang w:eastAsia="en-US"/>
              </w:rPr>
            </w:pPr>
            <w:r w:rsidRPr="00E73AD5">
              <w:rPr>
                <w:rFonts w:ascii="Arial" w:eastAsiaTheme="minorHAnsi" w:hAnsi="Arial" w:cs="Arial"/>
                <w:sz w:val="24"/>
                <w:szCs w:val="24"/>
                <w:lang w:eastAsia="en-US"/>
              </w:rPr>
              <w:t>Doprecyzowanie znaczenia kryterium:</w:t>
            </w:r>
            <w:r w:rsidR="00EC4163">
              <w:rPr>
                <w:rFonts w:ascii="Arial" w:eastAsiaTheme="minorHAnsi" w:hAnsi="Arial" w:cs="Arial"/>
                <w:sz w:val="24"/>
                <w:szCs w:val="24"/>
                <w:lang w:eastAsia="en-US"/>
              </w:rPr>
              <w:t xml:space="preserve"> </w:t>
            </w:r>
            <w:r w:rsidR="003745F2">
              <w:rPr>
                <w:rFonts w:ascii="Arial" w:eastAsiaTheme="minorHAnsi" w:hAnsi="Arial" w:cs="Arial"/>
                <w:sz w:val="24"/>
                <w:szCs w:val="24"/>
                <w:lang w:eastAsia="en-US"/>
              </w:rPr>
              <w:t>s</w:t>
            </w:r>
            <w:r w:rsidR="008173FF">
              <w:rPr>
                <w:rFonts w:ascii="Arial" w:eastAsiaTheme="minorHAnsi" w:hAnsi="Arial" w:cs="Arial"/>
                <w:sz w:val="24"/>
                <w:szCs w:val="24"/>
                <w:lang w:eastAsia="en-US"/>
              </w:rPr>
              <w:t xml:space="preserve">posób weryfikacji kwalifikowalności grup docelowych został wskazany </w:t>
            </w:r>
            <w:bookmarkStart w:id="9" w:name="_Toc129016676"/>
            <w:r w:rsidR="007F72B8">
              <w:rPr>
                <w:rFonts w:ascii="Arial" w:eastAsiaTheme="minorHAnsi" w:hAnsi="Arial" w:cs="Arial"/>
                <w:sz w:val="24"/>
                <w:szCs w:val="24"/>
                <w:lang w:eastAsia="en-US"/>
              </w:rPr>
              <w:t xml:space="preserve">w Regulaminie w </w:t>
            </w:r>
            <w:r w:rsidR="0088761D" w:rsidRPr="00C948DE">
              <w:rPr>
                <w:rFonts w:ascii="Arial" w:hAnsi="Arial" w:cs="Arial"/>
                <w:sz w:val="24"/>
                <w:szCs w:val="24"/>
              </w:rPr>
              <w:t>§ 4. Typy projektów i grupy docelowe</w:t>
            </w:r>
            <w:bookmarkEnd w:id="9"/>
            <w:r w:rsidR="007F72B8">
              <w:rPr>
                <w:rFonts w:ascii="Arial" w:eastAsiaTheme="minorHAnsi" w:hAnsi="Arial" w:cs="Arial"/>
                <w:sz w:val="24"/>
                <w:szCs w:val="24"/>
                <w:lang w:eastAsia="en-US"/>
              </w:rPr>
              <w:t xml:space="preserve">. </w:t>
            </w:r>
          </w:p>
        </w:tc>
      </w:tr>
      <w:tr w:rsidR="005C362F" w:rsidRPr="001434C0" w14:paraId="09CA8AE1" w14:textId="77777777" w:rsidTr="00337CA0">
        <w:tc>
          <w:tcPr>
            <w:tcW w:w="234" w:type="pct"/>
            <w:vMerge w:val="restart"/>
          </w:tcPr>
          <w:p w14:paraId="663E8CD3" w14:textId="1615AA12" w:rsidR="005C362F" w:rsidRPr="001434C0" w:rsidRDefault="005C362F"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B</w:t>
            </w:r>
            <w:r w:rsidRPr="001434C0">
              <w:rPr>
                <w:rFonts w:ascii="Arial" w:eastAsiaTheme="minorHAnsi" w:hAnsi="Arial" w:cs="Arial"/>
                <w:b/>
                <w:bCs/>
                <w:sz w:val="24"/>
                <w:szCs w:val="24"/>
                <w:lang w:eastAsia="en-US"/>
              </w:rPr>
              <w:t>.2</w:t>
            </w:r>
          </w:p>
        </w:tc>
        <w:tc>
          <w:tcPr>
            <w:tcW w:w="1083" w:type="pct"/>
          </w:tcPr>
          <w:p w14:paraId="08AD5DA3" w14:textId="6C5BA55B" w:rsidR="005C362F" w:rsidRPr="001434C0" w:rsidRDefault="005C362F" w:rsidP="004776C3">
            <w:pPr>
              <w:spacing w:before="120" w:after="120" w:line="276" w:lineRule="auto"/>
              <w:rPr>
                <w:rFonts w:ascii="Arial" w:eastAsiaTheme="minorHAnsi" w:hAnsi="Arial" w:cs="Arial"/>
                <w:b/>
                <w:bCs/>
                <w:sz w:val="24"/>
                <w:szCs w:val="24"/>
                <w:lang w:eastAsia="en-US"/>
              </w:rPr>
            </w:pPr>
            <w:r w:rsidRPr="00EC48D0">
              <w:rPr>
                <w:rFonts w:ascii="Arial" w:hAnsi="Arial" w:cs="Arial"/>
                <w:b/>
                <w:color w:val="000000"/>
                <w:sz w:val="24"/>
                <w:szCs w:val="24"/>
              </w:rPr>
              <w:t>Wskaźniki projektu</w:t>
            </w:r>
          </w:p>
        </w:tc>
        <w:tc>
          <w:tcPr>
            <w:tcW w:w="1870" w:type="pct"/>
          </w:tcPr>
          <w:p w14:paraId="12E386C7" w14:textId="77777777" w:rsidR="005C362F" w:rsidRPr="00EC48D0"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W kryterium sprawdzimy prawidłowość opisu i doboru wskaźników do założeń projektu i Regulaminu wyboru projektów, w tym:</w:t>
            </w:r>
          </w:p>
          <w:p w14:paraId="3DB6375E" w14:textId="77777777" w:rsidR="005C362F" w:rsidRPr="00EC48D0" w:rsidRDefault="005C362F" w:rsidP="00A7465F">
            <w:pPr>
              <w:pStyle w:val="Akapitzlist"/>
              <w:numPr>
                <w:ilvl w:val="0"/>
                <w:numId w:val="23"/>
              </w:numPr>
              <w:spacing w:before="120" w:after="120" w:line="276" w:lineRule="auto"/>
              <w:contextualSpacing/>
              <w:rPr>
                <w:rFonts w:ascii="Arial" w:hAnsi="Arial" w:cs="Arial"/>
                <w:color w:val="000000"/>
                <w:sz w:val="24"/>
                <w:szCs w:val="24"/>
              </w:rPr>
            </w:pPr>
            <w:r w:rsidRPr="00EC48D0">
              <w:rPr>
                <w:rFonts w:ascii="Arial" w:hAnsi="Arial" w:cs="Arial"/>
                <w:color w:val="000000"/>
                <w:sz w:val="24"/>
                <w:szCs w:val="24"/>
              </w:rPr>
              <w:t>możliwość osiągnięcia w ramach projektu skwantyfikowanych wskaźników produktów i rezultatów;</w:t>
            </w:r>
          </w:p>
          <w:p w14:paraId="1276D809" w14:textId="77777777" w:rsidR="005C362F" w:rsidRPr="00EC48D0" w:rsidRDefault="005C362F" w:rsidP="00A7465F">
            <w:pPr>
              <w:pStyle w:val="Akapitzlist"/>
              <w:numPr>
                <w:ilvl w:val="0"/>
                <w:numId w:val="23"/>
              </w:numPr>
              <w:spacing w:before="120" w:after="120" w:line="276" w:lineRule="auto"/>
              <w:contextualSpacing/>
              <w:rPr>
                <w:rFonts w:ascii="Arial" w:hAnsi="Arial" w:cs="Arial"/>
                <w:color w:val="000000"/>
                <w:sz w:val="24"/>
                <w:szCs w:val="24"/>
              </w:rPr>
            </w:pPr>
            <w:r w:rsidRPr="00EC48D0">
              <w:rPr>
                <w:rFonts w:ascii="Arial" w:hAnsi="Arial" w:cs="Arial"/>
                <w:color w:val="000000"/>
                <w:sz w:val="24"/>
                <w:szCs w:val="24"/>
              </w:rPr>
              <w:t>adekwatność i poprawność sformułowania wskaźników;</w:t>
            </w:r>
          </w:p>
          <w:p w14:paraId="744A7E4C" w14:textId="77777777" w:rsidR="005C362F" w:rsidRPr="00EC48D0" w:rsidRDefault="005C362F" w:rsidP="00A7465F">
            <w:pPr>
              <w:pStyle w:val="Akapitzlist"/>
              <w:numPr>
                <w:ilvl w:val="0"/>
                <w:numId w:val="23"/>
              </w:numPr>
              <w:spacing w:before="120" w:after="120" w:line="276" w:lineRule="auto"/>
              <w:contextualSpacing/>
              <w:rPr>
                <w:rFonts w:ascii="Arial" w:hAnsi="Arial" w:cs="Arial"/>
                <w:color w:val="000000"/>
                <w:sz w:val="24"/>
                <w:szCs w:val="24"/>
              </w:rPr>
            </w:pPr>
            <w:r w:rsidRPr="00EC48D0">
              <w:rPr>
                <w:rFonts w:ascii="Arial" w:hAnsi="Arial" w:cs="Arial"/>
                <w:color w:val="000000"/>
                <w:sz w:val="24"/>
                <w:szCs w:val="24"/>
              </w:rPr>
              <w:t>sposób mierzenia wskaźników ze wskazaniem źródła pomiaru.</w:t>
            </w:r>
          </w:p>
          <w:p w14:paraId="68DC302E" w14:textId="5F8F7F37" w:rsidR="005C362F" w:rsidRPr="00EC48D0"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Komitet Monitorujący dopuszcza doprecyzowanie zakresu kryterium na potrzeby danego postępowania w Regulaminie wyboru projektów</w:t>
            </w:r>
            <w:r>
              <w:rPr>
                <w:rFonts w:ascii="Arial" w:hAnsi="Arial" w:cs="Arial"/>
                <w:color w:val="000000"/>
                <w:sz w:val="24"/>
                <w:szCs w:val="24"/>
              </w:rPr>
              <w:t xml:space="preserve">, </w:t>
            </w:r>
            <w:r w:rsidRPr="00D26127">
              <w:rPr>
                <w:rFonts w:ascii="Arial" w:hAnsi="Arial" w:cs="Arial"/>
                <w:color w:val="000000"/>
                <w:sz w:val="24"/>
                <w:szCs w:val="24"/>
              </w:rPr>
              <w:t>w zakresie zgodności z wytycznymi, o których mowa w ustawie wdrożeniowej oraz przepisami prawa krajowego.</w:t>
            </w:r>
          </w:p>
          <w:p w14:paraId="7DEDE7AA" w14:textId="1FDDB640" w:rsidR="005C362F" w:rsidRPr="001434C0" w:rsidRDefault="005C362F" w:rsidP="008578BE">
            <w:pPr>
              <w:spacing w:before="120" w:after="120" w:line="276" w:lineRule="auto"/>
              <w:rPr>
                <w:rFonts w:ascii="Arial" w:eastAsiaTheme="minorHAnsi" w:hAnsi="Arial" w:cs="Arial"/>
                <w:b/>
                <w:bCs/>
                <w:sz w:val="24"/>
                <w:szCs w:val="24"/>
                <w:lang w:eastAsia="en-US"/>
              </w:rPr>
            </w:pPr>
            <w:r w:rsidRPr="00EC48D0">
              <w:rPr>
                <w:rFonts w:ascii="Arial" w:hAnsi="Arial" w:cs="Arial"/>
                <w:color w:val="000000"/>
                <w:sz w:val="24"/>
                <w:szCs w:val="24"/>
              </w:rPr>
              <w:t>Kryterium jest weryfikowane w oparciu o wniosek o dofinansowanie projektu.</w:t>
            </w:r>
          </w:p>
        </w:tc>
        <w:tc>
          <w:tcPr>
            <w:tcW w:w="837" w:type="pct"/>
          </w:tcPr>
          <w:p w14:paraId="31EB2DE6" w14:textId="0991224E" w:rsidR="005C362F" w:rsidRPr="00EC48D0"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008578BE">
              <w:rPr>
                <w:rFonts w:ascii="Arial" w:hAnsi="Arial" w:cs="Arial"/>
                <w:color w:val="000000"/>
                <w:sz w:val="24"/>
                <w:szCs w:val="24"/>
              </w:rPr>
              <w:t xml:space="preserve"> </w:t>
            </w:r>
            <w:r w:rsidRPr="00EC48D0">
              <w:rPr>
                <w:rFonts w:ascii="Arial" w:hAnsi="Arial" w:cs="Arial"/>
                <w:color w:val="000000"/>
                <w:sz w:val="24"/>
                <w:szCs w:val="24"/>
              </w:rPr>
              <w:t>(niespełnienie kryterium oznacza negatywną ocenę).</w:t>
            </w:r>
          </w:p>
          <w:p w14:paraId="38460944" w14:textId="37D93616" w:rsidR="005C362F" w:rsidRPr="004B3FF6"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Dopuszcza się możliwość skierowania kryterium do negocjacji</w:t>
            </w:r>
            <w:r w:rsidRPr="00EC48D0">
              <w:rPr>
                <w:rFonts w:ascii="Arial" w:hAnsi="Arial" w:cs="Arial"/>
                <w:sz w:val="24"/>
                <w:szCs w:val="24"/>
              </w:rPr>
              <w:t xml:space="preserve"> w zakresie wskazanym w </w:t>
            </w:r>
            <w:r w:rsidRPr="00EC48D0">
              <w:rPr>
                <w:rFonts w:ascii="Arial" w:hAnsi="Arial" w:cs="Arial"/>
                <w:sz w:val="24"/>
                <w:szCs w:val="24"/>
              </w:rPr>
              <w:lastRenderedPageBreak/>
              <w:t>Regulaminie wyboru projektów</w:t>
            </w:r>
            <w:r w:rsidRPr="00EC48D0">
              <w:rPr>
                <w:rFonts w:ascii="Arial" w:hAnsi="Arial" w:cs="Arial"/>
                <w:color w:val="000000"/>
                <w:sz w:val="24"/>
                <w:szCs w:val="24"/>
              </w:rPr>
              <w:t>.</w:t>
            </w:r>
          </w:p>
        </w:tc>
        <w:tc>
          <w:tcPr>
            <w:tcW w:w="976" w:type="pct"/>
          </w:tcPr>
          <w:p w14:paraId="2ADD6077" w14:textId="281843AF" w:rsidR="005C362F" w:rsidRPr="001434C0" w:rsidRDefault="004B3FF6" w:rsidP="004776C3">
            <w:pPr>
              <w:spacing w:before="120" w:after="120" w:line="276" w:lineRule="auto"/>
              <w:rPr>
                <w:rFonts w:ascii="Arial" w:eastAsiaTheme="minorHAnsi" w:hAnsi="Arial" w:cs="Arial"/>
                <w:color w:val="000000"/>
                <w:sz w:val="24"/>
                <w:szCs w:val="24"/>
                <w:lang w:eastAsia="en-US"/>
              </w:rPr>
            </w:pPr>
            <w:r w:rsidRPr="00243FFB">
              <w:rPr>
                <w:rFonts w:ascii="Arial" w:eastAsiaTheme="minorHAnsi" w:hAnsi="Arial" w:cs="Arial"/>
                <w:sz w:val="24"/>
                <w:szCs w:val="24"/>
                <w:lang w:eastAsia="en-US"/>
              </w:rPr>
              <w:lastRenderedPageBreak/>
              <w:t>Negocjacje mogą dotyczyć pełnego zakresu wynikającego z nazwy i definicji kryterium, niezbędnego do uznania kryterium za spełnione.</w:t>
            </w:r>
          </w:p>
        </w:tc>
      </w:tr>
      <w:tr w:rsidR="005C362F" w:rsidRPr="001434C0" w14:paraId="520C8B99" w14:textId="77777777" w:rsidTr="00337CA0">
        <w:trPr>
          <w:trHeight w:val="669"/>
        </w:trPr>
        <w:tc>
          <w:tcPr>
            <w:tcW w:w="234" w:type="pct"/>
            <w:vMerge/>
          </w:tcPr>
          <w:p w14:paraId="3A3E7E74" w14:textId="77777777" w:rsidR="005C362F" w:rsidRPr="001434C0"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0A860222" w14:textId="17DE1EE4" w:rsidR="005C362F" w:rsidRPr="001434C0" w:rsidRDefault="005C362F" w:rsidP="004776C3">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w:t>
            </w:r>
            <w:r w:rsidR="00EC4163" w:rsidRPr="00E73AD5">
              <w:t xml:space="preserve"> </w:t>
            </w:r>
            <w:r w:rsidR="003745F2" w:rsidRPr="003745F2">
              <w:rPr>
                <w:rFonts w:ascii="Arial" w:eastAsiaTheme="minorHAnsi" w:hAnsi="Arial" w:cs="Arial"/>
                <w:color w:val="000000"/>
                <w:sz w:val="24"/>
                <w:szCs w:val="24"/>
                <w:lang w:eastAsia="en-US"/>
              </w:rPr>
              <w:t>z</w:t>
            </w:r>
            <w:r w:rsidR="00EC4163" w:rsidRPr="00E73AD5">
              <w:rPr>
                <w:rFonts w:ascii="Arial" w:eastAsiaTheme="minorHAnsi" w:hAnsi="Arial" w:cs="Arial"/>
                <w:color w:val="000000"/>
                <w:sz w:val="24"/>
                <w:szCs w:val="24"/>
                <w:lang w:eastAsia="en-US"/>
              </w:rPr>
              <w:t>akres</w:t>
            </w:r>
            <w:r w:rsidR="00EC4163" w:rsidRPr="00EC4163">
              <w:rPr>
                <w:rFonts w:ascii="Arial" w:eastAsiaTheme="minorHAnsi" w:hAnsi="Arial" w:cs="Arial"/>
                <w:color w:val="000000"/>
                <w:sz w:val="24"/>
                <w:szCs w:val="24"/>
                <w:lang w:eastAsia="en-US"/>
              </w:rPr>
              <w:t xml:space="preserve"> kryterium został doprecyzowany w załączniku nr</w:t>
            </w:r>
            <w:r w:rsidR="003F4734">
              <w:rPr>
                <w:rFonts w:ascii="Arial" w:eastAsiaTheme="minorHAnsi" w:hAnsi="Arial" w:cs="Arial"/>
                <w:color w:val="000000"/>
                <w:sz w:val="24"/>
                <w:szCs w:val="24"/>
                <w:lang w:eastAsia="en-US"/>
              </w:rPr>
              <w:t xml:space="preserve"> 2</w:t>
            </w:r>
            <w:r w:rsidR="00EC4163" w:rsidRPr="00EC4163">
              <w:rPr>
                <w:rFonts w:ascii="Arial" w:eastAsiaTheme="minorHAnsi" w:hAnsi="Arial" w:cs="Arial"/>
                <w:color w:val="000000"/>
                <w:sz w:val="24"/>
                <w:szCs w:val="24"/>
                <w:lang w:eastAsia="en-US"/>
              </w:rPr>
              <w:t xml:space="preserve"> </w:t>
            </w:r>
            <w:r w:rsidR="003F4734">
              <w:rPr>
                <w:rFonts w:ascii="Arial" w:eastAsiaTheme="minorHAnsi" w:hAnsi="Arial" w:cs="Arial"/>
                <w:color w:val="000000"/>
                <w:sz w:val="24"/>
                <w:szCs w:val="24"/>
                <w:lang w:eastAsia="en-US"/>
              </w:rPr>
              <w:t>do Regulaminu</w:t>
            </w:r>
            <w:r w:rsidR="007F72B8">
              <w:rPr>
                <w:rFonts w:ascii="Arial" w:eastAsiaTheme="minorHAnsi" w:hAnsi="Arial" w:cs="Arial"/>
                <w:color w:val="000000"/>
                <w:sz w:val="24"/>
                <w:szCs w:val="24"/>
                <w:lang w:eastAsia="en-US"/>
              </w:rPr>
              <w:t>:</w:t>
            </w:r>
            <w:r w:rsidR="003F4734">
              <w:rPr>
                <w:rFonts w:ascii="Arial" w:eastAsiaTheme="minorHAnsi" w:hAnsi="Arial" w:cs="Arial"/>
                <w:color w:val="000000"/>
                <w:sz w:val="24"/>
                <w:szCs w:val="24"/>
                <w:lang w:eastAsia="en-US"/>
              </w:rPr>
              <w:t xml:space="preserve"> </w:t>
            </w:r>
            <w:r w:rsidR="00EC4163" w:rsidRPr="003F4734">
              <w:rPr>
                <w:rFonts w:ascii="Arial" w:eastAsiaTheme="minorHAnsi" w:hAnsi="Arial" w:cs="Arial"/>
                <w:color w:val="000000"/>
                <w:sz w:val="24"/>
                <w:szCs w:val="24"/>
                <w:lang w:eastAsia="en-US"/>
              </w:rPr>
              <w:t>Wskaźnik</w:t>
            </w:r>
            <w:r w:rsidR="003F4734">
              <w:rPr>
                <w:rFonts w:ascii="Arial" w:eastAsiaTheme="minorHAnsi" w:hAnsi="Arial" w:cs="Arial"/>
                <w:color w:val="000000"/>
                <w:sz w:val="24"/>
                <w:szCs w:val="24"/>
                <w:lang w:eastAsia="en-US"/>
              </w:rPr>
              <w:t>i</w:t>
            </w:r>
            <w:r w:rsidR="0088761D">
              <w:rPr>
                <w:rFonts w:ascii="Arial" w:eastAsiaTheme="minorHAnsi" w:hAnsi="Arial" w:cs="Arial"/>
                <w:color w:val="000000"/>
                <w:sz w:val="24"/>
                <w:szCs w:val="24"/>
                <w:lang w:eastAsia="en-US"/>
              </w:rPr>
              <w:t xml:space="preserve"> realizacji projektu.</w:t>
            </w:r>
          </w:p>
        </w:tc>
      </w:tr>
      <w:tr w:rsidR="005C362F" w:rsidRPr="001434C0" w14:paraId="65B5D539" w14:textId="77777777" w:rsidTr="00337CA0">
        <w:trPr>
          <w:trHeight w:val="338"/>
        </w:trPr>
        <w:tc>
          <w:tcPr>
            <w:tcW w:w="234" w:type="pct"/>
            <w:vMerge w:val="restart"/>
          </w:tcPr>
          <w:p w14:paraId="6D7DEA2E" w14:textId="56750BE2" w:rsidR="005C362F" w:rsidRPr="001434C0" w:rsidRDefault="005C362F" w:rsidP="004776C3">
            <w:pPr>
              <w:spacing w:before="120" w:after="120" w:line="276" w:lineRule="auto"/>
              <w:jc w:val="center"/>
              <w:rPr>
                <w:rFonts w:ascii="Arial" w:eastAsiaTheme="minorHAnsi" w:hAnsi="Arial" w:cs="Arial"/>
                <w:b/>
                <w:bCs/>
                <w:sz w:val="24"/>
                <w:szCs w:val="24"/>
                <w:lang w:eastAsia="en-US"/>
              </w:rPr>
            </w:pPr>
            <w:bookmarkStart w:id="10" w:name="_Hlk134450056"/>
            <w:bookmarkStart w:id="11" w:name="_Hlk134450093"/>
            <w:r>
              <w:rPr>
                <w:rFonts w:ascii="Arial" w:eastAsiaTheme="minorHAnsi" w:hAnsi="Arial" w:cs="Arial"/>
                <w:b/>
                <w:bCs/>
                <w:sz w:val="24"/>
                <w:szCs w:val="24"/>
                <w:lang w:eastAsia="en-US"/>
              </w:rPr>
              <w:t>B.3</w:t>
            </w:r>
          </w:p>
        </w:tc>
        <w:tc>
          <w:tcPr>
            <w:tcW w:w="1083" w:type="pct"/>
          </w:tcPr>
          <w:p w14:paraId="2D3747B7" w14:textId="775BFE23" w:rsidR="005C362F" w:rsidRPr="00FE6576" w:rsidRDefault="00FE6576" w:rsidP="004776C3">
            <w:pPr>
              <w:spacing w:before="120" w:after="120" w:line="276" w:lineRule="auto"/>
              <w:rPr>
                <w:rFonts w:ascii="Arial" w:eastAsiaTheme="minorHAnsi" w:hAnsi="Arial" w:cs="Arial"/>
                <w:color w:val="000000"/>
                <w:sz w:val="24"/>
                <w:szCs w:val="24"/>
                <w:lang w:eastAsia="en-US"/>
              </w:rPr>
            </w:pPr>
            <w:r w:rsidRPr="00FE6576">
              <w:rPr>
                <w:rFonts w:ascii="Arial" w:hAnsi="Arial" w:cs="Arial"/>
                <w:b/>
                <w:color w:val="000000"/>
                <w:sz w:val="24"/>
                <w:szCs w:val="24"/>
              </w:rPr>
              <w:t>Zadania projektu</w:t>
            </w:r>
          </w:p>
        </w:tc>
        <w:tc>
          <w:tcPr>
            <w:tcW w:w="1870" w:type="pct"/>
          </w:tcPr>
          <w:p w14:paraId="7554EE61" w14:textId="77777777" w:rsidR="00FE6576" w:rsidRPr="00FE6576" w:rsidRDefault="00FE6576" w:rsidP="004776C3">
            <w:pPr>
              <w:pStyle w:val="xmsonormal"/>
              <w:spacing w:before="120" w:beforeAutospacing="0" w:after="120" w:afterAutospacing="0" w:line="276" w:lineRule="auto"/>
              <w:rPr>
                <w:rFonts w:ascii="Arial" w:hAnsi="Arial" w:cs="Arial"/>
              </w:rPr>
            </w:pPr>
            <w:r w:rsidRPr="00FE6576">
              <w:rPr>
                <w:rFonts w:ascii="Arial" w:hAnsi="Arial" w:cs="Arial"/>
                <w:color w:val="000000"/>
              </w:rPr>
              <w:t>W kryterium sprawdzimy:</w:t>
            </w:r>
          </w:p>
          <w:p w14:paraId="5649F639"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trafność doboru zadań i ich merytoryczną zawartość w świetle zdiagnozowanego/</w:t>
            </w:r>
            <w:proofErr w:type="spellStart"/>
            <w:r w:rsidRPr="00FE6576">
              <w:rPr>
                <w:rFonts w:ascii="Arial" w:hAnsi="Arial" w:cs="Arial"/>
                <w:color w:val="000000"/>
                <w:sz w:val="24"/>
                <w:szCs w:val="24"/>
              </w:rPr>
              <w:t>ych</w:t>
            </w:r>
            <w:proofErr w:type="spellEnd"/>
            <w:r w:rsidRPr="00FE6576">
              <w:rPr>
                <w:rFonts w:ascii="Arial" w:hAnsi="Arial" w:cs="Arial"/>
                <w:color w:val="000000"/>
                <w:sz w:val="24"/>
                <w:szCs w:val="24"/>
              </w:rPr>
              <w:t xml:space="preserve"> problemu/ów oraz założonych celów/wskaźników;</w:t>
            </w:r>
          </w:p>
          <w:p w14:paraId="6E77D3A1"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czy opis zadań jest adekwatny do założeń projektu;</w:t>
            </w:r>
          </w:p>
          <w:p w14:paraId="05FEA90C"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bookmarkStart w:id="12" w:name="_Hlk126227024"/>
            <w:r w:rsidRPr="00FE6576">
              <w:rPr>
                <w:rFonts w:ascii="Arial" w:hAnsi="Arial" w:cs="Arial"/>
                <w:color w:val="000000"/>
                <w:sz w:val="24"/>
                <w:szCs w:val="24"/>
              </w:rPr>
              <w:t>zgodność planowanych działań z przepisami właściwymi dla obszaru merytorycznego i warunkami wsparcia określonymi w Regulaminie wyboru projektów;</w:t>
            </w:r>
            <w:bookmarkEnd w:id="12"/>
          </w:p>
          <w:p w14:paraId="15A7F805"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lastRenderedPageBreak/>
              <w:t>podział zadań (wnioskodawca/partner) – dotyczy projektów partnerskich;</w:t>
            </w:r>
          </w:p>
          <w:p w14:paraId="67E2964E"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 xml:space="preserve">czy projekt zakłada zachowanie trwałości projektu w odniesieniu do wydatków ponoszonych jako </w:t>
            </w:r>
            <w:r w:rsidRPr="00FE6576">
              <w:rPr>
                <w:rFonts w:ascii="Arial" w:hAnsi="Arial" w:cs="Arial"/>
                <w:sz w:val="24"/>
                <w:szCs w:val="24"/>
              </w:rPr>
              <w:t>cross-</w:t>
            </w:r>
            <w:proofErr w:type="spellStart"/>
            <w:r w:rsidRPr="00FE6576">
              <w:rPr>
                <w:rFonts w:ascii="Arial" w:hAnsi="Arial" w:cs="Arial"/>
                <w:sz w:val="24"/>
                <w:szCs w:val="24"/>
              </w:rPr>
              <w:t>financing</w:t>
            </w:r>
            <w:proofErr w:type="spellEnd"/>
            <w:r w:rsidRPr="00FE6576">
              <w:rPr>
                <w:rFonts w:ascii="Arial" w:hAnsi="Arial" w:cs="Arial"/>
                <w:color w:val="000000"/>
                <w:sz w:val="24"/>
                <w:szCs w:val="24"/>
              </w:rPr>
              <w:t xml:space="preserve"> </w:t>
            </w:r>
            <w:r w:rsidRPr="00FE6576">
              <w:rPr>
                <w:rFonts w:ascii="Arial" w:hAnsi="Arial" w:cs="Arial"/>
                <w:sz w:val="24"/>
                <w:szCs w:val="24"/>
              </w:rPr>
              <w:t>lub w sytuacji, gdy projekt podlega obowiązkowi utrzymania inwestycji zgodnie z obowiązującymi zasadami pomocy publicznej</w:t>
            </w:r>
            <w:r w:rsidRPr="00FE6576">
              <w:rPr>
                <w:rFonts w:ascii="Arial" w:hAnsi="Arial" w:cs="Arial"/>
                <w:color w:val="000000"/>
                <w:sz w:val="24"/>
                <w:szCs w:val="24"/>
              </w:rPr>
              <w:t xml:space="preserve"> (o ile dotyczy);</w:t>
            </w:r>
          </w:p>
          <w:p w14:paraId="7AAD1AE7"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czy projekt zakłada racjonalny harmonogram zadań.</w:t>
            </w:r>
          </w:p>
          <w:p w14:paraId="5DEE17B0" w14:textId="423B2437" w:rsidR="00FE6576" w:rsidRPr="00FE6576" w:rsidRDefault="00FE6576" w:rsidP="004776C3">
            <w:pPr>
              <w:pStyle w:val="xmsonormal"/>
              <w:spacing w:before="120" w:beforeAutospacing="0" w:after="120" w:afterAutospacing="0" w:line="276" w:lineRule="auto"/>
              <w:rPr>
                <w:rFonts w:ascii="Arial" w:hAnsi="Arial" w:cs="Arial"/>
              </w:rPr>
            </w:pPr>
            <w:r w:rsidRPr="00FE6576">
              <w:rPr>
                <w:rFonts w:ascii="Arial" w:hAnsi="Arial" w:cs="Arial"/>
                <w:color w:val="000000"/>
              </w:rPr>
              <w:t>Komitet Monitorujący dopuszcza doprecyzowanie zakresu kryterium na potrzeby danego postępowania w Regulaminie wyboru projektów, w zakresie zgodności z wytycznymi, o których mowa w ustawie wdrożeniowej oraz przepisami prawa krajowego.</w:t>
            </w:r>
          </w:p>
          <w:p w14:paraId="3CC712E5" w14:textId="33305DA6" w:rsidR="005C362F" w:rsidRPr="00FE6576" w:rsidRDefault="00FE6576" w:rsidP="004776C3">
            <w:pPr>
              <w:spacing w:before="120" w:after="120" w:line="276" w:lineRule="auto"/>
              <w:rPr>
                <w:rFonts w:ascii="Arial" w:eastAsiaTheme="minorHAnsi" w:hAnsi="Arial" w:cs="Arial"/>
                <w:color w:val="000000"/>
                <w:sz w:val="24"/>
                <w:szCs w:val="24"/>
                <w:lang w:eastAsia="en-US"/>
              </w:rPr>
            </w:pPr>
            <w:r w:rsidRPr="00FE6576">
              <w:rPr>
                <w:rFonts w:ascii="Arial" w:hAnsi="Arial" w:cs="Arial"/>
                <w:color w:val="000000"/>
                <w:sz w:val="24"/>
                <w:szCs w:val="24"/>
              </w:rPr>
              <w:t>Kryterium jest weryfikowane w oparciu o wniosek o dofinansowanie projektu.</w:t>
            </w:r>
          </w:p>
        </w:tc>
        <w:tc>
          <w:tcPr>
            <w:tcW w:w="837" w:type="pct"/>
          </w:tcPr>
          <w:p w14:paraId="021368E4" w14:textId="77777777" w:rsidR="00FE6576" w:rsidRPr="00EC48D0" w:rsidRDefault="00FE6576"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3DABA255" w14:textId="77777777" w:rsidR="00FE6576" w:rsidRPr="00EC48D0" w:rsidRDefault="00FE6576"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3C2CA5BF" w14:textId="1CFD9DA0" w:rsidR="005C362F" w:rsidRPr="002F0A4C" w:rsidRDefault="00FE6576"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Dopuszcza się możliwość skierowania kryterium do negocjacji</w:t>
            </w:r>
            <w:r w:rsidRPr="00EC48D0">
              <w:rPr>
                <w:rFonts w:ascii="Arial" w:hAnsi="Arial" w:cs="Arial"/>
                <w:sz w:val="24"/>
                <w:szCs w:val="24"/>
              </w:rPr>
              <w:t xml:space="preserve"> w zakresie wskazanym w </w:t>
            </w:r>
            <w:r w:rsidRPr="00EC48D0">
              <w:rPr>
                <w:rFonts w:ascii="Arial" w:hAnsi="Arial" w:cs="Arial"/>
                <w:sz w:val="24"/>
                <w:szCs w:val="24"/>
              </w:rPr>
              <w:lastRenderedPageBreak/>
              <w:t>Regulaminie wyboru projektów</w:t>
            </w:r>
            <w:r w:rsidRPr="00EC48D0">
              <w:rPr>
                <w:rFonts w:ascii="Arial" w:hAnsi="Arial" w:cs="Arial"/>
                <w:color w:val="000000"/>
                <w:sz w:val="24"/>
                <w:szCs w:val="24"/>
              </w:rPr>
              <w:t>.</w:t>
            </w:r>
          </w:p>
        </w:tc>
        <w:tc>
          <w:tcPr>
            <w:tcW w:w="976" w:type="pct"/>
          </w:tcPr>
          <w:p w14:paraId="0295662E" w14:textId="77777777" w:rsidR="00605ED6" w:rsidRDefault="00605ED6" w:rsidP="00605ED6">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lastRenderedPageBreak/>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69263456" w14:textId="77777777" w:rsidR="001A4B5E" w:rsidRPr="00D00A45" w:rsidRDefault="001A4B5E" w:rsidP="001A4B5E">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Negocjacje nie dotyczą sytuacji, gdy:</w:t>
            </w:r>
          </w:p>
          <w:p w14:paraId="128DD1C9" w14:textId="3EA2E4DF" w:rsidR="005C362F" w:rsidRPr="001434C0" w:rsidRDefault="00605ED6" w:rsidP="00605ED6">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dostosowanie zadań do wymagań wynikających z definicji kryterium powodowałoby </w:t>
            </w:r>
            <w:r w:rsidRPr="003153D7">
              <w:rPr>
                <w:rFonts w:ascii="Arial" w:eastAsiaTheme="minorHAnsi" w:hAnsi="Arial" w:cs="Arial"/>
                <w:color w:val="000000"/>
                <w:sz w:val="24"/>
                <w:szCs w:val="24"/>
                <w:lang w:eastAsia="en-US"/>
              </w:rPr>
              <w:t>istotną modyfikację założeń projektowych</w:t>
            </w:r>
            <w:r w:rsidR="00D766A6">
              <w:rPr>
                <w:rFonts w:ascii="Arial" w:eastAsiaTheme="minorHAnsi" w:hAnsi="Arial" w:cs="Arial"/>
                <w:color w:val="000000"/>
                <w:sz w:val="24"/>
                <w:szCs w:val="24"/>
                <w:lang w:eastAsia="en-US"/>
              </w:rPr>
              <w:t>.</w:t>
            </w:r>
          </w:p>
        </w:tc>
      </w:tr>
      <w:tr w:rsidR="005C362F" w:rsidRPr="001434C0" w14:paraId="4C4EACAA" w14:textId="77777777" w:rsidTr="00337CA0">
        <w:trPr>
          <w:trHeight w:val="337"/>
        </w:trPr>
        <w:tc>
          <w:tcPr>
            <w:tcW w:w="234" w:type="pct"/>
            <w:vMerge/>
          </w:tcPr>
          <w:p w14:paraId="64A69870" w14:textId="77777777" w:rsidR="005C362F"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636DB483" w14:textId="77777777" w:rsidR="00F60DC1" w:rsidRDefault="00C13A8F" w:rsidP="00491068">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 xml:space="preserve">Doprecyzowanie znaczenia kryterium: </w:t>
            </w:r>
          </w:p>
          <w:p w14:paraId="229D4060" w14:textId="6E5B2665" w:rsidR="00491068" w:rsidRPr="00D50CF4" w:rsidRDefault="00F60DC1" w:rsidP="00491068">
            <w:pPr>
              <w:spacing w:before="120" w:after="120" w:line="276" w:lineRule="auto"/>
              <w:rPr>
                <w:rFonts w:ascii="Arial" w:eastAsiaTheme="minorHAnsi" w:hAnsi="Arial" w:cs="Arial"/>
                <w:sz w:val="24"/>
                <w:szCs w:val="24"/>
                <w:lang w:eastAsia="en-US"/>
              </w:rPr>
            </w:pPr>
            <w:r>
              <w:rPr>
                <w:rFonts w:ascii="Arial" w:eastAsiaTheme="minorHAnsi" w:hAnsi="Arial" w:cs="Arial"/>
                <w:color w:val="000000"/>
                <w:sz w:val="24"/>
                <w:szCs w:val="24"/>
                <w:lang w:eastAsia="en-US"/>
              </w:rPr>
              <w:t xml:space="preserve">1. </w:t>
            </w:r>
            <w:r w:rsidR="00491068" w:rsidRPr="00D747D9">
              <w:rPr>
                <w:rFonts w:ascii="Arial" w:eastAsiaTheme="minorHAnsi" w:hAnsi="Arial" w:cs="Arial"/>
                <w:sz w:val="24"/>
                <w:szCs w:val="24"/>
                <w:lang w:eastAsia="en-US"/>
              </w:rPr>
              <w:t xml:space="preserve">Wnioskodawca powinien </w:t>
            </w:r>
            <w:r w:rsidR="00491068" w:rsidRPr="00D50CF4">
              <w:rPr>
                <w:rFonts w:ascii="Arial" w:eastAsiaTheme="minorHAnsi" w:hAnsi="Arial" w:cs="Arial"/>
                <w:sz w:val="24"/>
                <w:szCs w:val="24"/>
                <w:lang w:eastAsia="en-US"/>
              </w:rPr>
              <w:t xml:space="preserve">zawrzeć we wniosku o dofinansowanie deklaracje wynikające z </w:t>
            </w:r>
            <w:r w:rsidR="00C174D7">
              <w:rPr>
                <w:rFonts w:ascii="Arial" w:eastAsiaTheme="minorHAnsi" w:hAnsi="Arial" w:cs="Arial"/>
                <w:sz w:val="24"/>
                <w:szCs w:val="24"/>
                <w:lang w:eastAsia="en-US"/>
              </w:rPr>
              <w:t>„</w:t>
            </w:r>
            <w:r w:rsidR="00491068" w:rsidRPr="00D50CF4">
              <w:rPr>
                <w:rFonts w:ascii="Arial" w:eastAsiaTheme="minorHAnsi" w:hAnsi="Arial" w:cs="Arial"/>
                <w:sz w:val="24"/>
                <w:szCs w:val="24"/>
                <w:lang w:eastAsia="en-US"/>
              </w:rPr>
              <w:t>Wytycznych dotyczących realizacji projektów z udziałem środków Europejskiego Funduszu Społecznego Plus w regionalnych programach na lata 2021–2027</w:t>
            </w:r>
            <w:r w:rsidR="00C174D7">
              <w:rPr>
                <w:rFonts w:ascii="Arial" w:eastAsiaTheme="minorHAnsi" w:hAnsi="Arial" w:cs="Arial"/>
                <w:sz w:val="24"/>
                <w:szCs w:val="24"/>
                <w:lang w:eastAsia="en-US"/>
              </w:rPr>
              <w:t>”</w:t>
            </w:r>
            <w:r w:rsidR="00491068" w:rsidRPr="00D50CF4">
              <w:rPr>
                <w:rFonts w:ascii="Arial" w:eastAsiaTheme="minorHAnsi" w:hAnsi="Arial" w:cs="Arial"/>
                <w:sz w:val="24"/>
                <w:szCs w:val="24"/>
                <w:lang w:eastAsia="en-US"/>
              </w:rPr>
              <w:t>:</w:t>
            </w:r>
          </w:p>
          <w:p w14:paraId="350F89A9" w14:textId="4904CB3C" w:rsidR="00D50CF4" w:rsidRDefault="00D50CF4" w:rsidP="00D50CF4">
            <w:pPr>
              <w:spacing w:before="120" w:after="120" w:line="276" w:lineRule="auto"/>
              <w:rPr>
                <w:rFonts w:ascii="Arial" w:eastAsiaTheme="minorHAnsi" w:hAnsi="Arial" w:cs="Arial"/>
                <w:color w:val="000000"/>
                <w:sz w:val="24"/>
                <w:szCs w:val="24"/>
                <w:lang w:eastAsia="en-US"/>
              </w:rPr>
            </w:pPr>
            <w:r>
              <w:rPr>
                <w:rFonts w:ascii="Arial" w:eastAsiaTheme="minorHAnsi" w:hAnsi="Arial" w:cs="Arial"/>
                <w:sz w:val="24"/>
                <w:szCs w:val="24"/>
                <w:lang w:eastAsia="en-US"/>
              </w:rPr>
              <w:lastRenderedPageBreak/>
              <w:t xml:space="preserve">- </w:t>
            </w:r>
            <w:r>
              <w:rPr>
                <w:rFonts w:ascii="Arial" w:eastAsiaTheme="minorHAnsi" w:hAnsi="Arial" w:cs="Arial"/>
                <w:color w:val="000000"/>
                <w:sz w:val="24"/>
                <w:szCs w:val="24"/>
                <w:lang w:eastAsia="en-US"/>
              </w:rPr>
              <w:t>w</w:t>
            </w:r>
            <w:r w:rsidRPr="00491068">
              <w:rPr>
                <w:rFonts w:ascii="Arial" w:eastAsiaTheme="minorHAnsi" w:hAnsi="Arial" w:cs="Arial"/>
                <w:color w:val="000000"/>
                <w:sz w:val="24"/>
                <w:szCs w:val="24"/>
                <w:lang w:eastAsia="en-US"/>
              </w:rPr>
              <w:t xml:space="preserve"> przypadku tworzenia materiałów (w tym e-materiałów), aplikacji lub narzędzi informatycznych w ramach projektu, </w:t>
            </w:r>
            <w:r w:rsidR="00713ED5">
              <w:rPr>
                <w:rFonts w:ascii="Arial" w:eastAsiaTheme="minorHAnsi" w:hAnsi="Arial" w:cs="Arial"/>
                <w:color w:val="000000"/>
                <w:sz w:val="24"/>
                <w:szCs w:val="24"/>
                <w:lang w:eastAsia="en-US"/>
              </w:rPr>
              <w:t xml:space="preserve">materiały te </w:t>
            </w:r>
            <w:r w:rsidRPr="00491068">
              <w:rPr>
                <w:rFonts w:ascii="Arial" w:eastAsiaTheme="minorHAnsi" w:hAnsi="Arial" w:cs="Arial"/>
                <w:color w:val="000000"/>
                <w:sz w:val="24"/>
                <w:szCs w:val="24"/>
                <w:lang w:eastAsia="en-US"/>
              </w:rPr>
              <w:t xml:space="preserve">nie będą powielały już istniejących </w:t>
            </w:r>
            <w:r>
              <w:rPr>
                <w:rFonts w:ascii="Arial" w:eastAsiaTheme="minorHAnsi" w:hAnsi="Arial" w:cs="Arial"/>
                <w:color w:val="000000"/>
                <w:sz w:val="24"/>
                <w:szCs w:val="24"/>
                <w:lang w:eastAsia="en-US"/>
              </w:rPr>
              <w:t>i</w:t>
            </w:r>
            <w:r w:rsidRPr="00491068">
              <w:rPr>
                <w:rFonts w:ascii="Arial" w:eastAsiaTheme="minorHAnsi" w:hAnsi="Arial" w:cs="Arial"/>
                <w:color w:val="000000"/>
                <w:sz w:val="24"/>
                <w:szCs w:val="24"/>
                <w:lang w:eastAsia="en-US"/>
              </w:rPr>
              <w:t xml:space="preserve"> planowanych do stworzenia na poziomie krajowym</w:t>
            </w:r>
            <w:r>
              <w:rPr>
                <w:rFonts w:ascii="Arial" w:eastAsiaTheme="minorHAnsi" w:hAnsi="Arial" w:cs="Arial"/>
                <w:color w:val="000000"/>
                <w:sz w:val="24"/>
                <w:szCs w:val="24"/>
                <w:lang w:eastAsia="en-US"/>
              </w:rPr>
              <w:t xml:space="preserve"> materiałów, aplikacji i narzędzi</w:t>
            </w:r>
            <w:r w:rsidRPr="00491068">
              <w:rPr>
                <w:rFonts w:ascii="Arial" w:eastAsiaTheme="minorHAnsi" w:hAnsi="Arial" w:cs="Arial"/>
                <w:color w:val="000000"/>
                <w:sz w:val="24"/>
                <w:szCs w:val="24"/>
                <w:lang w:eastAsia="en-US"/>
              </w:rPr>
              <w:t xml:space="preserve">. Wypracowane e-materiały </w:t>
            </w:r>
            <w:r>
              <w:rPr>
                <w:rFonts w:ascii="Arial" w:eastAsiaTheme="minorHAnsi" w:hAnsi="Arial" w:cs="Arial"/>
                <w:color w:val="000000"/>
                <w:sz w:val="24"/>
                <w:szCs w:val="24"/>
                <w:lang w:eastAsia="en-US"/>
              </w:rPr>
              <w:t>będą</w:t>
            </w:r>
            <w:r w:rsidRPr="00491068">
              <w:rPr>
                <w:rFonts w:ascii="Arial" w:eastAsiaTheme="minorHAnsi" w:hAnsi="Arial" w:cs="Arial"/>
                <w:color w:val="000000"/>
                <w:sz w:val="24"/>
                <w:szCs w:val="24"/>
                <w:lang w:eastAsia="en-US"/>
              </w:rPr>
              <w:t xml:space="preserve"> spełniać standardy techniczne Z</w:t>
            </w:r>
            <w:r>
              <w:rPr>
                <w:rFonts w:ascii="Arial" w:eastAsiaTheme="minorHAnsi" w:hAnsi="Arial" w:cs="Arial"/>
                <w:color w:val="000000"/>
                <w:sz w:val="24"/>
                <w:szCs w:val="24"/>
                <w:lang w:eastAsia="en-US"/>
              </w:rPr>
              <w:t xml:space="preserve">integrowanej </w:t>
            </w:r>
            <w:r w:rsidRPr="00491068">
              <w:rPr>
                <w:rFonts w:ascii="Arial" w:eastAsiaTheme="minorHAnsi" w:hAnsi="Arial" w:cs="Arial"/>
                <w:color w:val="000000"/>
                <w:sz w:val="24"/>
                <w:szCs w:val="24"/>
                <w:lang w:eastAsia="en-US"/>
              </w:rPr>
              <w:t>P</w:t>
            </w:r>
            <w:r>
              <w:rPr>
                <w:rFonts w:ascii="Arial" w:eastAsiaTheme="minorHAnsi" w:hAnsi="Arial" w:cs="Arial"/>
                <w:color w:val="000000"/>
                <w:sz w:val="24"/>
                <w:szCs w:val="24"/>
                <w:lang w:eastAsia="en-US"/>
              </w:rPr>
              <w:t>latformy Edukacyjnej (dalej: ZPE)</w:t>
            </w:r>
            <w:r w:rsidRPr="00491068">
              <w:rPr>
                <w:rFonts w:ascii="Arial" w:eastAsiaTheme="minorHAnsi" w:hAnsi="Arial" w:cs="Arial"/>
                <w:color w:val="000000"/>
                <w:sz w:val="24"/>
                <w:szCs w:val="24"/>
                <w:lang w:eastAsia="en-US"/>
              </w:rPr>
              <w:t xml:space="preserve"> (aktualne na dzień ogłoszenia naboru), tak, aby można było je publikować na ZPE</w:t>
            </w:r>
            <w:r>
              <w:rPr>
                <w:rFonts w:ascii="Arial" w:eastAsiaTheme="minorHAnsi" w:hAnsi="Arial" w:cs="Arial"/>
                <w:color w:val="000000"/>
                <w:sz w:val="24"/>
                <w:szCs w:val="24"/>
                <w:lang w:eastAsia="en-US"/>
              </w:rPr>
              <w:t>,</w:t>
            </w:r>
          </w:p>
          <w:p w14:paraId="3020F0D0" w14:textId="478B1568" w:rsidR="00D50CF4" w:rsidRPr="00491068" w:rsidRDefault="00D50CF4" w:rsidP="00D50CF4">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w:t>
            </w:r>
            <w:r w:rsidRPr="00491068">
              <w:rPr>
                <w:rFonts w:ascii="Arial" w:eastAsiaTheme="minorHAnsi" w:hAnsi="Arial" w:cs="Arial"/>
                <w:color w:val="000000"/>
                <w:sz w:val="24"/>
                <w:szCs w:val="24"/>
                <w:lang w:eastAsia="en-US"/>
              </w:rPr>
              <w:t xml:space="preserve"> </w:t>
            </w:r>
            <w:r>
              <w:rPr>
                <w:rFonts w:ascii="Arial" w:eastAsiaTheme="minorHAnsi" w:hAnsi="Arial" w:cs="Arial"/>
                <w:color w:val="000000"/>
                <w:sz w:val="24"/>
                <w:szCs w:val="24"/>
                <w:lang w:eastAsia="en-US"/>
              </w:rPr>
              <w:t>w</w:t>
            </w:r>
            <w:r w:rsidRPr="002F1EC4">
              <w:rPr>
                <w:rFonts w:ascii="Arial" w:eastAsiaTheme="minorHAnsi" w:hAnsi="Arial" w:cs="Arial"/>
                <w:color w:val="000000"/>
                <w:sz w:val="24"/>
                <w:szCs w:val="24"/>
                <w:lang w:eastAsia="en-US"/>
              </w:rPr>
              <w:t xml:space="preserve"> przypadku wspierania kompetencji cyfrowych, wykorzysta</w:t>
            </w:r>
            <w:r>
              <w:rPr>
                <w:rFonts w:ascii="Arial" w:eastAsiaTheme="minorHAnsi" w:hAnsi="Arial" w:cs="Arial"/>
                <w:color w:val="000000"/>
                <w:sz w:val="24"/>
                <w:szCs w:val="24"/>
                <w:lang w:eastAsia="en-US"/>
              </w:rPr>
              <w:t>ny zostanie</w:t>
            </w:r>
            <w:r w:rsidRPr="002F1EC4">
              <w:rPr>
                <w:rFonts w:ascii="Arial" w:eastAsiaTheme="minorHAnsi" w:hAnsi="Arial" w:cs="Arial"/>
                <w:color w:val="000000"/>
                <w:sz w:val="24"/>
                <w:szCs w:val="24"/>
                <w:lang w:eastAsia="en-US"/>
              </w:rPr>
              <w:t xml:space="preserve"> standard kompetencji cyfrowych na podstawie aktualnej na dzień ogłoszenia naboru wersji ramy </w:t>
            </w:r>
            <w:r>
              <w:rPr>
                <w:rFonts w:ascii="Arial" w:eastAsiaTheme="minorHAnsi" w:hAnsi="Arial" w:cs="Arial"/>
                <w:color w:val="000000"/>
                <w:sz w:val="24"/>
                <w:szCs w:val="24"/>
                <w:lang w:eastAsia="en-US"/>
              </w:rPr>
              <w:t>„</w:t>
            </w:r>
            <w:proofErr w:type="spellStart"/>
            <w:r w:rsidRPr="002F1EC4">
              <w:rPr>
                <w:rFonts w:ascii="Arial" w:eastAsiaTheme="minorHAnsi" w:hAnsi="Arial" w:cs="Arial"/>
                <w:color w:val="000000"/>
                <w:sz w:val="24"/>
                <w:szCs w:val="24"/>
                <w:lang w:eastAsia="en-US"/>
              </w:rPr>
              <w:t>DigComp</w:t>
            </w:r>
            <w:proofErr w:type="spellEnd"/>
            <w:r>
              <w:rPr>
                <w:rFonts w:ascii="Arial" w:eastAsiaTheme="minorHAnsi" w:hAnsi="Arial" w:cs="Arial"/>
                <w:color w:val="000000"/>
                <w:sz w:val="24"/>
                <w:szCs w:val="24"/>
                <w:lang w:eastAsia="en-US"/>
              </w:rPr>
              <w:t>”</w:t>
            </w:r>
            <w:r w:rsidR="00437BE7">
              <w:rPr>
                <w:rFonts w:ascii="Arial" w:eastAsiaTheme="minorHAnsi" w:hAnsi="Arial" w:cs="Arial"/>
                <w:color w:val="000000"/>
                <w:sz w:val="24"/>
                <w:szCs w:val="24"/>
                <w:lang w:eastAsia="en-US"/>
              </w:rPr>
              <w:t>;</w:t>
            </w:r>
          </w:p>
          <w:p w14:paraId="7AC31BEC" w14:textId="323A3A59" w:rsidR="00D50CF4" w:rsidRPr="008B4AD9" w:rsidRDefault="00D50CF4" w:rsidP="00D50CF4">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p</w:t>
            </w:r>
            <w:r w:rsidRPr="00491068">
              <w:rPr>
                <w:rFonts w:ascii="Arial" w:eastAsiaTheme="minorHAnsi" w:hAnsi="Arial" w:cs="Arial"/>
                <w:color w:val="000000"/>
                <w:sz w:val="24"/>
                <w:szCs w:val="24"/>
                <w:lang w:eastAsia="en-US"/>
              </w:rPr>
              <w:t>lanowane do realizacji projekty nie będą powielały działań realizowan</w:t>
            </w:r>
            <w:r w:rsidRPr="008B4AD9">
              <w:rPr>
                <w:rFonts w:ascii="Arial" w:eastAsiaTheme="minorHAnsi" w:hAnsi="Arial" w:cs="Arial"/>
                <w:color w:val="000000"/>
                <w:sz w:val="24"/>
                <w:szCs w:val="24"/>
                <w:lang w:eastAsia="en-US"/>
              </w:rPr>
              <w:t>ych na poziomie krajowym (zarówno ze środków EFS+, jak i źródeł krajowych), w szczególności w zakresie rozwoju kompetencji nauczycieli</w:t>
            </w:r>
            <w:r w:rsidR="00437BE7">
              <w:rPr>
                <w:rFonts w:ascii="Arial" w:eastAsiaTheme="minorHAnsi" w:hAnsi="Arial" w:cs="Arial"/>
                <w:color w:val="000000"/>
                <w:sz w:val="24"/>
                <w:szCs w:val="24"/>
                <w:lang w:eastAsia="en-US"/>
              </w:rPr>
              <w:t>;</w:t>
            </w:r>
          </w:p>
          <w:p w14:paraId="09CE2347" w14:textId="73ACED50" w:rsidR="009E0184" w:rsidRPr="008B4AD9" w:rsidRDefault="008B4AD9" w:rsidP="009E0184">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w:t>
            </w:r>
            <w:r w:rsidR="009E0184" w:rsidRPr="008B4AD9">
              <w:rPr>
                <w:rFonts w:ascii="Arial" w:eastAsiaTheme="minorHAnsi" w:hAnsi="Arial" w:cs="Arial"/>
                <w:color w:val="000000"/>
                <w:sz w:val="24"/>
                <w:szCs w:val="24"/>
                <w:lang w:eastAsia="en-US"/>
              </w:rPr>
              <w:t xml:space="preserve"> </w:t>
            </w:r>
            <w:r w:rsidR="00437BE7">
              <w:rPr>
                <w:rFonts w:ascii="Arial" w:eastAsiaTheme="minorHAnsi" w:hAnsi="Arial" w:cs="Arial"/>
                <w:color w:val="000000"/>
                <w:sz w:val="24"/>
                <w:szCs w:val="24"/>
                <w:lang w:eastAsia="en-US"/>
              </w:rPr>
              <w:t>w</w:t>
            </w:r>
            <w:r w:rsidR="009E0184" w:rsidRPr="008B4AD9">
              <w:rPr>
                <w:rFonts w:ascii="Arial" w:eastAsiaTheme="minorHAnsi" w:hAnsi="Arial" w:cs="Arial"/>
                <w:color w:val="000000"/>
                <w:sz w:val="24"/>
                <w:szCs w:val="24"/>
                <w:lang w:eastAsia="en-US"/>
              </w:rPr>
              <w:t>sparcie w zakresie cyfryzacji danej szkoły lub placówki musi być poprzedzone samooceną wykonaną przez szkołę lub placówkę, jej kadrę i uczniów przy wykorzystaniu narzędzia SELFIE</w:t>
            </w:r>
            <w:r w:rsidR="009E0184" w:rsidRPr="008B4AD9">
              <w:rPr>
                <w:rStyle w:val="Odwoanieprzypisudolnego"/>
                <w:rFonts w:ascii="Arial" w:eastAsiaTheme="minorHAnsi" w:hAnsi="Arial"/>
                <w:color w:val="000000"/>
                <w:sz w:val="24"/>
                <w:szCs w:val="24"/>
                <w:lang w:eastAsia="en-US"/>
              </w:rPr>
              <w:footnoteReference w:id="6"/>
            </w:r>
            <w:r w:rsidR="00437BE7">
              <w:rPr>
                <w:rFonts w:ascii="Arial" w:eastAsiaTheme="minorHAnsi" w:hAnsi="Arial" w:cs="Arial"/>
                <w:color w:val="000000"/>
                <w:sz w:val="24"/>
                <w:szCs w:val="24"/>
                <w:lang w:eastAsia="en-US"/>
              </w:rPr>
              <w:t>.</w:t>
            </w:r>
          </w:p>
          <w:p w14:paraId="7FD610B4" w14:textId="15B66B75" w:rsidR="002F1EC4" w:rsidRDefault="008B4AD9" w:rsidP="000A78EC">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2</w:t>
            </w:r>
            <w:r w:rsidR="009E0184" w:rsidRPr="008B4AD9">
              <w:rPr>
                <w:rFonts w:ascii="Arial" w:eastAsiaTheme="minorHAnsi" w:hAnsi="Arial" w:cs="Arial"/>
                <w:color w:val="000000"/>
                <w:sz w:val="24"/>
                <w:szCs w:val="24"/>
                <w:lang w:eastAsia="en-US"/>
              </w:rPr>
              <w:t>. Zakup sprzętu nie może stanowić jedynego lub głównego celu projektu</w:t>
            </w:r>
            <w:r w:rsidR="00234BF5" w:rsidRPr="008B4AD9">
              <w:rPr>
                <w:rFonts w:ascii="Arial" w:eastAsiaTheme="minorHAnsi" w:hAnsi="Arial" w:cs="Arial"/>
                <w:color w:val="000000"/>
                <w:sz w:val="24"/>
                <w:szCs w:val="24"/>
                <w:lang w:eastAsia="en-US"/>
              </w:rPr>
              <w:t>,</w:t>
            </w:r>
            <w:r w:rsidR="009E0184" w:rsidRPr="008B4AD9">
              <w:rPr>
                <w:rFonts w:ascii="Arial" w:eastAsiaTheme="minorHAnsi" w:hAnsi="Arial" w:cs="Arial"/>
                <w:color w:val="000000"/>
                <w:sz w:val="24"/>
                <w:szCs w:val="24"/>
                <w:lang w:eastAsia="en-US"/>
              </w:rPr>
              <w:t xml:space="preserve"> </w:t>
            </w:r>
            <w:r w:rsidR="00234BF5" w:rsidRPr="008B4AD9">
              <w:rPr>
                <w:rFonts w:ascii="Arial" w:eastAsiaTheme="minorHAnsi" w:hAnsi="Arial" w:cs="Arial"/>
                <w:color w:val="000000"/>
                <w:sz w:val="24"/>
                <w:szCs w:val="24"/>
                <w:lang w:eastAsia="en-US"/>
              </w:rPr>
              <w:t xml:space="preserve">musi </w:t>
            </w:r>
            <w:r w:rsidR="009E0184" w:rsidRPr="008B4AD9">
              <w:rPr>
                <w:rFonts w:ascii="Arial" w:eastAsiaTheme="minorHAnsi" w:hAnsi="Arial" w:cs="Arial"/>
                <w:color w:val="000000"/>
                <w:sz w:val="24"/>
                <w:szCs w:val="24"/>
                <w:lang w:eastAsia="en-US"/>
              </w:rPr>
              <w:t>wynika</w:t>
            </w:r>
            <w:r w:rsidR="00234BF5" w:rsidRPr="008B4AD9">
              <w:rPr>
                <w:rFonts w:ascii="Arial" w:eastAsiaTheme="minorHAnsi" w:hAnsi="Arial" w:cs="Arial"/>
                <w:color w:val="000000"/>
                <w:sz w:val="24"/>
                <w:szCs w:val="24"/>
                <w:lang w:eastAsia="en-US"/>
              </w:rPr>
              <w:t>ć</w:t>
            </w:r>
            <w:r w:rsidR="009E0184" w:rsidRPr="008B4AD9">
              <w:rPr>
                <w:rFonts w:ascii="Arial" w:eastAsiaTheme="minorHAnsi" w:hAnsi="Arial" w:cs="Arial"/>
                <w:color w:val="000000"/>
                <w:sz w:val="24"/>
                <w:szCs w:val="24"/>
                <w:lang w:eastAsia="en-US"/>
              </w:rPr>
              <w:t xml:space="preserve"> bezpośrednio ze zdiagnozowanych potrzeb i jest niezbędny do osiągnięcia celu projektu</w:t>
            </w:r>
            <w:r w:rsidR="00437BE7">
              <w:rPr>
                <w:rFonts w:ascii="Arial" w:eastAsiaTheme="minorHAnsi" w:hAnsi="Arial" w:cs="Arial"/>
                <w:color w:val="000000"/>
                <w:sz w:val="24"/>
                <w:szCs w:val="24"/>
                <w:lang w:eastAsia="en-US"/>
              </w:rPr>
              <w:t>.</w:t>
            </w:r>
          </w:p>
          <w:p w14:paraId="524BCA7E" w14:textId="63C82B1A" w:rsidR="000A78EC" w:rsidRDefault="008B4AD9" w:rsidP="000A78EC">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3</w:t>
            </w:r>
            <w:r w:rsidR="000A78EC">
              <w:rPr>
                <w:rFonts w:ascii="Arial" w:eastAsiaTheme="minorHAnsi" w:hAnsi="Arial" w:cs="Arial"/>
                <w:color w:val="000000"/>
                <w:sz w:val="24"/>
                <w:szCs w:val="24"/>
                <w:lang w:eastAsia="en-US"/>
              </w:rPr>
              <w:t>. W przypadku, gdy wnioskodawca zakłada realizację wsparcia dla ogólnodostępnych szkól lub placówek w prowadzeniu skutecznej edukacji włączającej należy zapewnić, że:</w:t>
            </w:r>
          </w:p>
          <w:p w14:paraId="40A41C6A" w14:textId="784D97DC" w:rsidR="000A78EC" w:rsidRPr="000777EC" w:rsidRDefault="000A78EC" w:rsidP="000A78EC">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w:t>
            </w:r>
            <w:r w:rsidRPr="000777EC">
              <w:rPr>
                <w:rFonts w:ascii="Arial" w:eastAsiaTheme="minorHAnsi" w:hAnsi="Arial" w:cs="Arial"/>
                <w:color w:val="000000"/>
                <w:sz w:val="24"/>
                <w:szCs w:val="24"/>
                <w:lang w:eastAsia="en-US"/>
              </w:rPr>
              <w:t>działania będą dotyczyć przede wszystkim grup, które najbardziej potrzebują wsparcia, tj. koncentrują się na dzieciach i uczniach z niepełnosprawnościami lub niedostosowanych społecznie</w:t>
            </w:r>
            <w:r w:rsidR="001F2DEF">
              <w:rPr>
                <w:rFonts w:ascii="Arial" w:eastAsiaTheme="minorHAnsi" w:hAnsi="Arial" w:cs="Arial"/>
                <w:color w:val="000000"/>
                <w:sz w:val="24"/>
                <w:szCs w:val="24"/>
                <w:lang w:eastAsia="en-US"/>
              </w:rPr>
              <w:t>, lub zagrożonych niedostosowaniem społecznym</w:t>
            </w:r>
            <w:r w:rsidRPr="000777EC">
              <w:rPr>
                <w:rFonts w:ascii="Arial" w:eastAsiaTheme="minorHAnsi" w:hAnsi="Arial" w:cs="Arial"/>
                <w:color w:val="000000"/>
                <w:sz w:val="24"/>
                <w:szCs w:val="24"/>
                <w:lang w:eastAsia="en-US"/>
              </w:rPr>
              <w:t xml:space="preserve"> (potwierdzone odpowiednim orzeczeniem) i zapewnieniu im pełnego dostępu do edukacji ogólnodostępnej, z właściwym wsparciem w ogólnodostępnej szkole lub placówce w zakresie specjalnych potrzeb psychofizycznych;</w:t>
            </w:r>
          </w:p>
          <w:p w14:paraId="5A57A62E" w14:textId="77777777" w:rsidR="000A78EC" w:rsidRDefault="000A78EC" w:rsidP="000A78EC">
            <w:pPr>
              <w:spacing w:before="120" w:after="120" w:line="276" w:lineRule="auto"/>
              <w:rPr>
                <w:rFonts w:ascii="Arial" w:eastAsiaTheme="minorHAnsi" w:hAnsi="Arial" w:cs="Arial"/>
                <w:color w:val="000000"/>
                <w:sz w:val="24"/>
                <w:szCs w:val="24"/>
                <w:lang w:eastAsia="en-US"/>
              </w:rPr>
            </w:pPr>
            <w:r w:rsidRPr="000777EC">
              <w:rPr>
                <w:rFonts w:ascii="Arial" w:eastAsiaTheme="minorHAnsi" w:hAnsi="Arial" w:cs="Arial"/>
                <w:color w:val="000000"/>
                <w:sz w:val="24"/>
                <w:szCs w:val="24"/>
                <w:lang w:eastAsia="en-US"/>
              </w:rPr>
              <w:t xml:space="preserve">- przedsięwzięcia stosują zasady projektowania uniwersalnego w nauczaniu (ULD – </w:t>
            </w:r>
            <w:proofErr w:type="spellStart"/>
            <w:r w:rsidRPr="000777EC">
              <w:rPr>
                <w:rFonts w:ascii="Arial" w:eastAsiaTheme="minorHAnsi" w:hAnsi="Arial" w:cs="Arial"/>
                <w:color w:val="000000"/>
                <w:sz w:val="24"/>
                <w:szCs w:val="24"/>
                <w:lang w:eastAsia="en-US"/>
              </w:rPr>
              <w:t>universal</w:t>
            </w:r>
            <w:proofErr w:type="spellEnd"/>
            <w:r w:rsidRPr="000777EC">
              <w:rPr>
                <w:rFonts w:ascii="Arial" w:eastAsiaTheme="minorHAnsi" w:hAnsi="Arial" w:cs="Arial"/>
                <w:color w:val="000000"/>
                <w:sz w:val="24"/>
                <w:szCs w:val="24"/>
                <w:lang w:eastAsia="en-US"/>
              </w:rPr>
              <w:t xml:space="preserve"> learning design)</w:t>
            </w:r>
            <w:r>
              <w:rPr>
                <w:rFonts w:ascii="Arial" w:eastAsiaTheme="minorHAnsi" w:hAnsi="Arial" w:cs="Arial"/>
                <w:color w:val="000000"/>
                <w:sz w:val="24"/>
                <w:szCs w:val="24"/>
                <w:lang w:eastAsia="en-US"/>
              </w:rPr>
              <w:t>.</w:t>
            </w:r>
          </w:p>
          <w:p w14:paraId="3A8E7F0B" w14:textId="0A12DA35" w:rsidR="003B2EB7" w:rsidRPr="003B2EB7" w:rsidRDefault="003B2EB7" w:rsidP="00A7465F">
            <w:pPr>
              <w:numPr>
                <w:ilvl w:val="0"/>
                <w:numId w:val="21"/>
              </w:numPr>
              <w:spacing w:before="120" w:after="120" w:line="276" w:lineRule="auto"/>
              <w:ind w:left="359"/>
              <w:rPr>
                <w:rFonts w:ascii="Arial" w:eastAsiaTheme="minorHAnsi" w:hAnsi="Arial" w:cs="Arial"/>
                <w:color w:val="000000"/>
                <w:sz w:val="24"/>
                <w:szCs w:val="24"/>
                <w:lang w:eastAsia="en-US"/>
              </w:rPr>
            </w:pPr>
            <w:r w:rsidRPr="003B2EB7">
              <w:rPr>
                <w:rFonts w:ascii="Arial" w:eastAsiaTheme="minorHAnsi" w:hAnsi="Arial" w:cs="Arial"/>
                <w:color w:val="000000"/>
                <w:sz w:val="24"/>
                <w:szCs w:val="24"/>
                <w:lang w:eastAsia="en-US"/>
              </w:rPr>
              <w:t xml:space="preserve">Wnioskodawca powinien zawrzeć we wniosku o dofinansowanie, w sekcji </w:t>
            </w:r>
            <w:r w:rsidR="00A40DFA">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Opis projektu</w:t>
            </w:r>
            <w:r w:rsidR="00A40DFA">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 xml:space="preserve"> informacje wymagane </w:t>
            </w:r>
            <w:r w:rsidR="00C174D7">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Wytycznymi dotyczącymi informacji i promocji Funduszy Europejskich na lata 2021-2027</w:t>
            </w:r>
            <w:r w:rsidR="00C174D7">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 tj.:</w:t>
            </w:r>
          </w:p>
          <w:p w14:paraId="07ACA191" w14:textId="77777777" w:rsidR="003B2EB7" w:rsidRPr="003B2EB7" w:rsidRDefault="003B2EB7" w:rsidP="00A7465F">
            <w:pPr>
              <w:numPr>
                <w:ilvl w:val="0"/>
                <w:numId w:val="20"/>
              </w:numPr>
              <w:spacing w:before="120" w:after="120" w:line="276" w:lineRule="auto"/>
              <w:rPr>
                <w:rFonts w:ascii="Arial" w:eastAsiaTheme="minorHAnsi" w:hAnsi="Arial" w:cs="Arial"/>
                <w:color w:val="000000"/>
                <w:sz w:val="24"/>
                <w:szCs w:val="24"/>
                <w:lang w:eastAsia="en-US"/>
              </w:rPr>
            </w:pPr>
            <w:r w:rsidRPr="003B2EB7">
              <w:rPr>
                <w:rFonts w:ascii="Arial" w:eastAsiaTheme="minorHAnsi" w:hAnsi="Arial" w:cs="Arial"/>
                <w:color w:val="000000"/>
                <w:sz w:val="24"/>
                <w:szCs w:val="24"/>
                <w:lang w:eastAsia="en-US"/>
              </w:rPr>
              <w:lastRenderedPageBreak/>
              <w:t>planowane działania informacyjne;</w:t>
            </w:r>
          </w:p>
          <w:p w14:paraId="6632F786" w14:textId="0298A4F9" w:rsidR="003B2EB7" w:rsidRPr="00480710" w:rsidRDefault="003B2EB7" w:rsidP="00A7465F">
            <w:pPr>
              <w:numPr>
                <w:ilvl w:val="0"/>
                <w:numId w:val="20"/>
              </w:numPr>
              <w:spacing w:before="120" w:after="120" w:line="276" w:lineRule="auto"/>
              <w:rPr>
                <w:rFonts w:ascii="Arial" w:eastAsiaTheme="minorHAnsi" w:hAnsi="Arial" w:cs="Arial"/>
                <w:color w:val="000000"/>
                <w:sz w:val="24"/>
                <w:szCs w:val="24"/>
                <w:lang w:eastAsia="en-US"/>
              </w:rPr>
            </w:pPr>
            <w:r w:rsidRPr="003B2EB7">
              <w:rPr>
                <w:rFonts w:ascii="Arial" w:eastAsiaTheme="minorHAnsi" w:hAnsi="Arial" w:cs="Arial"/>
                <w:color w:val="000000"/>
                <w:sz w:val="24"/>
                <w:szCs w:val="24"/>
                <w:lang w:eastAsia="en-US"/>
              </w:rPr>
              <w:t>adres strony internetowej, o ile wnioskodawca posiada stronę</w:t>
            </w:r>
            <w:r w:rsidR="00C174D7">
              <w:rPr>
                <w:rFonts w:ascii="Arial" w:eastAsiaTheme="minorHAnsi" w:hAnsi="Arial" w:cs="Arial"/>
                <w:color w:val="000000"/>
                <w:sz w:val="24"/>
                <w:szCs w:val="24"/>
                <w:lang w:eastAsia="en-US"/>
              </w:rPr>
              <w:t xml:space="preserve"> i</w:t>
            </w:r>
            <w:r w:rsidRPr="003B2EB7">
              <w:rPr>
                <w:rFonts w:ascii="Arial" w:eastAsiaTheme="minorHAnsi" w:hAnsi="Arial" w:cs="Arial"/>
                <w:color w:val="000000"/>
                <w:sz w:val="24"/>
                <w:szCs w:val="24"/>
                <w:lang w:eastAsia="en-US"/>
              </w:rPr>
              <w:t xml:space="preserve"> adres strony mediów społecznościowych, na której znajdzie się opis projektu</w:t>
            </w:r>
            <w:r w:rsidR="00645A11">
              <w:rPr>
                <w:rFonts w:ascii="Arial" w:eastAsiaTheme="minorHAnsi" w:hAnsi="Arial" w:cs="Arial"/>
                <w:color w:val="000000"/>
                <w:sz w:val="24"/>
                <w:szCs w:val="24"/>
                <w:lang w:eastAsia="en-US"/>
              </w:rPr>
              <w:t xml:space="preserve"> </w:t>
            </w:r>
            <w:r w:rsidR="00645A11" w:rsidRPr="00A45E99">
              <w:rPr>
                <w:rFonts w:ascii="Arial" w:hAnsi="Arial" w:cs="Arial"/>
                <w:sz w:val="24"/>
                <w:szCs w:val="24"/>
              </w:rPr>
              <w:t>(jeśli wnioskodawca nie posiada profilu w mediach społecznościowych powinien zadeklarować, że założy go po podpisaniu umowy o dofinansowanie)</w:t>
            </w:r>
            <w:r w:rsidRPr="003B2EB7">
              <w:rPr>
                <w:rFonts w:ascii="Arial" w:eastAsiaTheme="minorHAnsi" w:hAnsi="Arial" w:cs="Arial"/>
                <w:color w:val="000000"/>
                <w:sz w:val="24"/>
                <w:szCs w:val="24"/>
                <w:lang w:eastAsia="en-US"/>
              </w:rPr>
              <w:t>.</w:t>
            </w:r>
          </w:p>
        </w:tc>
      </w:tr>
      <w:bookmarkEnd w:id="8"/>
      <w:bookmarkEnd w:id="10"/>
      <w:tr w:rsidR="005C362F" w:rsidRPr="001434C0" w14:paraId="4E3E33DD" w14:textId="77777777" w:rsidTr="00337CA0">
        <w:trPr>
          <w:trHeight w:val="338"/>
        </w:trPr>
        <w:tc>
          <w:tcPr>
            <w:tcW w:w="234" w:type="pct"/>
            <w:vMerge w:val="restart"/>
          </w:tcPr>
          <w:p w14:paraId="1EF8A2F2" w14:textId="11E38519" w:rsidR="005C362F" w:rsidRPr="001434C0" w:rsidRDefault="005C362F"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B.4</w:t>
            </w:r>
          </w:p>
        </w:tc>
        <w:tc>
          <w:tcPr>
            <w:tcW w:w="1083" w:type="pct"/>
          </w:tcPr>
          <w:p w14:paraId="438FE565" w14:textId="03897C8F" w:rsidR="005C362F" w:rsidRPr="006779D2" w:rsidRDefault="00FE6576"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b/>
                <w:color w:val="000000"/>
                <w:sz w:val="24"/>
                <w:szCs w:val="24"/>
              </w:rPr>
              <w:t>Potencjał do realizacji projektu</w:t>
            </w:r>
          </w:p>
        </w:tc>
        <w:tc>
          <w:tcPr>
            <w:tcW w:w="1870" w:type="pct"/>
          </w:tcPr>
          <w:p w14:paraId="0A5074E2" w14:textId="77777777" w:rsidR="006779D2" w:rsidRPr="006779D2" w:rsidRDefault="006779D2"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W kryterium sprawdzimy:</w:t>
            </w:r>
          </w:p>
          <w:p w14:paraId="4BA0AD7C" w14:textId="0AEC28EB"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doświadczenie wnioskodawcy w obszarze tematycznym, którego dotyczy realizowany projekt, na danym terytorium i w pracy z daną grupą docelową</w:t>
            </w:r>
            <w:r w:rsidR="00776421">
              <w:rPr>
                <w:rFonts w:ascii="Arial" w:hAnsi="Arial" w:cs="Arial"/>
                <w:color w:val="000000"/>
                <w:sz w:val="24"/>
                <w:szCs w:val="24"/>
              </w:rPr>
              <w:t>;</w:t>
            </w:r>
          </w:p>
          <w:p w14:paraId="6E2C4E67" w14:textId="5DA3B33A"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potencjał kadrowy i techniczny planowany do zaangażowania w ramach projektu</w:t>
            </w:r>
            <w:r w:rsidR="00776421">
              <w:rPr>
                <w:rFonts w:ascii="Arial" w:hAnsi="Arial" w:cs="Arial"/>
                <w:color w:val="000000"/>
                <w:sz w:val="24"/>
                <w:szCs w:val="24"/>
              </w:rPr>
              <w:t>;</w:t>
            </w:r>
          </w:p>
          <w:p w14:paraId="34C8B5E3" w14:textId="16D4E3AD"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czy opis potencjału i doświadczenia wnioskodawcy jest adekwatny do założeń projektu i Regulaminu wyboru projektów</w:t>
            </w:r>
            <w:r w:rsidR="00776421">
              <w:rPr>
                <w:rFonts w:ascii="Arial" w:hAnsi="Arial" w:cs="Arial"/>
                <w:color w:val="000000"/>
                <w:sz w:val="24"/>
                <w:szCs w:val="24"/>
              </w:rPr>
              <w:t>;</w:t>
            </w:r>
          </w:p>
          <w:p w14:paraId="12F691AC" w14:textId="77777777"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 xml:space="preserve">sposób zarządzania projektem. </w:t>
            </w:r>
          </w:p>
          <w:p w14:paraId="4836EF04" w14:textId="12296EBE" w:rsidR="006779D2" w:rsidRPr="008578BE" w:rsidRDefault="006779D2" w:rsidP="008578BE">
            <w:pPr>
              <w:spacing w:before="120" w:after="120" w:line="276" w:lineRule="auto"/>
              <w:rPr>
                <w:rFonts w:ascii="Arial" w:hAnsi="Arial" w:cs="Arial"/>
                <w:color w:val="000000"/>
                <w:sz w:val="24"/>
                <w:szCs w:val="24"/>
              </w:rPr>
            </w:pPr>
            <w:r w:rsidRPr="008578BE">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02603879" w14:textId="7E7C4337" w:rsidR="005C362F" w:rsidRPr="006779D2" w:rsidRDefault="006779D2"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color w:val="000000"/>
                <w:sz w:val="24"/>
                <w:szCs w:val="24"/>
              </w:rPr>
              <w:t>Kryterium jest weryfikowane w oparciu o wniosek o dofinansowanie projektu.</w:t>
            </w:r>
          </w:p>
        </w:tc>
        <w:tc>
          <w:tcPr>
            <w:tcW w:w="837" w:type="pct"/>
          </w:tcPr>
          <w:p w14:paraId="59C8E237" w14:textId="7E4B03EF" w:rsidR="006779D2" w:rsidRPr="006779D2" w:rsidRDefault="006779D2"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Tak/</w:t>
            </w:r>
            <w:r w:rsidR="00802D8C" w:rsidRPr="00450795">
              <w:rPr>
                <w:rFonts w:ascii="Arial" w:hAnsi="Arial" w:cs="Arial"/>
                <w:color w:val="000000"/>
                <w:sz w:val="24"/>
                <w:szCs w:val="24"/>
              </w:rPr>
              <w:t>do negocjacji</w:t>
            </w:r>
            <w:r w:rsidR="00802D8C">
              <w:rPr>
                <w:rFonts w:ascii="Arial" w:hAnsi="Arial" w:cs="Arial"/>
                <w:color w:val="000000"/>
                <w:sz w:val="24"/>
                <w:szCs w:val="24"/>
              </w:rPr>
              <w:t>/</w:t>
            </w:r>
            <w:r w:rsidR="00802D8C" w:rsidRPr="006779D2">
              <w:rPr>
                <w:rFonts w:ascii="Arial" w:hAnsi="Arial" w:cs="Arial"/>
                <w:color w:val="000000"/>
                <w:sz w:val="24"/>
                <w:szCs w:val="24"/>
              </w:rPr>
              <w:t xml:space="preserve"> </w:t>
            </w:r>
            <w:r w:rsidRPr="006779D2">
              <w:rPr>
                <w:rFonts w:ascii="Arial" w:hAnsi="Arial" w:cs="Arial"/>
                <w:color w:val="000000"/>
                <w:sz w:val="24"/>
                <w:szCs w:val="24"/>
              </w:rPr>
              <w:t>nie</w:t>
            </w:r>
            <w:r w:rsidR="008578BE">
              <w:rPr>
                <w:rFonts w:ascii="Arial" w:hAnsi="Arial" w:cs="Arial"/>
                <w:color w:val="000000"/>
                <w:sz w:val="24"/>
                <w:szCs w:val="24"/>
              </w:rPr>
              <w:t xml:space="preserve"> </w:t>
            </w:r>
            <w:r w:rsidRPr="006779D2">
              <w:rPr>
                <w:rFonts w:ascii="Arial" w:hAnsi="Arial" w:cs="Arial"/>
                <w:color w:val="000000"/>
                <w:sz w:val="24"/>
                <w:szCs w:val="24"/>
              </w:rPr>
              <w:t>(niespełnienie kryterium oznacza negatywną ocenę)</w:t>
            </w:r>
            <w:r w:rsidR="00F60FD2">
              <w:rPr>
                <w:rFonts w:ascii="Arial" w:hAnsi="Arial" w:cs="Arial"/>
                <w:color w:val="000000"/>
                <w:sz w:val="24"/>
                <w:szCs w:val="24"/>
              </w:rPr>
              <w:t>.</w:t>
            </w:r>
          </w:p>
          <w:p w14:paraId="40633932" w14:textId="6F220EB8" w:rsidR="005C362F" w:rsidRPr="006779D2" w:rsidRDefault="00A26546" w:rsidP="00481406">
            <w:pPr>
              <w:spacing w:before="120" w:after="120" w:line="276" w:lineRule="auto"/>
              <w:rPr>
                <w:rFonts w:ascii="Arial" w:eastAsiaTheme="minorHAnsi" w:hAnsi="Arial" w:cs="Arial"/>
                <w:color w:val="000000"/>
                <w:sz w:val="24"/>
                <w:szCs w:val="24"/>
                <w:lang w:eastAsia="en-US"/>
              </w:rPr>
            </w:pPr>
            <w:r w:rsidRPr="00EC48D0">
              <w:rPr>
                <w:rFonts w:ascii="Arial" w:hAnsi="Arial" w:cs="Arial"/>
                <w:color w:val="000000"/>
                <w:sz w:val="24"/>
                <w:szCs w:val="24"/>
              </w:rPr>
              <w:t>Dopuszcza się możliwość skierowania kryterium do negocjacji</w:t>
            </w:r>
            <w:r w:rsidRPr="00EC48D0">
              <w:rPr>
                <w:rFonts w:ascii="Arial" w:hAnsi="Arial" w:cs="Arial"/>
                <w:sz w:val="24"/>
                <w:szCs w:val="24"/>
              </w:rPr>
              <w:t xml:space="preserve"> w zakresie wskazanym w Regulaminie wyboru projektów</w:t>
            </w:r>
            <w:r w:rsidRPr="00EC48D0">
              <w:rPr>
                <w:rFonts w:ascii="Arial" w:hAnsi="Arial" w:cs="Arial"/>
                <w:color w:val="000000"/>
                <w:sz w:val="24"/>
                <w:szCs w:val="24"/>
              </w:rPr>
              <w:t>.</w:t>
            </w:r>
          </w:p>
        </w:tc>
        <w:tc>
          <w:tcPr>
            <w:tcW w:w="976" w:type="pct"/>
          </w:tcPr>
          <w:p w14:paraId="399618B2" w14:textId="120F3C16" w:rsidR="005C362F" w:rsidRPr="001434C0" w:rsidRDefault="00DC7123" w:rsidP="004776C3">
            <w:pPr>
              <w:spacing w:before="120" w:after="120" w:line="276" w:lineRule="auto"/>
              <w:rPr>
                <w:rFonts w:ascii="Arial" w:eastAsiaTheme="minorHAnsi" w:hAnsi="Arial" w:cs="Arial"/>
                <w:color w:val="000000"/>
                <w:sz w:val="24"/>
                <w:szCs w:val="24"/>
                <w:lang w:eastAsia="en-US"/>
              </w:rPr>
            </w:pPr>
            <w:r w:rsidRPr="00243FFB">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5C362F" w:rsidRPr="001434C0" w14:paraId="3A37BF54" w14:textId="77777777" w:rsidTr="00337CA0">
        <w:trPr>
          <w:trHeight w:val="337"/>
        </w:trPr>
        <w:tc>
          <w:tcPr>
            <w:tcW w:w="234" w:type="pct"/>
            <w:vMerge/>
          </w:tcPr>
          <w:p w14:paraId="43587EE6" w14:textId="77777777" w:rsidR="005C362F"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350920B0" w14:textId="4623A905" w:rsidR="005C362F" w:rsidRPr="001C2BFB" w:rsidRDefault="005C362F" w:rsidP="008578BE">
            <w:pPr>
              <w:spacing w:before="120" w:after="120" w:line="276" w:lineRule="auto"/>
              <w:rPr>
                <w:rFonts w:ascii="Arial" w:eastAsiaTheme="minorHAnsi" w:hAnsi="Arial" w:cs="Arial"/>
                <w:color w:val="000000"/>
                <w:sz w:val="24"/>
                <w:szCs w:val="24"/>
                <w:highlight w:val="yellow"/>
                <w:lang w:eastAsia="en-US"/>
              </w:rPr>
            </w:pPr>
            <w:r w:rsidRPr="00E73AD5">
              <w:rPr>
                <w:rFonts w:ascii="Arial" w:eastAsiaTheme="minorHAnsi" w:hAnsi="Arial" w:cs="Arial"/>
                <w:color w:val="000000"/>
                <w:sz w:val="24"/>
                <w:szCs w:val="24"/>
                <w:lang w:eastAsia="en-US"/>
              </w:rPr>
              <w:t>Doprecyzowanie znaczenia kryterium:</w:t>
            </w:r>
            <w:r w:rsidR="00480710" w:rsidRPr="00E73AD5">
              <w:rPr>
                <w:rFonts w:ascii="Arial" w:eastAsiaTheme="minorHAnsi" w:hAnsi="Arial" w:cs="Arial"/>
                <w:color w:val="000000"/>
                <w:sz w:val="24"/>
                <w:szCs w:val="24"/>
                <w:lang w:eastAsia="en-US"/>
              </w:rPr>
              <w:t xml:space="preserve"> brak</w:t>
            </w:r>
          </w:p>
        </w:tc>
      </w:tr>
      <w:tr w:rsidR="005C362F" w:rsidRPr="001434C0" w14:paraId="71ADD20E" w14:textId="77777777" w:rsidTr="00337CA0">
        <w:trPr>
          <w:trHeight w:val="338"/>
        </w:trPr>
        <w:tc>
          <w:tcPr>
            <w:tcW w:w="234" w:type="pct"/>
            <w:vMerge w:val="restart"/>
          </w:tcPr>
          <w:p w14:paraId="76BCB7AD" w14:textId="28E0367F" w:rsidR="005C362F" w:rsidRPr="001434C0" w:rsidRDefault="005C362F"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B.5</w:t>
            </w:r>
          </w:p>
        </w:tc>
        <w:tc>
          <w:tcPr>
            <w:tcW w:w="1083" w:type="pct"/>
          </w:tcPr>
          <w:p w14:paraId="40DF6FEB" w14:textId="260A21B9" w:rsidR="005C362F" w:rsidRPr="006779D2" w:rsidRDefault="00FE6576"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b/>
                <w:color w:val="000000"/>
                <w:sz w:val="24"/>
                <w:szCs w:val="24"/>
              </w:rPr>
              <w:t>Budżet projektu</w:t>
            </w:r>
          </w:p>
        </w:tc>
        <w:tc>
          <w:tcPr>
            <w:tcW w:w="1870" w:type="pct"/>
          </w:tcPr>
          <w:p w14:paraId="5DBB45DF" w14:textId="77777777" w:rsidR="00FE6576" w:rsidRPr="006779D2"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W kryterium sprawdzimy:</w:t>
            </w:r>
          </w:p>
          <w:p w14:paraId="74745EC4"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zgodność budżetu projektu z Wytycznymi dotyczącymi kwalifikowalności wydatków na lata 2021-2027;</w:t>
            </w:r>
          </w:p>
          <w:p w14:paraId="2F646E7B"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niezbędność planowanych wydatków w budżecie projektu, w tym:</w:t>
            </w:r>
          </w:p>
          <w:p w14:paraId="3AEF201A" w14:textId="77777777" w:rsidR="00FE6576" w:rsidRPr="006779D2" w:rsidRDefault="00FE6576" w:rsidP="00A7465F">
            <w:pPr>
              <w:pStyle w:val="Akapitzlist"/>
              <w:numPr>
                <w:ilvl w:val="0"/>
                <w:numId w:val="6"/>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wydatki wynikają bezpośrednio z opisanych działań i przyczyniają się do osiągnięcia produktów projektu;</w:t>
            </w:r>
          </w:p>
          <w:p w14:paraId="02AF60DD" w14:textId="77777777" w:rsidR="00FE6576" w:rsidRPr="006779D2" w:rsidRDefault="00FE6576" w:rsidP="00A7465F">
            <w:pPr>
              <w:pStyle w:val="Akapitzlist"/>
              <w:numPr>
                <w:ilvl w:val="0"/>
                <w:numId w:val="6"/>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nie ujęto wydatków, które wykazano jako potencjał wnioskodawcy (chyba, że stanowią wkład własny);</w:t>
            </w:r>
          </w:p>
          <w:p w14:paraId="1D23A27A"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racjonalność i efektywność planowanych wydatków, w tym:</w:t>
            </w:r>
          </w:p>
          <w:p w14:paraId="7B1CF1E5" w14:textId="77777777" w:rsidR="00FE6576" w:rsidRPr="006779D2" w:rsidRDefault="00FE6576" w:rsidP="00A7465F">
            <w:pPr>
              <w:pStyle w:val="Akapitzlist"/>
              <w:numPr>
                <w:ilvl w:val="0"/>
                <w:numId w:val="7"/>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są adekwatne do zakresu i specyfiki projektu, czasu jego realizacji oraz planowanych produktów projektu;</w:t>
            </w:r>
          </w:p>
          <w:p w14:paraId="2078CB4A" w14:textId="565E6F83" w:rsidR="00FE6576" w:rsidRPr="006779D2" w:rsidRDefault="00FE6576" w:rsidP="00A7465F">
            <w:pPr>
              <w:pStyle w:val="Akapitzlist"/>
              <w:numPr>
                <w:ilvl w:val="0"/>
                <w:numId w:val="7"/>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są zgodne ze standardami lub cenami rynkowymi towarów lub usług</w:t>
            </w:r>
            <w:r w:rsidR="008661FC">
              <w:rPr>
                <w:rFonts w:ascii="Arial" w:hAnsi="Arial" w:cs="Arial"/>
                <w:color w:val="000000"/>
                <w:sz w:val="24"/>
                <w:szCs w:val="24"/>
              </w:rPr>
              <w:t>;</w:t>
            </w:r>
          </w:p>
          <w:p w14:paraId="551B9B57" w14:textId="77777777" w:rsidR="00FE6576" w:rsidRPr="006779D2" w:rsidRDefault="00FE6576" w:rsidP="00A7465F">
            <w:pPr>
              <w:pStyle w:val="Akapitzlist"/>
              <w:numPr>
                <w:ilvl w:val="0"/>
                <w:numId w:val="7"/>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określone w projekcie nakłady finansowe służą osiągnięciu możliwie najkorzystniejszych efektów realizacji zadań.</w:t>
            </w:r>
          </w:p>
          <w:p w14:paraId="1F23410F" w14:textId="234D2DD4"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lastRenderedPageBreak/>
              <w:t>poprawność sporządzenia budżetu (m.in. koszty pośrednie, cross-</w:t>
            </w:r>
            <w:proofErr w:type="spellStart"/>
            <w:r w:rsidRPr="006779D2">
              <w:rPr>
                <w:rFonts w:ascii="Arial" w:hAnsi="Arial" w:cs="Arial"/>
                <w:color w:val="000000"/>
                <w:sz w:val="24"/>
                <w:szCs w:val="24"/>
              </w:rPr>
              <w:t>financing</w:t>
            </w:r>
            <w:proofErr w:type="spellEnd"/>
            <w:r w:rsidRPr="006779D2">
              <w:rPr>
                <w:rFonts w:ascii="Arial" w:hAnsi="Arial" w:cs="Arial"/>
                <w:color w:val="000000"/>
                <w:sz w:val="24"/>
                <w:szCs w:val="24"/>
              </w:rPr>
              <w:t>, wkład własny, błędne wyliczenia itp.)</w:t>
            </w:r>
            <w:r w:rsidR="00302466">
              <w:rPr>
                <w:rFonts w:ascii="Arial" w:hAnsi="Arial" w:cs="Arial"/>
                <w:color w:val="000000"/>
                <w:sz w:val="24"/>
                <w:szCs w:val="24"/>
              </w:rPr>
              <w:t>;</w:t>
            </w:r>
          </w:p>
          <w:p w14:paraId="268397DF"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czy budżet projektu jest adekwatny do założeń projektu i Regulaminu wyboru projektów.</w:t>
            </w:r>
          </w:p>
          <w:p w14:paraId="2165FB10" w14:textId="19D84ED5" w:rsidR="00FE6576" w:rsidRPr="006779D2"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56D55ED0" w14:textId="605D5F5D" w:rsidR="005C362F" w:rsidRPr="006779D2" w:rsidRDefault="00FE6576"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color w:val="000000"/>
                <w:sz w:val="24"/>
                <w:szCs w:val="24"/>
              </w:rPr>
              <w:t>Kryterium jest weryfikowane w oparciu o wniosek o dofinansowanie projektu.</w:t>
            </w:r>
          </w:p>
        </w:tc>
        <w:tc>
          <w:tcPr>
            <w:tcW w:w="837" w:type="pct"/>
          </w:tcPr>
          <w:p w14:paraId="19ACBC73" w14:textId="0D0119E4" w:rsidR="00FE6576" w:rsidRPr="006779D2"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lastRenderedPageBreak/>
              <w:t>Tak/do negocjacji/nie</w:t>
            </w:r>
            <w:r w:rsidR="00D4319E">
              <w:rPr>
                <w:rFonts w:ascii="Arial" w:hAnsi="Arial" w:cs="Arial"/>
                <w:color w:val="000000"/>
                <w:sz w:val="24"/>
                <w:szCs w:val="24"/>
              </w:rPr>
              <w:t xml:space="preserve"> </w:t>
            </w:r>
            <w:r w:rsidRPr="006779D2">
              <w:rPr>
                <w:rFonts w:ascii="Arial" w:hAnsi="Arial" w:cs="Arial"/>
                <w:color w:val="000000"/>
                <w:sz w:val="24"/>
                <w:szCs w:val="24"/>
              </w:rPr>
              <w:t>(niespełnienie kryterium oznacza negatywną ocenę)</w:t>
            </w:r>
            <w:r w:rsidR="00F60FD2">
              <w:rPr>
                <w:rFonts w:ascii="Arial" w:hAnsi="Arial" w:cs="Arial"/>
                <w:color w:val="000000"/>
                <w:sz w:val="24"/>
                <w:szCs w:val="24"/>
              </w:rPr>
              <w:t>.</w:t>
            </w:r>
          </w:p>
          <w:p w14:paraId="52A3469A" w14:textId="574B1C02" w:rsidR="005C362F" w:rsidRPr="00C651AD"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Dopuszcza się możliwość skierowania kryterium do negocjacji</w:t>
            </w:r>
            <w:r w:rsidRPr="006779D2">
              <w:rPr>
                <w:rFonts w:ascii="Arial" w:hAnsi="Arial" w:cs="Arial"/>
                <w:sz w:val="24"/>
                <w:szCs w:val="24"/>
              </w:rPr>
              <w:t xml:space="preserve"> w zakresie wskazanym w Regulaminie wyboru projektów</w:t>
            </w:r>
            <w:r w:rsidRPr="006779D2">
              <w:rPr>
                <w:rFonts w:ascii="Arial" w:hAnsi="Arial" w:cs="Arial"/>
                <w:color w:val="000000"/>
                <w:sz w:val="24"/>
                <w:szCs w:val="24"/>
              </w:rPr>
              <w:t>.</w:t>
            </w:r>
          </w:p>
        </w:tc>
        <w:tc>
          <w:tcPr>
            <w:tcW w:w="976" w:type="pct"/>
          </w:tcPr>
          <w:p w14:paraId="0090B7B3" w14:textId="77777777" w:rsidR="00605ED6" w:rsidRDefault="00605ED6" w:rsidP="00605ED6">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324A1EF1" w14:textId="77777777" w:rsidR="001A4B5E" w:rsidRPr="00D00A45" w:rsidRDefault="001A4B5E" w:rsidP="001A4B5E">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Negocjacje nie dotyczą sytuacji, gdy:</w:t>
            </w:r>
          </w:p>
          <w:p w14:paraId="5CD85125" w14:textId="3C0358E0" w:rsidR="005C362F" w:rsidRPr="001434C0" w:rsidRDefault="00CC036C" w:rsidP="00605ED6">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w:t>
            </w:r>
            <w:r w:rsidR="00605ED6">
              <w:rPr>
                <w:rFonts w:ascii="Arial" w:eastAsiaTheme="minorHAnsi" w:hAnsi="Arial" w:cs="Arial"/>
                <w:color w:val="000000"/>
                <w:sz w:val="24"/>
                <w:szCs w:val="24"/>
                <w:lang w:eastAsia="en-US"/>
              </w:rPr>
              <w:t xml:space="preserve">dostosowanie budżetu do wymagań wynikających z definicji kryterium powodowałoby </w:t>
            </w:r>
            <w:r w:rsidR="00605ED6" w:rsidRPr="003153D7">
              <w:rPr>
                <w:rFonts w:ascii="Arial" w:eastAsiaTheme="minorHAnsi" w:hAnsi="Arial" w:cs="Arial"/>
                <w:color w:val="000000"/>
                <w:sz w:val="24"/>
                <w:szCs w:val="24"/>
                <w:lang w:eastAsia="en-US"/>
              </w:rPr>
              <w:t>istotną modyfikację założeń projektowych</w:t>
            </w:r>
            <w:r w:rsidR="00D46D17">
              <w:rPr>
                <w:rFonts w:ascii="Arial" w:eastAsiaTheme="minorHAnsi" w:hAnsi="Arial" w:cs="Arial"/>
                <w:color w:val="000000"/>
                <w:sz w:val="24"/>
                <w:szCs w:val="24"/>
                <w:lang w:eastAsia="en-US"/>
              </w:rPr>
              <w:t>.</w:t>
            </w:r>
          </w:p>
        </w:tc>
      </w:tr>
      <w:tr w:rsidR="005C362F" w:rsidRPr="001434C0" w14:paraId="02508646" w14:textId="77777777" w:rsidTr="00337CA0">
        <w:trPr>
          <w:trHeight w:val="337"/>
        </w:trPr>
        <w:tc>
          <w:tcPr>
            <w:tcW w:w="234" w:type="pct"/>
            <w:vMerge/>
          </w:tcPr>
          <w:p w14:paraId="34604638" w14:textId="77777777" w:rsidR="005C362F"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6C7291CE" w14:textId="62BA0737" w:rsidR="005C362F" w:rsidRPr="001434C0" w:rsidRDefault="005C362F" w:rsidP="008578BE">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w:t>
            </w:r>
            <w:r w:rsidR="00EC4163">
              <w:rPr>
                <w:rFonts w:ascii="Arial" w:eastAsiaTheme="minorHAnsi" w:hAnsi="Arial" w:cs="Arial"/>
                <w:color w:val="000000"/>
                <w:sz w:val="24"/>
                <w:szCs w:val="24"/>
                <w:lang w:eastAsia="en-US"/>
              </w:rPr>
              <w:t xml:space="preserve"> </w:t>
            </w:r>
            <w:r w:rsidR="00301595">
              <w:rPr>
                <w:rFonts w:ascii="Arial" w:eastAsiaTheme="minorHAnsi" w:hAnsi="Arial" w:cs="Arial"/>
                <w:color w:val="000000"/>
                <w:sz w:val="24"/>
                <w:szCs w:val="24"/>
                <w:lang w:eastAsia="en-US"/>
              </w:rPr>
              <w:t>z</w:t>
            </w:r>
            <w:r w:rsidR="00EC4163">
              <w:rPr>
                <w:rFonts w:ascii="Arial" w:eastAsiaTheme="minorHAnsi" w:hAnsi="Arial" w:cs="Arial"/>
                <w:color w:val="000000"/>
                <w:sz w:val="24"/>
                <w:szCs w:val="24"/>
                <w:lang w:eastAsia="en-US"/>
              </w:rPr>
              <w:t xml:space="preserve">akres kryterium został doprecyzowany w załączniku </w:t>
            </w:r>
            <w:r w:rsidR="005C71AB">
              <w:rPr>
                <w:rFonts w:ascii="Arial" w:eastAsiaTheme="minorHAnsi" w:hAnsi="Arial" w:cs="Arial"/>
                <w:color w:val="000000"/>
                <w:sz w:val="24"/>
                <w:szCs w:val="24"/>
                <w:lang w:eastAsia="en-US"/>
              </w:rPr>
              <w:t xml:space="preserve">nr </w:t>
            </w:r>
            <w:r w:rsidR="00143418">
              <w:rPr>
                <w:rFonts w:ascii="Arial" w:eastAsiaTheme="minorHAnsi" w:hAnsi="Arial" w:cs="Arial"/>
                <w:color w:val="000000"/>
                <w:sz w:val="24"/>
                <w:szCs w:val="24"/>
                <w:lang w:eastAsia="en-US"/>
              </w:rPr>
              <w:t xml:space="preserve">8 </w:t>
            </w:r>
            <w:r w:rsidR="00C35D07">
              <w:rPr>
                <w:rFonts w:ascii="Arial" w:eastAsiaTheme="minorHAnsi" w:hAnsi="Arial" w:cs="Arial"/>
                <w:color w:val="000000"/>
                <w:sz w:val="24"/>
                <w:szCs w:val="24"/>
                <w:lang w:eastAsia="en-US"/>
              </w:rPr>
              <w:t>do Regulaminu</w:t>
            </w:r>
            <w:r w:rsidR="007F72B8">
              <w:rPr>
                <w:rFonts w:ascii="Arial" w:eastAsiaTheme="minorHAnsi" w:hAnsi="Arial" w:cs="Arial"/>
                <w:color w:val="000000"/>
                <w:sz w:val="24"/>
                <w:szCs w:val="24"/>
                <w:lang w:eastAsia="en-US"/>
              </w:rPr>
              <w:t>:</w:t>
            </w:r>
            <w:r w:rsidR="00C35D07">
              <w:rPr>
                <w:rFonts w:ascii="Arial" w:eastAsiaTheme="minorHAnsi" w:hAnsi="Arial" w:cs="Arial"/>
                <w:color w:val="000000"/>
                <w:sz w:val="24"/>
                <w:szCs w:val="24"/>
                <w:lang w:eastAsia="en-US"/>
              </w:rPr>
              <w:t xml:space="preserve"> </w:t>
            </w:r>
            <w:r w:rsidR="00EC4163">
              <w:rPr>
                <w:rFonts w:ascii="Arial" w:eastAsiaTheme="minorHAnsi" w:hAnsi="Arial" w:cs="Arial"/>
                <w:color w:val="000000"/>
                <w:sz w:val="24"/>
                <w:szCs w:val="24"/>
                <w:lang w:eastAsia="en-US"/>
              </w:rPr>
              <w:t xml:space="preserve">Standard </w:t>
            </w:r>
            <w:r w:rsidR="00BE0036" w:rsidRPr="00FB2737">
              <w:rPr>
                <w:rFonts w:ascii="Arial" w:eastAsiaTheme="minorHAnsi" w:hAnsi="Arial" w:cs="Arial"/>
                <w:color w:val="000000"/>
                <w:sz w:val="24"/>
                <w:szCs w:val="24"/>
                <w:lang w:eastAsia="en-US"/>
              </w:rPr>
              <w:t>budżetu projektu</w:t>
            </w:r>
            <w:r w:rsidR="005C71AB" w:rsidRPr="00FB2737">
              <w:rPr>
                <w:rFonts w:ascii="Arial" w:eastAsiaTheme="minorHAnsi" w:hAnsi="Arial" w:cs="Arial"/>
                <w:color w:val="000000"/>
                <w:sz w:val="24"/>
                <w:szCs w:val="24"/>
                <w:lang w:eastAsia="en-US"/>
              </w:rPr>
              <w:t xml:space="preserve">. </w:t>
            </w:r>
            <w:r w:rsidR="00480710">
              <w:rPr>
                <w:rFonts w:ascii="Arial" w:eastAsiaTheme="minorHAnsi" w:hAnsi="Arial" w:cs="Arial"/>
                <w:color w:val="000000"/>
                <w:sz w:val="24"/>
                <w:szCs w:val="24"/>
                <w:lang w:eastAsia="en-US"/>
              </w:rPr>
              <w:t xml:space="preserve"> </w:t>
            </w:r>
          </w:p>
        </w:tc>
      </w:tr>
    </w:tbl>
    <w:p w14:paraId="3BE41566" w14:textId="0D99963A" w:rsidR="00420AF5" w:rsidRDefault="00420AF5" w:rsidP="00A7465F">
      <w:pPr>
        <w:pStyle w:val="Nagwek3"/>
        <w:numPr>
          <w:ilvl w:val="0"/>
          <w:numId w:val="2"/>
        </w:numPr>
        <w:spacing w:before="240" w:after="200"/>
        <w:ind w:left="714" w:hanging="357"/>
        <w:jc w:val="left"/>
        <w:rPr>
          <w:rFonts w:ascii="Arial" w:hAnsi="Arial" w:cs="Arial"/>
          <w:noProof/>
        </w:rPr>
      </w:pPr>
      <w:bookmarkStart w:id="13" w:name="_Toc509911452"/>
      <w:bookmarkEnd w:id="11"/>
      <w:r w:rsidRPr="00B1331B">
        <w:rPr>
          <w:rFonts w:ascii="Arial" w:hAnsi="Arial" w:cs="Arial"/>
          <w:noProof/>
        </w:rPr>
        <w:t xml:space="preserve">Kryteria </w:t>
      </w:r>
      <w:bookmarkEnd w:id="6"/>
      <w:bookmarkEnd w:id="7"/>
      <w:bookmarkEnd w:id="13"/>
      <w:r w:rsidR="00B1331B" w:rsidRPr="00B1331B">
        <w:rPr>
          <w:rFonts w:ascii="Arial" w:hAnsi="Arial" w:cs="Arial"/>
          <w:noProof/>
        </w:rPr>
        <w:t>dostępu</w:t>
      </w:r>
    </w:p>
    <w:tbl>
      <w:tblPr>
        <w:tblStyle w:val="Tabela-Siatka"/>
        <w:tblW w:w="5064" w:type="pct"/>
        <w:tblLayout w:type="fixed"/>
        <w:tblLook w:val="0620" w:firstRow="1" w:lastRow="0" w:firstColumn="0" w:lastColumn="0" w:noHBand="1" w:noVBand="1"/>
        <w:tblCaption w:val="Kryteria dostępu"/>
        <w:tblDescription w:val="W tabeli wskazano nr i nazwy kryteriów dostępu, ich definicję, opis znaczenia oraz zakres negocjacji dla każdego kryterium. Dla niektórych kryteriów wskazano również doprecyzowanie zapisów definicji kryterium."/>
      </w:tblPr>
      <w:tblGrid>
        <w:gridCol w:w="702"/>
        <w:gridCol w:w="3030"/>
        <w:gridCol w:w="5301"/>
        <w:gridCol w:w="2373"/>
        <w:gridCol w:w="2767"/>
      </w:tblGrid>
      <w:tr w:rsidR="00A4617B" w:rsidRPr="001434C0" w14:paraId="2B7C4573" w14:textId="77777777" w:rsidTr="00337CA0">
        <w:trPr>
          <w:tblHeader/>
        </w:trPr>
        <w:tc>
          <w:tcPr>
            <w:tcW w:w="248" w:type="pct"/>
          </w:tcPr>
          <w:p w14:paraId="28C73CC5"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1069" w:type="pct"/>
          </w:tcPr>
          <w:p w14:paraId="7E732615"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870" w:type="pct"/>
          </w:tcPr>
          <w:p w14:paraId="2288EFA3"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837" w:type="pct"/>
          </w:tcPr>
          <w:p w14:paraId="7A5E0B5D"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976" w:type="pct"/>
          </w:tcPr>
          <w:p w14:paraId="04E6F61C"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A4617B">
              <w:rPr>
                <w:rFonts w:ascii="Arial" w:eastAsiaTheme="minorHAnsi" w:hAnsi="Arial" w:cs="Arial"/>
                <w:b/>
                <w:bCs/>
                <w:color w:val="4472C4" w:themeColor="accent1"/>
                <w:sz w:val="24"/>
                <w:szCs w:val="24"/>
                <w:lang w:eastAsia="en-US"/>
              </w:rPr>
              <w:t>Zakres negocjacji</w:t>
            </w:r>
          </w:p>
        </w:tc>
      </w:tr>
      <w:tr w:rsidR="00733E18" w:rsidRPr="001434C0" w14:paraId="440D5DCF" w14:textId="77777777" w:rsidTr="00337CA0">
        <w:tc>
          <w:tcPr>
            <w:tcW w:w="248" w:type="pct"/>
          </w:tcPr>
          <w:p w14:paraId="1403D161" w14:textId="22E7800F" w:rsidR="00733E18" w:rsidRPr="005B3694" w:rsidRDefault="00733E18" w:rsidP="008578BE">
            <w:pPr>
              <w:spacing w:before="120" w:after="120" w:line="276" w:lineRule="auto"/>
              <w:jc w:val="center"/>
              <w:rPr>
                <w:rFonts w:ascii="Arial" w:eastAsiaTheme="minorHAnsi" w:hAnsi="Arial" w:cs="Arial"/>
                <w:b/>
                <w:bCs/>
                <w:sz w:val="24"/>
                <w:szCs w:val="24"/>
                <w:lang w:eastAsia="en-US"/>
              </w:rPr>
            </w:pPr>
            <w:r w:rsidRPr="005B3694">
              <w:rPr>
                <w:rFonts w:ascii="Arial" w:eastAsiaTheme="minorHAnsi" w:hAnsi="Arial" w:cs="Arial"/>
                <w:b/>
                <w:bCs/>
                <w:sz w:val="24"/>
                <w:szCs w:val="24"/>
                <w:lang w:eastAsia="en-US"/>
              </w:rPr>
              <w:t>C.</w:t>
            </w:r>
            <w:r w:rsidR="00CA03B4">
              <w:rPr>
                <w:rFonts w:ascii="Arial" w:eastAsiaTheme="minorHAnsi" w:hAnsi="Arial" w:cs="Arial"/>
                <w:b/>
                <w:bCs/>
                <w:sz w:val="24"/>
                <w:szCs w:val="24"/>
                <w:lang w:eastAsia="en-US"/>
              </w:rPr>
              <w:t>1</w:t>
            </w:r>
          </w:p>
        </w:tc>
        <w:tc>
          <w:tcPr>
            <w:tcW w:w="1069" w:type="pct"/>
          </w:tcPr>
          <w:p w14:paraId="718442E3" w14:textId="701D6B43" w:rsidR="00733E18" w:rsidRPr="005B3694" w:rsidRDefault="00733E18" w:rsidP="008578BE">
            <w:pPr>
              <w:spacing w:before="120" w:after="120" w:line="276" w:lineRule="auto"/>
              <w:rPr>
                <w:rFonts w:ascii="Arial" w:hAnsi="Arial" w:cs="Arial"/>
                <w:b/>
                <w:bCs/>
                <w:sz w:val="24"/>
                <w:szCs w:val="24"/>
              </w:rPr>
            </w:pPr>
            <w:r w:rsidRPr="007C146C">
              <w:rPr>
                <w:rFonts w:ascii="Arial" w:eastAsia="Calibri" w:hAnsi="Arial" w:cs="Arial"/>
                <w:b/>
                <w:bCs/>
                <w:sz w:val="24"/>
                <w:szCs w:val="24"/>
              </w:rPr>
              <w:t xml:space="preserve">Zgodność z właściwą strategią </w:t>
            </w:r>
            <w:r w:rsidR="002B1385">
              <w:rPr>
                <w:rFonts w:ascii="Arial" w:eastAsia="Calibri" w:hAnsi="Arial" w:cs="Arial"/>
                <w:b/>
                <w:bCs/>
                <w:sz w:val="24"/>
                <w:szCs w:val="24"/>
              </w:rPr>
              <w:t>I</w:t>
            </w:r>
            <w:r w:rsidRPr="007C146C">
              <w:rPr>
                <w:rFonts w:ascii="Arial" w:eastAsia="Calibri" w:hAnsi="Arial" w:cs="Arial"/>
                <w:b/>
                <w:bCs/>
                <w:sz w:val="24"/>
                <w:szCs w:val="24"/>
              </w:rPr>
              <w:t xml:space="preserve">IT </w:t>
            </w:r>
            <w:r w:rsidR="002B1385">
              <w:rPr>
                <w:rFonts w:ascii="Arial" w:eastAsia="Calibri" w:hAnsi="Arial" w:cs="Arial"/>
                <w:b/>
                <w:bCs/>
                <w:sz w:val="24"/>
                <w:szCs w:val="24"/>
              </w:rPr>
              <w:t>dla OPPT</w:t>
            </w:r>
          </w:p>
        </w:tc>
        <w:tc>
          <w:tcPr>
            <w:tcW w:w="1870" w:type="pct"/>
          </w:tcPr>
          <w:p w14:paraId="539255EF" w14:textId="0772C976" w:rsidR="00035F1C" w:rsidRPr="00035F1C" w:rsidRDefault="00035F1C" w:rsidP="000840C9">
            <w:pPr>
              <w:spacing w:before="120" w:after="160" w:line="276" w:lineRule="auto"/>
              <w:rPr>
                <w:rFonts w:ascii="Arial" w:eastAsiaTheme="minorHAnsi" w:hAnsi="Arial" w:cs="Arial"/>
                <w:color w:val="000000"/>
                <w:sz w:val="24"/>
                <w:szCs w:val="24"/>
                <w:lang w:eastAsia="en-US"/>
              </w:rPr>
            </w:pPr>
            <w:r w:rsidRPr="00035F1C">
              <w:rPr>
                <w:rFonts w:ascii="Arial" w:eastAsiaTheme="minorHAnsi" w:hAnsi="Arial" w:cs="Arial"/>
                <w:color w:val="000000"/>
                <w:sz w:val="24"/>
                <w:szCs w:val="24"/>
                <w:lang w:eastAsia="en-US"/>
              </w:rPr>
              <w:t>W kryterium sprawdz</w:t>
            </w:r>
            <w:r w:rsidR="008661FC">
              <w:rPr>
                <w:rFonts w:ascii="Arial" w:eastAsiaTheme="minorHAnsi" w:hAnsi="Arial" w:cs="Arial"/>
                <w:color w:val="000000"/>
                <w:sz w:val="24"/>
                <w:szCs w:val="24"/>
                <w:lang w:eastAsia="en-US"/>
              </w:rPr>
              <w:t>a</w:t>
            </w:r>
            <w:r w:rsidRPr="00035F1C">
              <w:rPr>
                <w:rFonts w:ascii="Arial" w:eastAsiaTheme="minorHAnsi" w:hAnsi="Arial" w:cs="Arial"/>
                <w:color w:val="000000"/>
                <w:sz w:val="24"/>
                <w:szCs w:val="24"/>
                <w:lang w:eastAsia="en-US"/>
              </w:rPr>
              <w:t>my, czy:</w:t>
            </w:r>
          </w:p>
          <w:p w14:paraId="2FF7A4C4" w14:textId="6EB598D4" w:rsidR="00035F1C" w:rsidRPr="00035F1C" w:rsidRDefault="00035F1C" w:rsidP="00A7465F">
            <w:pPr>
              <w:numPr>
                <w:ilvl w:val="0"/>
                <w:numId w:val="12"/>
              </w:numPr>
              <w:spacing w:before="0" w:after="160" w:line="276" w:lineRule="auto"/>
              <w:rPr>
                <w:rFonts w:ascii="Arial" w:eastAsiaTheme="minorHAnsi" w:hAnsi="Arial" w:cs="Arial"/>
                <w:sz w:val="24"/>
                <w:szCs w:val="24"/>
                <w:lang w:eastAsia="en-US"/>
              </w:rPr>
            </w:pPr>
            <w:r w:rsidRPr="00035F1C">
              <w:rPr>
                <w:rFonts w:ascii="Arial" w:eastAsiaTheme="minorHAnsi" w:hAnsi="Arial" w:cs="Arial"/>
                <w:sz w:val="24"/>
                <w:szCs w:val="24"/>
                <w:lang w:eastAsia="en-US"/>
              </w:rPr>
              <w:t xml:space="preserve">projekt został zamieszczony na liście podstawowej projektów, we właściwej ze </w:t>
            </w:r>
            <w:r w:rsidRPr="00035F1C">
              <w:rPr>
                <w:rFonts w:ascii="Arial" w:eastAsiaTheme="minorHAnsi" w:hAnsi="Arial" w:cs="Arial"/>
                <w:sz w:val="24"/>
                <w:szCs w:val="24"/>
                <w:lang w:eastAsia="en-US"/>
              </w:rPr>
              <w:lastRenderedPageBreak/>
              <w:t xml:space="preserve">względu na obszar, strategii </w:t>
            </w:r>
            <w:r w:rsidR="002B1385">
              <w:rPr>
                <w:rFonts w:ascii="Arial" w:eastAsiaTheme="minorHAnsi" w:hAnsi="Arial" w:cs="Arial"/>
                <w:sz w:val="24"/>
                <w:szCs w:val="24"/>
                <w:lang w:eastAsia="en-US"/>
              </w:rPr>
              <w:t>I</w:t>
            </w:r>
            <w:r w:rsidRPr="00035F1C">
              <w:rPr>
                <w:rFonts w:ascii="Arial" w:eastAsiaTheme="minorHAnsi" w:hAnsi="Arial" w:cs="Arial"/>
                <w:sz w:val="24"/>
                <w:szCs w:val="24"/>
                <w:lang w:eastAsia="en-US"/>
              </w:rPr>
              <w:t>IT</w:t>
            </w:r>
            <w:r w:rsidR="002B1385">
              <w:rPr>
                <w:rFonts w:ascii="Arial" w:eastAsiaTheme="minorHAnsi" w:hAnsi="Arial" w:cs="Arial"/>
                <w:sz w:val="24"/>
                <w:szCs w:val="24"/>
                <w:lang w:eastAsia="en-US"/>
              </w:rPr>
              <w:t xml:space="preserve"> dla OPPT</w:t>
            </w:r>
            <w:r w:rsidRPr="00035F1C">
              <w:rPr>
                <w:rFonts w:ascii="Arial" w:eastAsiaTheme="minorHAnsi" w:hAnsi="Arial" w:cs="Arial"/>
                <w:sz w:val="24"/>
                <w:szCs w:val="24"/>
                <w:lang w:eastAsia="en-US"/>
              </w:rPr>
              <w:t xml:space="preserve">, posiadającej pozytywną opinię Instytucji Zarządzającej </w:t>
            </w:r>
            <w:proofErr w:type="spellStart"/>
            <w:r w:rsidRPr="00035F1C">
              <w:rPr>
                <w:rFonts w:ascii="Arial" w:eastAsiaTheme="minorHAnsi" w:hAnsi="Arial" w:cs="Arial"/>
                <w:sz w:val="24"/>
                <w:szCs w:val="24"/>
                <w:lang w:eastAsia="en-US"/>
              </w:rPr>
              <w:t>FEdKP</w:t>
            </w:r>
            <w:proofErr w:type="spellEnd"/>
            <w:r w:rsidRPr="00035F1C">
              <w:rPr>
                <w:rFonts w:ascii="Arial" w:eastAsiaTheme="minorHAnsi" w:hAnsi="Arial" w:cs="Arial"/>
                <w:sz w:val="24"/>
                <w:szCs w:val="24"/>
                <w:lang w:eastAsia="en-US"/>
              </w:rPr>
              <w:t>;</w:t>
            </w:r>
          </w:p>
          <w:p w14:paraId="4A78BF1B" w14:textId="67DEB0EC" w:rsidR="00035F1C" w:rsidRPr="00035F1C" w:rsidRDefault="00035F1C" w:rsidP="00A7465F">
            <w:pPr>
              <w:numPr>
                <w:ilvl w:val="0"/>
                <w:numId w:val="12"/>
              </w:numPr>
              <w:spacing w:before="0" w:after="160" w:line="276" w:lineRule="auto"/>
              <w:rPr>
                <w:rFonts w:ascii="Arial" w:eastAsiaTheme="minorHAnsi" w:hAnsi="Arial" w:cs="Arial"/>
                <w:sz w:val="24"/>
                <w:szCs w:val="24"/>
                <w:lang w:eastAsia="en-US"/>
              </w:rPr>
            </w:pPr>
            <w:r w:rsidRPr="00035F1C">
              <w:rPr>
                <w:rFonts w:ascii="Arial" w:eastAsiaTheme="minorHAnsi" w:hAnsi="Arial" w:cs="Arial"/>
                <w:sz w:val="24"/>
                <w:szCs w:val="24"/>
                <w:lang w:eastAsia="en-US"/>
              </w:rPr>
              <w:t>wartość dofinansowania UE określona we wniosku o dofinansowanie projektu nie przekracza wartości dofinansowania UE tego projektu wskazanej w</w:t>
            </w:r>
            <w:r w:rsidR="004220EA">
              <w:rPr>
                <w:rFonts w:ascii="Arial" w:eastAsiaTheme="minorHAnsi" w:hAnsi="Arial" w:cs="Arial"/>
                <w:sz w:val="24"/>
                <w:szCs w:val="24"/>
                <w:lang w:eastAsia="en-US"/>
              </w:rPr>
              <w:t xml:space="preserve"> załączniku 1 Lista przedsięwzięć priorytetowych</w:t>
            </w:r>
            <w:r w:rsidRPr="00035F1C">
              <w:rPr>
                <w:rFonts w:ascii="Arial" w:eastAsiaTheme="minorHAnsi" w:hAnsi="Arial" w:cs="Arial"/>
                <w:sz w:val="24"/>
                <w:szCs w:val="24"/>
                <w:lang w:eastAsia="en-US"/>
              </w:rPr>
              <w:t xml:space="preserve"> do porozumienia terytorialnego</w:t>
            </w:r>
            <w:r w:rsidRPr="00035F1C">
              <w:rPr>
                <w:rFonts w:ascii="Arial" w:eastAsiaTheme="minorHAnsi" w:hAnsi="Arial" w:cs="Arial"/>
                <w:sz w:val="24"/>
                <w:szCs w:val="24"/>
                <w:vertAlign w:val="superscript"/>
                <w:lang w:eastAsia="en-US"/>
              </w:rPr>
              <w:footnoteReference w:id="7"/>
            </w:r>
            <w:r w:rsidRPr="00035F1C">
              <w:rPr>
                <w:rFonts w:ascii="Arial" w:eastAsiaTheme="minorHAnsi" w:hAnsi="Arial" w:cs="Arial"/>
                <w:sz w:val="24"/>
                <w:szCs w:val="24"/>
                <w:lang w:eastAsia="en-US"/>
              </w:rPr>
              <w:t>;</w:t>
            </w:r>
          </w:p>
          <w:p w14:paraId="1B81E141" w14:textId="247971A9" w:rsidR="00804199" w:rsidRPr="00E51C0B" w:rsidRDefault="00035F1C" w:rsidP="00A7465F">
            <w:pPr>
              <w:numPr>
                <w:ilvl w:val="0"/>
                <w:numId w:val="12"/>
              </w:numPr>
              <w:spacing w:before="0" w:after="160" w:line="276" w:lineRule="auto"/>
              <w:rPr>
                <w:rFonts w:ascii="Arial" w:eastAsiaTheme="minorHAnsi" w:hAnsi="Arial" w:cs="Arial"/>
                <w:sz w:val="24"/>
                <w:szCs w:val="24"/>
                <w:lang w:eastAsia="en-US"/>
              </w:rPr>
            </w:pPr>
            <w:r w:rsidRPr="00035F1C">
              <w:rPr>
                <w:rFonts w:ascii="Arial" w:eastAsiaTheme="minorHAnsi" w:hAnsi="Arial" w:cs="Arial"/>
                <w:sz w:val="24"/>
                <w:szCs w:val="24"/>
                <w:lang w:eastAsia="en-US"/>
              </w:rPr>
              <w:t>we wniosku o dofinansowanie projektu zachowano wartości wskaźników</w:t>
            </w:r>
            <w:r w:rsidR="000D2753">
              <w:rPr>
                <w:rFonts w:ascii="Arial" w:eastAsiaTheme="minorHAnsi" w:hAnsi="Arial" w:cs="Arial"/>
                <w:sz w:val="24"/>
                <w:szCs w:val="24"/>
                <w:lang w:eastAsia="en-US"/>
              </w:rPr>
              <w:t xml:space="preserve"> programowych</w:t>
            </w:r>
            <w:r w:rsidRPr="00035F1C">
              <w:rPr>
                <w:rFonts w:ascii="Arial" w:eastAsiaTheme="minorHAnsi" w:hAnsi="Arial" w:cs="Arial"/>
                <w:sz w:val="24"/>
                <w:szCs w:val="24"/>
                <w:lang w:eastAsia="en-US"/>
              </w:rPr>
              <w:t xml:space="preserve"> wskazane w</w:t>
            </w:r>
            <w:r w:rsidR="008D1992">
              <w:rPr>
                <w:rFonts w:ascii="Arial" w:eastAsiaTheme="minorHAnsi" w:hAnsi="Arial" w:cs="Arial"/>
                <w:sz w:val="24"/>
                <w:szCs w:val="24"/>
                <w:lang w:eastAsia="en-US"/>
              </w:rPr>
              <w:t xml:space="preserve"> załączniku 1 Lista przedsięwzięć priorytetowych</w:t>
            </w:r>
            <w:r w:rsidRPr="00035F1C">
              <w:rPr>
                <w:rFonts w:ascii="Arial" w:eastAsiaTheme="minorHAnsi" w:hAnsi="Arial" w:cs="Arial"/>
                <w:sz w:val="24"/>
                <w:szCs w:val="24"/>
                <w:vertAlign w:val="superscript"/>
                <w:lang w:eastAsia="en-US"/>
              </w:rPr>
              <w:footnoteReference w:id="8"/>
            </w:r>
            <w:r w:rsidRPr="00035F1C">
              <w:rPr>
                <w:rFonts w:ascii="Arial" w:eastAsiaTheme="minorHAnsi" w:hAnsi="Arial" w:cs="Arial"/>
                <w:sz w:val="24"/>
                <w:szCs w:val="24"/>
                <w:lang w:eastAsia="en-US"/>
              </w:rPr>
              <w:t xml:space="preserve"> do porozumienia terytorialnego. </w:t>
            </w:r>
          </w:p>
          <w:p w14:paraId="5EA7E78B" w14:textId="21064B00" w:rsidR="00D67E9D" w:rsidRDefault="00D67E9D" w:rsidP="00035F1C">
            <w:pPr>
              <w:spacing w:before="120" w:after="120" w:line="276" w:lineRule="auto"/>
              <w:rPr>
                <w:rFonts w:ascii="Arial" w:eastAsiaTheme="minorHAnsi" w:hAnsi="Arial" w:cs="Arial"/>
                <w:sz w:val="24"/>
                <w:szCs w:val="24"/>
                <w:lang w:eastAsia="en-US"/>
              </w:rPr>
            </w:pPr>
            <w:r w:rsidRPr="00D67E9D">
              <w:rPr>
                <w:rFonts w:ascii="Arial" w:eastAsiaTheme="minorHAnsi" w:hAnsi="Arial" w:cs="Arial"/>
                <w:sz w:val="24"/>
                <w:szCs w:val="24"/>
                <w:lang w:eastAsia="en-US"/>
              </w:rPr>
              <w:t>W przypadku gdy</w:t>
            </w:r>
            <w:r w:rsidR="00E53DF2">
              <w:rPr>
                <w:rFonts w:ascii="Arial" w:eastAsiaTheme="minorHAnsi" w:hAnsi="Arial" w:cs="Arial"/>
                <w:sz w:val="24"/>
                <w:szCs w:val="24"/>
                <w:lang w:eastAsia="en-US"/>
              </w:rPr>
              <w:t>,</w:t>
            </w:r>
            <w:r w:rsidRPr="00D67E9D">
              <w:rPr>
                <w:rFonts w:ascii="Arial" w:eastAsiaTheme="minorHAnsi" w:hAnsi="Arial" w:cs="Arial"/>
                <w:sz w:val="24"/>
                <w:szCs w:val="24"/>
                <w:lang w:eastAsia="en-US"/>
              </w:rPr>
              <w:t xml:space="preserve"> właściwa ze względu na obszar, strategia </w:t>
            </w:r>
            <w:r w:rsidR="00C407C1">
              <w:rPr>
                <w:rFonts w:ascii="Arial" w:eastAsiaTheme="minorHAnsi" w:hAnsi="Arial" w:cs="Arial"/>
                <w:sz w:val="24"/>
                <w:szCs w:val="24"/>
                <w:lang w:eastAsia="en-US"/>
              </w:rPr>
              <w:t>I</w:t>
            </w:r>
            <w:r w:rsidRPr="00D67E9D">
              <w:rPr>
                <w:rFonts w:ascii="Arial" w:eastAsiaTheme="minorHAnsi" w:hAnsi="Arial" w:cs="Arial"/>
                <w:sz w:val="24"/>
                <w:szCs w:val="24"/>
                <w:lang w:eastAsia="en-US"/>
              </w:rPr>
              <w:t>IT</w:t>
            </w:r>
            <w:r w:rsidR="00C407C1">
              <w:rPr>
                <w:rFonts w:ascii="Arial" w:eastAsiaTheme="minorHAnsi" w:hAnsi="Arial" w:cs="Arial"/>
                <w:sz w:val="24"/>
                <w:szCs w:val="24"/>
                <w:lang w:eastAsia="en-US"/>
              </w:rPr>
              <w:t xml:space="preserve"> dla OPPT nie</w:t>
            </w:r>
            <w:r w:rsidRPr="00D67E9D">
              <w:rPr>
                <w:rFonts w:ascii="Arial" w:eastAsiaTheme="minorHAnsi" w:hAnsi="Arial" w:cs="Arial"/>
                <w:sz w:val="24"/>
                <w:szCs w:val="24"/>
                <w:lang w:eastAsia="en-US"/>
              </w:rPr>
              <w:t xml:space="preserve"> została pozytywnie zaopiniowana przez Instytucję Zarządzającą</w:t>
            </w:r>
            <w:r w:rsidR="00C407C1">
              <w:rPr>
                <w:rFonts w:ascii="Arial" w:eastAsiaTheme="minorHAnsi" w:hAnsi="Arial" w:cs="Arial"/>
                <w:sz w:val="24"/>
                <w:szCs w:val="24"/>
                <w:lang w:eastAsia="en-US"/>
              </w:rPr>
              <w:t xml:space="preserve"> lub została pozytywnie zaopiniowana przez Instytucję Zarządzającą</w:t>
            </w:r>
            <w:r w:rsidRPr="00D67E9D">
              <w:rPr>
                <w:rFonts w:ascii="Arial" w:eastAsiaTheme="minorHAnsi" w:hAnsi="Arial" w:cs="Arial"/>
                <w:sz w:val="24"/>
                <w:szCs w:val="24"/>
                <w:lang w:eastAsia="en-US"/>
              </w:rPr>
              <w:t xml:space="preserve">, </w:t>
            </w:r>
            <w:r w:rsidRPr="00D67E9D">
              <w:rPr>
                <w:rFonts w:ascii="Arial" w:eastAsiaTheme="minorHAnsi" w:hAnsi="Arial" w:cs="Arial"/>
                <w:sz w:val="24"/>
                <w:szCs w:val="24"/>
                <w:lang w:eastAsia="en-US"/>
              </w:rPr>
              <w:lastRenderedPageBreak/>
              <w:t xml:space="preserve">ale planowana jest jej aktualizacja, polegająca na wprowadzeniu projektu wskazanego w Porozumieniu Terytorialnym, ale nieujętego na liście podstawowej we właściwej ze względu na obszar strategii </w:t>
            </w:r>
            <w:r w:rsidR="00C407C1">
              <w:rPr>
                <w:rFonts w:ascii="Arial" w:eastAsiaTheme="minorHAnsi" w:hAnsi="Arial" w:cs="Arial"/>
                <w:sz w:val="24"/>
                <w:szCs w:val="24"/>
                <w:lang w:eastAsia="en-US"/>
              </w:rPr>
              <w:t>I</w:t>
            </w:r>
            <w:r w:rsidRPr="00D67E9D">
              <w:rPr>
                <w:rFonts w:ascii="Arial" w:eastAsiaTheme="minorHAnsi" w:hAnsi="Arial" w:cs="Arial"/>
                <w:sz w:val="24"/>
                <w:szCs w:val="24"/>
                <w:lang w:eastAsia="en-US"/>
              </w:rPr>
              <w:t xml:space="preserve">IT, wnioskodawca zobowiązany jest załączyć do wniosku o dofinansowanie projektu oświadczenie organu lub podmiotu odpowiedzialnego za przygotowanie właściwej strategii </w:t>
            </w:r>
            <w:r w:rsidR="00C407C1">
              <w:rPr>
                <w:rFonts w:ascii="Arial" w:eastAsiaTheme="minorHAnsi" w:hAnsi="Arial" w:cs="Arial"/>
                <w:sz w:val="24"/>
                <w:szCs w:val="24"/>
                <w:lang w:eastAsia="en-US"/>
              </w:rPr>
              <w:t>I</w:t>
            </w:r>
            <w:r w:rsidRPr="00D67E9D">
              <w:rPr>
                <w:rFonts w:ascii="Arial" w:eastAsiaTheme="minorHAnsi" w:hAnsi="Arial" w:cs="Arial"/>
                <w:sz w:val="24"/>
                <w:szCs w:val="24"/>
                <w:lang w:eastAsia="en-US"/>
              </w:rPr>
              <w:t>IT</w:t>
            </w:r>
            <w:r w:rsidR="00C407C1">
              <w:rPr>
                <w:rFonts w:ascii="Arial" w:eastAsiaTheme="minorHAnsi" w:hAnsi="Arial" w:cs="Arial"/>
                <w:sz w:val="24"/>
                <w:szCs w:val="24"/>
                <w:lang w:eastAsia="en-US"/>
              </w:rPr>
              <w:t xml:space="preserve"> dla OPPT</w:t>
            </w:r>
            <w:r w:rsidRPr="00D67E9D">
              <w:rPr>
                <w:rFonts w:ascii="Arial" w:eastAsiaTheme="minorHAnsi" w:hAnsi="Arial" w:cs="Arial"/>
                <w:sz w:val="24"/>
                <w:szCs w:val="24"/>
                <w:lang w:eastAsia="en-US"/>
              </w:rPr>
              <w:t xml:space="preserve"> potwierdzające, że projekt zostanie zamieszczony na liście podstawowej projektów, we właściwej ze względu na obszar</w:t>
            </w:r>
            <w:r w:rsidR="00E53DF2">
              <w:rPr>
                <w:rFonts w:ascii="Arial" w:eastAsiaTheme="minorHAnsi" w:hAnsi="Arial" w:cs="Arial"/>
                <w:sz w:val="24"/>
                <w:szCs w:val="24"/>
                <w:lang w:eastAsia="en-US"/>
              </w:rPr>
              <w:t>,</w:t>
            </w:r>
            <w:r w:rsidRPr="00D67E9D">
              <w:rPr>
                <w:rFonts w:ascii="Arial" w:eastAsiaTheme="minorHAnsi" w:hAnsi="Arial" w:cs="Arial"/>
                <w:sz w:val="24"/>
                <w:szCs w:val="24"/>
                <w:lang w:eastAsia="en-US"/>
              </w:rPr>
              <w:t xml:space="preserve"> strategii </w:t>
            </w:r>
            <w:r w:rsidR="00C407C1">
              <w:rPr>
                <w:rFonts w:ascii="Arial" w:eastAsiaTheme="minorHAnsi" w:hAnsi="Arial" w:cs="Arial"/>
                <w:sz w:val="24"/>
                <w:szCs w:val="24"/>
                <w:lang w:eastAsia="en-US"/>
              </w:rPr>
              <w:t>I</w:t>
            </w:r>
            <w:r w:rsidRPr="00D67E9D">
              <w:rPr>
                <w:rFonts w:ascii="Arial" w:eastAsiaTheme="minorHAnsi" w:hAnsi="Arial" w:cs="Arial"/>
                <w:sz w:val="24"/>
                <w:szCs w:val="24"/>
                <w:lang w:eastAsia="en-US"/>
              </w:rPr>
              <w:t>IT</w:t>
            </w:r>
            <w:r w:rsidR="00C407C1">
              <w:rPr>
                <w:rFonts w:ascii="Arial" w:eastAsiaTheme="minorHAnsi" w:hAnsi="Arial" w:cs="Arial"/>
                <w:sz w:val="24"/>
                <w:szCs w:val="24"/>
                <w:lang w:eastAsia="en-US"/>
              </w:rPr>
              <w:t xml:space="preserve"> dla OPPT</w:t>
            </w:r>
            <w:r w:rsidRPr="00D67E9D">
              <w:rPr>
                <w:rFonts w:ascii="Arial" w:eastAsiaTheme="minorHAnsi" w:hAnsi="Arial" w:cs="Arial"/>
                <w:sz w:val="24"/>
                <w:szCs w:val="24"/>
                <w:vertAlign w:val="superscript"/>
                <w:lang w:val="en-US" w:eastAsia="en-US"/>
              </w:rPr>
              <w:footnoteReference w:id="9"/>
            </w:r>
            <w:r w:rsidRPr="00D67E9D">
              <w:rPr>
                <w:rFonts w:ascii="Arial" w:eastAsiaTheme="minorHAnsi" w:hAnsi="Arial" w:cs="Arial"/>
                <w:sz w:val="24"/>
                <w:szCs w:val="24"/>
                <w:lang w:eastAsia="en-US"/>
              </w:rPr>
              <w:t>.</w:t>
            </w:r>
          </w:p>
          <w:p w14:paraId="7A06F7B2" w14:textId="67E2CCED" w:rsidR="00733E18" w:rsidRPr="005B3694" w:rsidRDefault="00035F1C" w:rsidP="00035F1C">
            <w:pPr>
              <w:spacing w:before="120" w:after="120" w:line="276" w:lineRule="auto"/>
              <w:rPr>
                <w:rFonts w:ascii="Arial" w:hAnsi="Arial" w:cs="Arial"/>
                <w:sz w:val="24"/>
                <w:szCs w:val="24"/>
              </w:rPr>
            </w:pPr>
            <w:r w:rsidRPr="00035F1C">
              <w:rPr>
                <w:rFonts w:ascii="Arial" w:eastAsiaTheme="minorHAnsi" w:hAnsi="Arial" w:cs="Arial"/>
                <w:sz w:val="24"/>
                <w:szCs w:val="24"/>
                <w:lang w:eastAsia="en-US"/>
              </w:rPr>
              <w:t xml:space="preserve">Kryterium jest weryfikowane w oparciu o wniosek o dofinansowanie projektu, strategię </w:t>
            </w:r>
            <w:r w:rsidR="00C407C1">
              <w:rPr>
                <w:rFonts w:ascii="Arial" w:eastAsiaTheme="minorHAnsi" w:hAnsi="Arial" w:cs="Arial"/>
                <w:sz w:val="24"/>
                <w:szCs w:val="24"/>
                <w:lang w:eastAsia="en-US"/>
              </w:rPr>
              <w:t>I</w:t>
            </w:r>
            <w:r w:rsidRPr="00035F1C">
              <w:rPr>
                <w:rFonts w:ascii="Arial" w:eastAsiaTheme="minorHAnsi" w:hAnsi="Arial" w:cs="Arial"/>
                <w:sz w:val="24"/>
                <w:szCs w:val="24"/>
                <w:lang w:eastAsia="en-US"/>
              </w:rPr>
              <w:t xml:space="preserve">IT </w:t>
            </w:r>
            <w:r w:rsidR="00C407C1">
              <w:rPr>
                <w:rFonts w:ascii="Arial" w:eastAsiaTheme="minorHAnsi" w:hAnsi="Arial" w:cs="Arial"/>
                <w:sz w:val="24"/>
                <w:szCs w:val="24"/>
                <w:lang w:eastAsia="en-US"/>
              </w:rPr>
              <w:t xml:space="preserve">dla OPPT </w:t>
            </w:r>
            <w:r w:rsidR="0000364E" w:rsidRPr="006778F1">
              <w:rPr>
                <w:rFonts w:ascii="Arial" w:hAnsi="Arial" w:cs="Arial"/>
                <w:sz w:val="24"/>
                <w:szCs w:val="24"/>
              </w:rPr>
              <w:t xml:space="preserve">lub oświadczenie organu lub podmiotu odpowiedzialnego za przygotowanie, właściwej ze względu na obszar, strategii </w:t>
            </w:r>
            <w:r w:rsidR="00C407C1">
              <w:rPr>
                <w:rFonts w:ascii="Arial" w:hAnsi="Arial" w:cs="Arial"/>
                <w:sz w:val="24"/>
                <w:szCs w:val="24"/>
              </w:rPr>
              <w:t>I</w:t>
            </w:r>
            <w:r w:rsidR="0000364E" w:rsidRPr="006778F1">
              <w:rPr>
                <w:rFonts w:ascii="Arial" w:hAnsi="Arial" w:cs="Arial"/>
                <w:sz w:val="24"/>
                <w:szCs w:val="24"/>
              </w:rPr>
              <w:t>IT</w:t>
            </w:r>
            <w:r w:rsidR="00C407C1">
              <w:rPr>
                <w:rFonts w:ascii="Arial" w:hAnsi="Arial" w:cs="Arial"/>
                <w:sz w:val="24"/>
                <w:szCs w:val="24"/>
              </w:rPr>
              <w:t xml:space="preserve"> dla OPPT</w:t>
            </w:r>
            <w:r w:rsidR="0000364E">
              <w:rPr>
                <w:rFonts w:ascii="Arial" w:hAnsi="Arial" w:cs="Arial"/>
                <w:sz w:val="24"/>
                <w:szCs w:val="24"/>
              </w:rPr>
              <w:t xml:space="preserve"> </w:t>
            </w:r>
            <w:r w:rsidRPr="00035F1C">
              <w:rPr>
                <w:rFonts w:ascii="Arial" w:eastAsiaTheme="minorHAnsi" w:hAnsi="Arial" w:cs="Arial"/>
                <w:sz w:val="24"/>
                <w:szCs w:val="24"/>
                <w:lang w:eastAsia="en-US"/>
              </w:rPr>
              <w:t>oraz porozumienie terytorialne.</w:t>
            </w:r>
          </w:p>
        </w:tc>
        <w:tc>
          <w:tcPr>
            <w:tcW w:w="837" w:type="pct"/>
          </w:tcPr>
          <w:p w14:paraId="2F76395A" w14:textId="3B0E0758" w:rsidR="00733E18" w:rsidRPr="007C146C" w:rsidRDefault="00733E18" w:rsidP="008578BE">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negocjacji/nie</w:t>
            </w:r>
            <w:r w:rsidRPr="007C146C">
              <w:rPr>
                <w:rFonts w:ascii="Arial" w:hAnsi="Arial" w:cs="Arial"/>
                <w:color w:val="000000"/>
                <w:sz w:val="24"/>
                <w:szCs w:val="24"/>
              </w:rPr>
              <w:br/>
              <w:t xml:space="preserve">(niespełnienie </w:t>
            </w:r>
            <w:r w:rsidRPr="007C146C">
              <w:rPr>
                <w:rFonts w:ascii="Arial" w:hAnsi="Arial" w:cs="Arial"/>
                <w:color w:val="000000"/>
                <w:sz w:val="24"/>
                <w:szCs w:val="24"/>
              </w:rPr>
              <w:lastRenderedPageBreak/>
              <w:t>kryterium oznacza negatywną ocenę)</w:t>
            </w:r>
            <w:r w:rsidR="00BF7F02">
              <w:rPr>
                <w:rFonts w:ascii="Arial" w:hAnsi="Arial" w:cs="Arial"/>
                <w:color w:val="000000"/>
                <w:sz w:val="24"/>
                <w:szCs w:val="24"/>
              </w:rPr>
              <w:t>.</w:t>
            </w:r>
          </w:p>
          <w:p w14:paraId="785963F8" w14:textId="45033D63" w:rsidR="00733E18" w:rsidRPr="005B3694" w:rsidRDefault="00733E18" w:rsidP="008578BE">
            <w:pPr>
              <w:spacing w:before="120" w:after="120" w:line="276" w:lineRule="auto"/>
              <w:rPr>
                <w:rFonts w:ascii="Arial" w:hAnsi="Arial" w:cs="Arial"/>
                <w:color w:val="000000"/>
                <w:sz w:val="24"/>
                <w:szCs w:val="24"/>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185D081F" w14:textId="4B585D43" w:rsidR="00595BC2" w:rsidRPr="00D4319E" w:rsidRDefault="00680B0D" w:rsidP="008578BE">
            <w:pPr>
              <w:spacing w:before="120" w:after="120" w:line="276" w:lineRule="auto"/>
              <w:rPr>
                <w:rFonts w:ascii="Arial" w:eastAsiaTheme="minorHAnsi" w:hAnsi="Arial" w:cs="Arial"/>
                <w:color w:val="000000"/>
                <w:sz w:val="24"/>
                <w:szCs w:val="24"/>
                <w:lang w:eastAsia="en-US"/>
              </w:rPr>
            </w:pPr>
            <w:r w:rsidRPr="0080579B">
              <w:rPr>
                <w:rFonts w:ascii="Arial" w:eastAsiaTheme="minorHAnsi" w:hAnsi="Arial" w:cs="Arial"/>
                <w:sz w:val="24"/>
                <w:szCs w:val="24"/>
                <w:lang w:eastAsia="en-US"/>
              </w:rPr>
              <w:lastRenderedPageBreak/>
              <w:t xml:space="preserve">Negocjacje mogą dotyczyć pełnego zakresu wynikającego z nazwy i definicji </w:t>
            </w:r>
            <w:r w:rsidRPr="0080579B">
              <w:rPr>
                <w:rFonts w:ascii="Arial" w:eastAsiaTheme="minorHAnsi" w:hAnsi="Arial" w:cs="Arial"/>
                <w:sz w:val="24"/>
                <w:szCs w:val="24"/>
                <w:lang w:eastAsia="en-US"/>
              </w:rPr>
              <w:lastRenderedPageBreak/>
              <w:t>kryterium, niezbędnego do uznania kryterium za spełnione.</w:t>
            </w:r>
          </w:p>
        </w:tc>
      </w:tr>
      <w:tr w:rsidR="0081617D" w:rsidRPr="001434C0" w14:paraId="047E321F" w14:textId="77777777" w:rsidTr="00337CA0">
        <w:tc>
          <w:tcPr>
            <w:tcW w:w="248" w:type="pct"/>
            <w:vMerge w:val="restart"/>
          </w:tcPr>
          <w:p w14:paraId="2831F412" w14:textId="1CC74850" w:rsidR="0081617D" w:rsidRPr="005B3694" w:rsidRDefault="0081617D" w:rsidP="008578BE">
            <w:pPr>
              <w:spacing w:before="120" w:after="120" w:line="276" w:lineRule="auto"/>
              <w:jc w:val="center"/>
              <w:rPr>
                <w:rFonts w:ascii="Arial" w:eastAsiaTheme="minorHAnsi" w:hAnsi="Arial" w:cs="Arial"/>
                <w:b/>
                <w:bCs/>
                <w:sz w:val="24"/>
                <w:szCs w:val="24"/>
                <w:lang w:eastAsia="en-US"/>
              </w:rPr>
            </w:pPr>
            <w:r w:rsidRPr="005B3694">
              <w:rPr>
                <w:rFonts w:ascii="Arial" w:eastAsiaTheme="minorHAnsi" w:hAnsi="Arial" w:cs="Arial"/>
                <w:b/>
                <w:bCs/>
                <w:sz w:val="24"/>
                <w:szCs w:val="24"/>
                <w:lang w:eastAsia="en-US"/>
              </w:rPr>
              <w:lastRenderedPageBreak/>
              <w:t>C.</w:t>
            </w:r>
            <w:r w:rsidR="00C40B0E">
              <w:rPr>
                <w:rFonts w:ascii="Arial" w:eastAsiaTheme="minorHAnsi" w:hAnsi="Arial" w:cs="Arial"/>
                <w:b/>
                <w:bCs/>
                <w:sz w:val="24"/>
                <w:szCs w:val="24"/>
                <w:lang w:eastAsia="en-US"/>
              </w:rPr>
              <w:t>2</w:t>
            </w:r>
          </w:p>
        </w:tc>
        <w:tc>
          <w:tcPr>
            <w:tcW w:w="1069" w:type="pct"/>
          </w:tcPr>
          <w:p w14:paraId="1F6D2BF6" w14:textId="1D84868E" w:rsidR="0081617D" w:rsidRPr="005B3694" w:rsidRDefault="0081617D" w:rsidP="008578BE">
            <w:pPr>
              <w:spacing w:before="120" w:after="120" w:line="276" w:lineRule="auto"/>
              <w:rPr>
                <w:rFonts w:ascii="Arial" w:eastAsiaTheme="minorHAnsi" w:hAnsi="Arial" w:cs="Arial"/>
                <w:b/>
                <w:bCs/>
                <w:sz w:val="24"/>
                <w:szCs w:val="24"/>
                <w:lang w:eastAsia="en-US"/>
              </w:rPr>
            </w:pPr>
            <w:r w:rsidRPr="005B3694">
              <w:rPr>
                <w:rFonts w:ascii="Arial" w:hAnsi="Arial" w:cs="Arial"/>
                <w:b/>
                <w:bCs/>
                <w:sz w:val="24"/>
                <w:szCs w:val="24"/>
              </w:rPr>
              <w:t xml:space="preserve">Projekt jest zgodny z zapisami </w:t>
            </w:r>
            <w:r w:rsidRPr="005B3694">
              <w:rPr>
                <w:rFonts w:ascii="Arial" w:hAnsi="Arial" w:cs="Arial"/>
                <w:b/>
                <w:bCs/>
                <w:sz w:val="24"/>
                <w:szCs w:val="24"/>
              </w:rPr>
              <w:lastRenderedPageBreak/>
              <w:t>Szczegółowego Opisu Priorytetów</w:t>
            </w:r>
          </w:p>
        </w:tc>
        <w:tc>
          <w:tcPr>
            <w:tcW w:w="1870" w:type="pct"/>
          </w:tcPr>
          <w:p w14:paraId="762AD76A" w14:textId="440780BB" w:rsidR="0081617D" w:rsidRPr="005B3694" w:rsidRDefault="0081617D" w:rsidP="008578BE">
            <w:pPr>
              <w:spacing w:before="120" w:after="120" w:line="276" w:lineRule="auto"/>
              <w:rPr>
                <w:rFonts w:ascii="Arial" w:hAnsi="Arial" w:cs="Arial"/>
                <w:sz w:val="24"/>
                <w:szCs w:val="24"/>
              </w:rPr>
            </w:pPr>
            <w:r w:rsidRPr="005B3694">
              <w:rPr>
                <w:rFonts w:ascii="Arial" w:hAnsi="Arial" w:cs="Arial"/>
                <w:sz w:val="24"/>
                <w:szCs w:val="24"/>
              </w:rPr>
              <w:lastRenderedPageBreak/>
              <w:t xml:space="preserve">W kryterium sprawdzimy, czy projekt jest zgodny z zapisami Szczegółowego Opisu </w:t>
            </w:r>
            <w:r w:rsidRPr="005B3694">
              <w:rPr>
                <w:rFonts w:ascii="Arial" w:hAnsi="Arial" w:cs="Arial"/>
                <w:sz w:val="24"/>
                <w:szCs w:val="24"/>
              </w:rPr>
              <w:lastRenderedPageBreak/>
              <w:t xml:space="preserve">Priorytetów </w:t>
            </w:r>
            <w:r>
              <w:rPr>
                <w:rFonts w:ascii="Arial" w:hAnsi="Arial" w:cs="Arial"/>
                <w:sz w:val="24"/>
                <w:szCs w:val="24"/>
              </w:rPr>
              <w:t xml:space="preserve">dla </w:t>
            </w:r>
            <w:r w:rsidR="001A2E31">
              <w:rPr>
                <w:rFonts w:ascii="Arial" w:hAnsi="Arial" w:cs="Arial"/>
                <w:sz w:val="24"/>
                <w:szCs w:val="24"/>
              </w:rPr>
              <w:t>D</w:t>
            </w:r>
            <w:r>
              <w:rPr>
                <w:rFonts w:ascii="Arial" w:hAnsi="Arial" w:cs="Arial"/>
                <w:sz w:val="24"/>
                <w:szCs w:val="24"/>
              </w:rPr>
              <w:t>ziałania 8.</w:t>
            </w:r>
            <w:r w:rsidR="003B3593">
              <w:rPr>
                <w:rFonts w:ascii="Arial" w:hAnsi="Arial" w:cs="Arial"/>
                <w:sz w:val="24"/>
                <w:szCs w:val="24"/>
              </w:rPr>
              <w:t>27</w:t>
            </w:r>
            <w:r>
              <w:rPr>
                <w:rFonts w:ascii="Arial" w:hAnsi="Arial" w:cs="Arial"/>
                <w:sz w:val="24"/>
                <w:szCs w:val="24"/>
              </w:rPr>
              <w:t xml:space="preserve"> </w:t>
            </w:r>
            <w:r w:rsidRPr="005B3694">
              <w:rPr>
                <w:rFonts w:ascii="Arial" w:hAnsi="Arial" w:cs="Arial"/>
                <w:sz w:val="24"/>
                <w:szCs w:val="24"/>
              </w:rPr>
              <w:t xml:space="preserve">w wersji aktualnej na dzień rozpoczęcia </w:t>
            </w:r>
            <w:r w:rsidR="001A2E31">
              <w:rPr>
                <w:rFonts w:ascii="Arial" w:hAnsi="Arial" w:cs="Arial"/>
                <w:sz w:val="24"/>
                <w:szCs w:val="24"/>
              </w:rPr>
              <w:t>naboru</w:t>
            </w:r>
            <w:r w:rsidR="001A2E31">
              <w:rPr>
                <w:rStyle w:val="Odwoanieprzypisudolnego"/>
                <w:rFonts w:ascii="Arial" w:hAnsi="Arial"/>
                <w:sz w:val="24"/>
                <w:szCs w:val="24"/>
              </w:rPr>
              <w:footnoteReference w:id="10"/>
            </w:r>
            <w:r w:rsidRPr="005B3694">
              <w:rPr>
                <w:rFonts w:ascii="Arial" w:hAnsi="Arial" w:cs="Arial"/>
                <w:sz w:val="24"/>
                <w:szCs w:val="24"/>
              </w:rPr>
              <w:t>:</w:t>
            </w:r>
          </w:p>
          <w:p w14:paraId="117531B2" w14:textId="7A365768" w:rsidR="0081617D" w:rsidRPr="00104B14"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Opis działań dotyczących typów projektów 1-3 oraz zasad realizacji wsparcia (z wyłączeniem pkt. 2, 3, 4, 5,</w:t>
            </w:r>
            <w:r w:rsidR="00886379">
              <w:rPr>
                <w:rFonts w:ascii="Arial" w:hAnsi="Arial" w:cs="Arial"/>
                <w:sz w:val="24"/>
                <w:szCs w:val="24"/>
              </w:rPr>
              <w:t xml:space="preserve"> 6a</w:t>
            </w:r>
            <w:r w:rsidR="00914B38">
              <w:rPr>
                <w:rFonts w:ascii="Arial" w:hAnsi="Arial" w:cs="Arial"/>
                <w:sz w:val="24"/>
                <w:szCs w:val="24"/>
              </w:rPr>
              <w:t>,</w:t>
            </w:r>
            <w:r w:rsidRPr="00104B14">
              <w:rPr>
                <w:rFonts w:ascii="Arial" w:hAnsi="Arial" w:cs="Arial"/>
                <w:sz w:val="24"/>
                <w:szCs w:val="24"/>
              </w:rPr>
              <w:t xml:space="preserve"> 7, 10, 11, 12, 13);</w:t>
            </w:r>
          </w:p>
          <w:p w14:paraId="58002A71" w14:textId="7B7272A0" w:rsidR="0081617D" w:rsidRPr="00104B14" w:rsidRDefault="00610FD5" w:rsidP="00A7465F">
            <w:pPr>
              <w:pStyle w:val="Akapitzlist"/>
              <w:numPr>
                <w:ilvl w:val="0"/>
                <w:numId w:val="9"/>
              </w:numPr>
              <w:spacing w:before="120" w:after="120" w:line="276" w:lineRule="auto"/>
              <w:contextualSpacing/>
              <w:rPr>
                <w:rFonts w:ascii="Arial" w:hAnsi="Arial" w:cs="Arial"/>
                <w:sz w:val="24"/>
                <w:szCs w:val="24"/>
              </w:rPr>
            </w:pPr>
            <w:r w:rsidRPr="007C146C">
              <w:rPr>
                <w:rFonts w:ascii="Arial" w:hAnsi="Arial" w:cs="Arial"/>
                <w:sz w:val="24"/>
                <w:szCs w:val="24"/>
              </w:rPr>
              <w:t>w zakresie informacji wskazanych w polu „</w:t>
            </w:r>
            <w:r w:rsidRPr="00B071A9">
              <w:rPr>
                <w:rFonts w:ascii="Arial" w:hAnsi="Arial" w:cs="Arial"/>
                <w:sz w:val="24"/>
                <w:szCs w:val="24"/>
              </w:rPr>
              <w:t>Maksymalny % poziom dofinansowania całkowitego wydatków kwalifikowalnych na poziomie projektu</w:t>
            </w:r>
            <w:r w:rsidRPr="007C146C">
              <w:rPr>
                <w:rFonts w:ascii="Arial" w:hAnsi="Arial" w:cs="Arial"/>
                <w:sz w:val="24"/>
                <w:szCs w:val="24"/>
              </w:rPr>
              <w:t>”</w:t>
            </w:r>
            <w:r w:rsidR="0081617D" w:rsidRPr="00104B14">
              <w:rPr>
                <w:rFonts w:ascii="Arial" w:hAnsi="Arial" w:cs="Arial"/>
                <w:sz w:val="24"/>
                <w:szCs w:val="24"/>
              </w:rPr>
              <w:t>;</w:t>
            </w:r>
          </w:p>
          <w:p w14:paraId="19691469" w14:textId="77777777" w:rsidR="0081617D" w:rsidRPr="00104B14"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„Minimalny wkład własny beneficjenta”;</w:t>
            </w:r>
          </w:p>
          <w:p w14:paraId="6F40AE13" w14:textId="127D4254" w:rsidR="0081617D" w:rsidRPr="00104B14"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„Minimalna wartość projektu”;</w:t>
            </w:r>
          </w:p>
          <w:p w14:paraId="0D05BD4E" w14:textId="1EF1D125" w:rsidR="00D00A45"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„Dopuszczalny cross-</w:t>
            </w:r>
            <w:proofErr w:type="spellStart"/>
            <w:r w:rsidRPr="00104B14">
              <w:rPr>
                <w:rFonts w:ascii="Arial" w:hAnsi="Arial" w:cs="Arial"/>
                <w:sz w:val="24"/>
                <w:szCs w:val="24"/>
              </w:rPr>
              <w:t>financing</w:t>
            </w:r>
            <w:proofErr w:type="spellEnd"/>
            <w:r w:rsidRPr="00104B14">
              <w:rPr>
                <w:rFonts w:ascii="Arial" w:hAnsi="Arial" w:cs="Arial"/>
                <w:sz w:val="24"/>
                <w:szCs w:val="24"/>
              </w:rPr>
              <w:t>”</w:t>
            </w:r>
            <w:r w:rsidR="006C4AE3">
              <w:rPr>
                <w:rFonts w:ascii="Arial" w:hAnsi="Arial" w:cs="Arial"/>
                <w:sz w:val="24"/>
                <w:szCs w:val="24"/>
              </w:rPr>
              <w:t>;</w:t>
            </w:r>
          </w:p>
          <w:p w14:paraId="1F62F602" w14:textId="286A1CF1" w:rsidR="0081617D" w:rsidRPr="00104B14" w:rsidRDefault="00D00A45" w:rsidP="00A7465F">
            <w:pPr>
              <w:pStyle w:val="Akapitzlist"/>
              <w:numPr>
                <w:ilvl w:val="0"/>
                <w:numId w:val="9"/>
              </w:numPr>
              <w:spacing w:before="120" w:after="120" w:line="276" w:lineRule="auto"/>
              <w:contextualSpacing/>
              <w:rPr>
                <w:rFonts w:ascii="Arial" w:hAnsi="Arial" w:cs="Arial"/>
                <w:sz w:val="24"/>
                <w:szCs w:val="24"/>
              </w:rPr>
            </w:pPr>
            <w:r w:rsidRPr="00D00A45">
              <w:rPr>
                <w:rFonts w:ascii="Arial" w:hAnsi="Arial" w:cs="Arial"/>
                <w:sz w:val="24"/>
                <w:szCs w:val="24"/>
              </w:rPr>
              <w:t>w zakresie informacji wskazanych w polu „Uproszczone metody rozliczania”</w:t>
            </w:r>
            <w:r w:rsidR="0081617D" w:rsidRPr="00104B14">
              <w:rPr>
                <w:rFonts w:ascii="Arial" w:hAnsi="Arial" w:cs="Arial"/>
                <w:sz w:val="24"/>
                <w:szCs w:val="24"/>
              </w:rPr>
              <w:t>.</w:t>
            </w:r>
          </w:p>
          <w:p w14:paraId="7A4A92E3" w14:textId="77777777" w:rsidR="00015146" w:rsidRDefault="0081617D" w:rsidP="008578BE">
            <w:pPr>
              <w:spacing w:before="120" w:after="120" w:line="276" w:lineRule="auto"/>
              <w:rPr>
                <w:rFonts w:ascii="Arial" w:hAnsi="Arial" w:cs="Arial"/>
                <w:color w:val="000000"/>
                <w:sz w:val="24"/>
                <w:szCs w:val="24"/>
              </w:rPr>
            </w:pPr>
            <w:r>
              <w:rPr>
                <w:rFonts w:ascii="Arial" w:hAnsi="Arial" w:cs="Arial"/>
                <w:color w:val="000000"/>
                <w:sz w:val="24"/>
                <w:szCs w:val="24"/>
              </w:rPr>
              <w:t xml:space="preserve">Komitet Monitorujący dopuszcza doprecyzowanie zakresu kryterium na potrzeby </w:t>
            </w:r>
            <w:r>
              <w:rPr>
                <w:rFonts w:ascii="Arial" w:hAnsi="Arial" w:cs="Arial"/>
                <w:color w:val="000000"/>
                <w:sz w:val="24"/>
                <w:szCs w:val="24"/>
              </w:rPr>
              <w:lastRenderedPageBreak/>
              <w:t>danego postępowania w Regulaminie wyboru projektów, w zakresie zgodności z wytycznymi, o których mowa w ustawie wdrożeniowej oraz przepisami prawa krajowego.</w:t>
            </w:r>
          </w:p>
          <w:p w14:paraId="3A3C328B" w14:textId="75E8AD3A" w:rsidR="0081617D" w:rsidRPr="005B3694" w:rsidRDefault="0081617D" w:rsidP="008578BE">
            <w:pPr>
              <w:spacing w:before="120" w:after="120" w:line="276" w:lineRule="auto"/>
              <w:rPr>
                <w:rFonts w:ascii="Arial" w:eastAsiaTheme="minorHAnsi" w:hAnsi="Arial" w:cs="Arial"/>
                <w:b/>
                <w:bCs/>
                <w:sz w:val="24"/>
                <w:szCs w:val="24"/>
                <w:lang w:eastAsia="en-US"/>
              </w:rPr>
            </w:pPr>
            <w:r w:rsidRPr="005B3694">
              <w:rPr>
                <w:rFonts w:ascii="Arial" w:hAnsi="Arial" w:cs="Arial"/>
                <w:sz w:val="24"/>
                <w:szCs w:val="24"/>
              </w:rPr>
              <w:t>Kryterium jest weryfikowane w oparciu o wniosek o dofinansowanie projektu.</w:t>
            </w:r>
          </w:p>
        </w:tc>
        <w:tc>
          <w:tcPr>
            <w:tcW w:w="837" w:type="pct"/>
          </w:tcPr>
          <w:p w14:paraId="0B15227F" w14:textId="1605113C" w:rsidR="0081617D" w:rsidRPr="005B3694" w:rsidRDefault="0081617D" w:rsidP="008578BE">
            <w:pPr>
              <w:spacing w:before="120" w:after="120" w:line="276" w:lineRule="auto"/>
              <w:rPr>
                <w:rFonts w:ascii="Arial" w:hAnsi="Arial" w:cs="Arial"/>
                <w:color w:val="000000"/>
                <w:sz w:val="24"/>
                <w:szCs w:val="24"/>
              </w:rPr>
            </w:pPr>
            <w:r w:rsidRPr="005B3694">
              <w:rPr>
                <w:rFonts w:ascii="Arial" w:hAnsi="Arial" w:cs="Arial"/>
                <w:color w:val="000000"/>
                <w:sz w:val="24"/>
                <w:szCs w:val="24"/>
              </w:rPr>
              <w:lastRenderedPageBreak/>
              <w:t>Tak/do negocjacji/nie</w:t>
            </w:r>
            <w:r w:rsidRPr="005B3694">
              <w:rPr>
                <w:rFonts w:ascii="Arial" w:hAnsi="Arial" w:cs="Arial"/>
                <w:color w:val="000000"/>
                <w:sz w:val="24"/>
                <w:szCs w:val="24"/>
              </w:rPr>
              <w:br/>
              <w:t xml:space="preserve">(niespełnienie </w:t>
            </w:r>
            <w:r w:rsidRPr="005B3694">
              <w:rPr>
                <w:rFonts w:ascii="Arial" w:hAnsi="Arial" w:cs="Arial"/>
                <w:color w:val="000000"/>
                <w:sz w:val="24"/>
                <w:szCs w:val="24"/>
              </w:rPr>
              <w:lastRenderedPageBreak/>
              <w:t>kryterium oznacza negatywną ocenę)</w:t>
            </w:r>
            <w:r w:rsidR="00D00A45">
              <w:rPr>
                <w:rFonts w:ascii="Arial" w:hAnsi="Arial" w:cs="Arial"/>
                <w:color w:val="000000"/>
                <w:sz w:val="24"/>
                <w:szCs w:val="24"/>
              </w:rPr>
              <w:t>.</w:t>
            </w:r>
          </w:p>
          <w:p w14:paraId="326BBE7C" w14:textId="73DD7F31" w:rsidR="0081617D" w:rsidRPr="005B3694" w:rsidRDefault="0081617D" w:rsidP="008578BE">
            <w:pPr>
              <w:spacing w:before="120" w:after="120" w:line="276" w:lineRule="auto"/>
              <w:rPr>
                <w:rFonts w:ascii="Arial" w:eastAsiaTheme="minorHAnsi" w:hAnsi="Arial" w:cs="Arial"/>
                <w:color w:val="000000"/>
                <w:sz w:val="24"/>
                <w:szCs w:val="24"/>
                <w:lang w:eastAsia="en-US"/>
              </w:rPr>
            </w:pPr>
            <w:r w:rsidRPr="005B3694">
              <w:rPr>
                <w:rFonts w:ascii="Arial" w:hAnsi="Arial" w:cs="Arial"/>
                <w:sz w:val="24"/>
                <w:szCs w:val="24"/>
              </w:rPr>
              <w:t>Dopuszcza się możliwość skierowania kryterium do negocjacji w zakresie wskazanym w Regulaminie wyboru projektów.</w:t>
            </w:r>
          </w:p>
        </w:tc>
        <w:tc>
          <w:tcPr>
            <w:tcW w:w="976" w:type="pct"/>
          </w:tcPr>
          <w:p w14:paraId="6C4B84BD"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lastRenderedPageBreak/>
              <w:t xml:space="preserve">Zakres negocjacji jest ograniczony. </w:t>
            </w:r>
          </w:p>
          <w:p w14:paraId="5B2A6B59"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lastRenderedPageBreak/>
              <w:t>Negocjacje nie dotyczą sytuacji, gdy:</w:t>
            </w:r>
          </w:p>
          <w:p w14:paraId="056529C6"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z wniosku o dofinansowanie nie wynika, że diagnoza, o której mowa w zasadzie nr 1 w ogóle została przeprowadzona;</w:t>
            </w:r>
          </w:p>
          <w:p w14:paraId="15004EC0" w14:textId="7B8A999E"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wartość projektu jest znacząco niższa od minimalnej wartości projektu,</w:t>
            </w:r>
          </w:p>
          <w:p w14:paraId="47D9C99B"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wniosek uwzględnia inne niż stawka ryczałtowa na koszty pośrednie uproszczone metody rozliczania,</w:t>
            </w:r>
          </w:p>
          <w:p w14:paraId="09181F72" w14:textId="17FBDD03"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xml:space="preserve">- gdy wnioskodawca nie przewidział </w:t>
            </w:r>
            <w:r w:rsidR="005F7E32">
              <w:rPr>
                <w:rFonts w:ascii="Arial" w:eastAsiaTheme="minorHAnsi" w:hAnsi="Arial" w:cs="Arial"/>
                <w:color w:val="000000"/>
                <w:sz w:val="24"/>
                <w:szCs w:val="24"/>
                <w:lang w:eastAsia="en-US"/>
              </w:rPr>
              <w:t xml:space="preserve">we wniosku </w:t>
            </w:r>
            <w:r w:rsidRPr="00D00A45">
              <w:rPr>
                <w:rFonts w:ascii="Arial" w:eastAsiaTheme="minorHAnsi" w:hAnsi="Arial" w:cs="Arial"/>
                <w:color w:val="000000"/>
                <w:sz w:val="24"/>
                <w:szCs w:val="24"/>
                <w:lang w:eastAsia="en-US"/>
              </w:rPr>
              <w:t>kosztów pośrednich,</w:t>
            </w:r>
          </w:p>
          <w:p w14:paraId="6A777987" w14:textId="7D7B0D9C" w:rsidR="0081617D" w:rsidRPr="005B3694"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lastRenderedPageBreak/>
              <w:t>- dostosowanie treści wniosku do wymagań wynikających z definicji kryterium powodowałoby istotną modyfikację założeń projektowych.</w:t>
            </w:r>
          </w:p>
        </w:tc>
      </w:tr>
      <w:tr w:rsidR="0081617D" w:rsidRPr="001434C0" w14:paraId="03D5C948" w14:textId="77777777" w:rsidTr="0081617D">
        <w:tc>
          <w:tcPr>
            <w:tcW w:w="248" w:type="pct"/>
            <w:vMerge/>
          </w:tcPr>
          <w:p w14:paraId="1144E694" w14:textId="77777777" w:rsidR="0081617D" w:rsidRPr="00C13A8F" w:rsidRDefault="0081617D" w:rsidP="00C13A8F">
            <w:pPr>
              <w:spacing w:before="120" w:after="120" w:line="276" w:lineRule="auto"/>
              <w:jc w:val="center"/>
              <w:rPr>
                <w:rFonts w:ascii="Arial" w:eastAsiaTheme="minorHAnsi" w:hAnsi="Arial" w:cs="Arial"/>
                <w:b/>
                <w:bCs/>
                <w:sz w:val="24"/>
                <w:szCs w:val="24"/>
                <w:lang w:eastAsia="en-US"/>
              </w:rPr>
            </w:pPr>
          </w:p>
        </w:tc>
        <w:tc>
          <w:tcPr>
            <w:tcW w:w="4752" w:type="pct"/>
            <w:gridSpan w:val="4"/>
          </w:tcPr>
          <w:p w14:paraId="16C44D4A" w14:textId="3D683BD4" w:rsidR="0081617D" w:rsidRPr="007C146C" w:rsidRDefault="0081617D" w:rsidP="00725D02">
            <w:pPr>
              <w:pStyle w:val="Default"/>
              <w:spacing w:before="120" w:after="120" w:line="276" w:lineRule="auto"/>
              <w:rPr>
                <w:rFonts w:ascii="Arial" w:hAnsi="Arial" w:cs="Arial"/>
                <w:sz w:val="24"/>
                <w:szCs w:val="24"/>
              </w:rPr>
            </w:pPr>
            <w:r w:rsidRPr="00E73AD5">
              <w:rPr>
                <w:rFonts w:ascii="Arial" w:eastAsiaTheme="minorHAnsi" w:hAnsi="Arial" w:cs="Arial"/>
                <w:color w:val="000000"/>
                <w:sz w:val="24"/>
                <w:szCs w:val="24"/>
                <w:lang w:eastAsia="en-US"/>
              </w:rPr>
              <w:t>Doprecyzowanie znaczenia kryterium: brak</w:t>
            </w:r>
          </w:p>
        </w:tc>
      </w:tr>
      <w:tr w:rsidR="00C13A8F" w:rsidRPr="001434C0" w14:paraId="4161D83A" w14:textId="77777777" w:rsidTr="00337CA0">
        <w:tc>
          <w:tcPr>
            <w:tcW w:w="248" w:type="pct"/>
          </w:tcPr>
          <w:p w14:paraId="5530CC60" w14:textId="7EB3F974" w:rsidR="00C13A8F" w:rsidRPr="00C13A8F" w:rsidRDefault="00C13A8F" w:rsidP="00C13A8F">
            <w:pPr>
              <w:spacing w:before="120" w:after="120" w:line="276" w:lineRule="auto"/>
              <w:jc w:val="center"/>
              <w:rPr>
                <w:rFonts w:ascii="Arial" w:eastAsiaTheme="minorHAnsi" w:hAnsi="Arial" w:cs="Arial"/>
                <w:b/>
                <w:bCs/>
                <w:sz w:val="24"/>
                <w:szCs w:val="24"/>
                <w:lang w:eastAsia="en-US"/>
              </w:rPr>
            </w:pPr>
            <w:bookmarkStart w:id="14" w:name="_Hlk135127069"/>
            <w:r w:rsidRPr="00C13A8F">
              <w:rPr>
                <w:rFonts w:ascii="Arial" w:eastAsiaTheme="minorHAnsi" w:hAnsi="Arial" w:cs="Arial"/>
                <w:b/>
                <w:bCs/>
                <w:sz w:val="24"/>
                <w:szCs w:val="24"/>
                <w:lang w:eastAsia="en-US"/>
              </w:rPr>
              <w:t>C.</w:t>
            </w:r>
            <w:r w:rsidR="007A1F1C">
              <w:rPr>
                <w:rFonts w:ascii="Arial" w:eastAsiaTheme="minorHAnsi" w:hAnsi="Arial" w:cs="Arial"/>
                <w:b/>
                <w:bCs/>
                <w:sz w:val="24"/>
                <w:szCs w:val="24"/>
                <w:lang w:eastAsia="en-US"/>
              </w:rPr>
              <w:t>3</w:t>
            </w:r>
          </w:p>
        </w:tc>
        <w:tc>
          <w:tcPr>
            <w:tcW w:w="1069" w:type="pct"/>
          </w:tcPr>
          <w:p w14:paraId="7E567221" w14:textId="77777777" w:rsidR="00C13A8F" w:rsidRPr="00C13A8F" w:rsidRDefault="00C13A8F" w:rsidP="00C13A8F">
            <w:pPr>
              <w:pStyle w:val="Default"/>
              <w:spacing w:before="120" w:after="120" w:line="276" w:lineRule="auto"/>
              <w:rPr>
                <w:rFonts w:ascii="Arial" w:hAnsi="Arial" w:cs="Arial"/>
                <w:sz w:val="24"/>
                <w:szCs w:val="24"/>
              </w:rPr>
            </w:pPr>
            <w:r w:rsidRPr="00C13A8F">
              <w:rPr>
                <w:rFonts w:ascii="Arial" w:hAnsi="Arial" w:cs="Arial"/>
                <w:b/>
                <w:bCs/>
                <w:sz w:val="24"/>
                <w:szCs w:val="24"/>
              </w:rPr>
              <w:t xml:space="preserve">Wnioskodawca jest podmiotem uprawnionym do złożenia wniosku </w:t>
            </w:r>
            <w:r w:rsidRPr="00C13A8F">
              <w:rPr>
                <w:rFonts w:ascii="Arial" w:hAnsi="Arial" w:cs="Arial"/>
                <w:b/>
                <w:bCs/>
                <w:sz w:val="24"/>
                <w:szCs w:val="24"/>
              </w:rPr>
              <w:br/>
              <w:t>o dofinansowanie projektu</w:t>
            </w:r>
          </w:p>
          <w:p w14:paraId="556545B6" w14:textId="77777777" w:rsidR="00C13A8F" w:rsidRPr="00C13A8F" w:rsidRDefault="00C13A8F" w:rsidP="00C13A8F">
            <w:pPr>
              <w:pStyle w:val="Default"/>
              <w:spacing w:before="120" w:after="120" w:line="276" w:lineRule="auto"/>
              <w:rPr>
                <w:rFonts w:ascii="Arial" w:hAnsi="Arial" w:cs="Arial"/>
                <w:sz w:val="24"/>
                <w:szCs w:val="24"/>
              </w:rPr>
            </w:pPr>
            <w:r w:rsidRPr="00C13A8F">
              <w:rPr>
                <w:rFonts w:ascii="Arial" w:hAnsi="Arial" w:cs="Arial"/>
                <w:b/>
                <w:bCs/>
                <w:sz w:val="24"/>
                <w:szCs w:val="24"/>
              </w:rPr>
              <w:t xml:space="preserve"> </w:t>
            </w:r>
          </w:p>
          <w:p w14:paraId="4C1D7017" w14:textId="7C87BC79" w:rsidR="00C13A8F" w:rsidRPr="00C13A8F" w:rsidRDefault="00C13A8F" w:rsidP="00C13A8F">
            <w:pPr>
              <w:spacing w:before="120" w:after="120" w:line="276" w:lineRule="auto"/>
              <w:rPr>
                <w:rFonts w:ascii="Arial" w:eastAsiaTheme="minorHAnsi" w:hAnsi="Arial" w:cs="Arial"/>
                <w:b/>
                <w:bCs/>
                <w:sz w:val="24"/>
                <w:szCs w:val="24"/>
                <w:lang w:eastAsia="en-US"/>
              </w:rPr>
            </w:pPr>
          </w:p>
        </w:tc>
        <w:tc>
          <w:tcPr>
            <w:tcW w:w="1870" w:type="pct"/>
          </w:tcPr>
          <w:p w14:paraId="7762C002" w14:textId="77777777" w:rsidR="003B3593" w:rsidRDefault="00C13A8F" w:rsidP="00C13A8F">
            <w:pPr>
              <w:pStyle w:val="Default"/>
              <w:spacing w:before="120" w:after="120" w:line="276" w:lineRule="auto"/>
              <w:rPr>
                <w:rFonts w:ascii="Arial" w:hAnsi="Arial" w:cs="Arial"/>
                <w:sz w:val="24"/>
                <w:szCs w:val="24"/>
              </w:rPr>
            </w:pPr>
            <w:r w:rsidRPr="007C146C">
              <w:rPr>
                <w:rFonts w:ascii="Arial" w:hAnsi="Arial" w:cs="Arial"/>
                <w:sz w:val="24"/>
                <w:szCs w:val="24"/>
              </w:rPr>
              <w:t>W kryterium sprawdzimy, czy wniosek o dofinansowanie projektu został złożony przez jednostkę samorządu terytorialnego będącą organem prowadzącym szkołę lub placówkę systemu oświaty prowadzącą kształcenie ogólne</w:t>
            </w:r>
            <w:r w:rsidRPr="007C146C">
              <w:rPr>
                <w:rStyle w:val="Odwoanieprzypisudolnego"/>
                <w:rFonts w:ascii="Arial" w:eastAsia="Calibri" w:hAnsi="Arial" w:cs="Arial"/>
                <w:sz w:val="24"/>
                <w:szCs w:val="24"/>
              </w:rPr>
              <w:footnoteReference w:id="11"/>
            </w:r>
            <w:r w:rsidRPr="007C146C">
              <w:rPr>
                <w:rFonts w:ascii="Arial" w:hAnsi="Arial" w:cs="Arial"/>
                <w:sz w:val="24"/>
                <w:szCs w:val="24"/>
              </w:rPr>
              <w:t xml:space="preserve">, które są objęte wsparciem w ramach projektu (z wyłączeniem szkół prowadzących </w:t>
            </w:r>
            <w:r w:rsidRPr="007C146C">
              <w:rPr>
                <w:rFonts w:ascii="Arial" w:hAnsi="Arial" w:cs="Arial"/>
                <w:sz w:val="24"/>
                <w:szCs w:val="24"/>
              </w:rPr>
              <w:lastRenderedPageBreak/>
              <w:t>kształcenie zawodowe</w:t>
            </w:r>
            <w:r w:rsidRPr="007C146C">
              <w:rPr>
                <w:rStyle w:val="Odwoanieprzypisudolnego"/>
                <w:rFonts w:ascii="Arial" w:eastAsia="Calibri" w:hAnsi="Arial" w:cs="Arial"/>
                <w:sz w:val="24"/>
                <w:szCs w:val="24"/>
              </w:rPr>
              <w:footnoteReference w:id="12"/>
            </w:r>
            <w:r w:rsidRPr="007C146C">
              <w:rPr>
                <w:rFonts w:ascii="Arial" w:hAnsi="Arial" w:cs="Arial"/>
                <w:sz w:val="24"/>
                <w:szCs w:val="24"/>
              </w:rPr>
              <w:t>, szkół dla dorosłych</w:t>
            </w:r>
            <w:r w:rsidRPr="007C146C">
              <w:rPr>
                <w:rStyle w:val="Odwoanieprzypisudolnego"/>
                <w:rFonts w:ascii="Arial" w:eastAsia="Calibri" w:hAnsi="Arial" w:cs="Arial"/>
                <w:sz w:val="24"/>
                <w:szCs w:val="24"/>
              </w:rPr>
              <w:footnoteReference w:id="13"/>
            </w:r>
            <w:r w:rsidRPr="007C146C">
              <w:rPr>
                <w:rFonts w:ascii="Arial" w:hAnsi="Arial" w:cs="Arial"/>
                <w:sz w:val="24"/>
                <w:szCs w:val="24"/>
              </w:rPr>
              <w:t xml:space="preserve"> oraz szkół specjalnych</w:t>
            </w:r>
            <w:r w:rsidRPr="007C146C">
              <w:rPr>
                <w:rStyle w:val="Odwoanieprzypisudolnego"/>
                <w:rFonts w:ascii="Arial" w:eastAsia="Calibri" w:hAnsi="Arial" w:cs="Arial"/>
                <w:sz w:val="24"/>
                <w:szCs w:val="24"/>
              </w:rPr>
              <w:footnoteReference w:id="14"/>
            </w:r>
            <w:r w:rsidRPr="007C146C">
              <w:rPr>
                <w:rFonts w:ascii="Arial" w:hAnsi="Arial" w:cs="Arial"/>
                <w:sz w:val="24"/>
                <w:szCs w:val="24"/>
              </w:rPr>
              <w:t>)</w:t>
            </w:r>
            <w:r w:rsidR="003B3593">
              <w:rPr>
                <w:rFonts w:ascii="Arial" w:hAnsi="Arial" w:cs="Arial"/>
                <w:sz w:val="24"/>
                <w:szCs w:val="24"/>
              </w:rPr>
              <w:t>.</w:t>
            </w:r>
            <w:r w:rsidRPr="007C146C">
              <w:rPr>
                <w:rFonts w:ascii="Arial" w:hAnsi="Arial" w:cs="Arial"/>
                <w:sz w:val="24"/>
                <w:szCs w:val="24"/>
              </w:rPr>
              <w:t xml:space="preserve"> </w:t>
            </w:r>
          </w:p>
          <w:p w14:paraId="3A87E505" w14:textId="640D9039" w:rsidR="00C13A8F" w:rsidRPr="007C146C" w:rsidRDefault="003B3593" w:rsidP="00C13A8F">
            <w:pPr>
              <w:pStyle w:val="Default"/>
              <w:spacing w:before="120" w:after="120" w:line="276" w:lineRule="auto"/>
              <w:rPr>
                <w:rFonts w:ascii="Arial" w:hAnsi="Arial" w:cs="Arial"/>
                <w:sz w:val="24"/>
                <w:szCs w:val="24"/>
              </w:rPr>
            </w:pPr>
            <w:r>
              <w:rPr>
                <w:rFonts w:ascii="Arial" w:hAnsi="Arial" w:cs="Arial"/>
                <w:sz w:val="24"/>
                <w:szCs w:val="24"/>
              </w:rPr>
              <w:t>P</w:t>
            </w:r>
            <w:r w:rsidRPr="00437C4C">
              <w:rPr>
                <w:rFonts w:ascii="Arial" w:hAnsi="Arial" w:cs="Arial"/>
                <w:sz w:val="24"/>
                <w:szCs w:val="24"/>
              </w:rPr>
              <w:t xml:space="preserve">artnerem może być każdy podmiot </w:t>
            </w:r>
            <w:r>
              <w:rPr>
                <w:rFonts w:ascii="Arial" w:hAnsi="Arial" w:cs="Arial"/>
                <w:sz w:val="24"/>
                <w:szCs w:val="24"/>
              </w:rPr>
              <w:t>z katalogu określonego w polu „Typ beneficjenta – ogólny” Szczegółowego Opisu Priorytetów w wersji aktualnej na dzień rozpoczęcia naboru</w:t>
            </w:r>
            <w:r w:rsidR="00C13A8F">
              <w:rPr>
                <w:rFonts w:ascii="Arial" w:hAnsi="Arial" w:cs="Arial"/>
                <w:sz w:val="24"/>
                <w:szCs w:val="24"/>
              </w:rPr>
              <w:br/>
            </w:r>
            <w:r w:rsidR="00C13A8F" w:rsidRPr="007C146C">
              <w:rPr>
                <w:rFonts w:ascii="Arial" w:hAnsi="Arial" w:cs="Arial"/>
                <w:sz w:val="24"/>
                <w:szCs w:val="24"/>
              </w:rPr>
              <w:t>z wyłączeniem osób fizycznych (nie dotyczy osób prowadzących działalność gospodarczą lub oświatową na podstawie przepisów odrębnych).</w:t>
            </w:r>
          </w:p>
          <w:p w14:paraId="20620DCE" w14:textId="6847F7F9" w:rsidR="00C13A8F" w:rsidRPr="000A0C44" w:rsidRDefault="00C13A8F" w:rsidP="00725D02">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11801C92" w14:textId="4A62AE36" w:rsidR="00C13A8F" w:rsidRPr="007C146C" w:rsidRDefault="00C13A8F" w:rsidP="00C13A8F">
            <w:pPr>
              <w:pStyle w:val="Default"/>
              <w:spacing w:before="120" w:after="120" w:line="276" w:lineRule="auto"/>
              <w:rPr>
                <w:rFonts w:ascii="Arial" w:hAnsi="Arial" w:cs="Arial"/>
                <w:sz w:val="24"/>
                <w:szCs w:val="24"/>
              </w:rPr>
            </w:pPr>
            <w:r w:rsidRPr="007C146C">
              <w:rPr>
                <w:rFonts w:ascii="Arial" w:hAnsi="Arial" w:cs="Arial"/>
                <w:color w:val="000000"/>
                <w:sz w:val="24"/>
                <w:szCs w:val="24"/>
              </w:rPr>
              <w:lastRenderedPageBreak/>
              <w:t>Tak/nie</w:t>
            </w:r>
            <w:r w:rsidRPr="007C146C">
              <w:rPr>
                <w:rFonts w:ascii="Arial" w:hAnsi="Arial" w:cs="Arial"/>
                <w:sz w:val="24"/>
                <w:szCs w:val="24"/>
              </w:rPr>
              <w:t xml:space="preserve"> </w:t>
            </w:r>
            <w:r w:rsidRPr="007C146C">
              <w:rPr>
                <w:rFonts w:ascii="Arial" w:hAnsi="Arial" w:cs="Arial"/>
                <w:sz w:val="24"/>
                <w:szCs w:val="24"/>
              </w:rPr>
              <w:br/>
              <w:t>(</w:t>
            </w:r>
            <w:r w:rsidRPr="007C146C">
              <w:rPr>
                <w:rFonts w:ascii="Arial" w:hAnsi="Arial" w:cs="Arial"/>
                <w:color w:val="000000"/>
                <w:sz w:val="24"/>
                <w:szCs w:val="24"/>
              </w:rPr>
              <w:t>niespełnienie kryterium oznacza negatywną ocenę)</w:t>
            </w:r>
            <w:r w:rsidR="00D1064F">
              <w:rPr>
                <w:rFonts w:ascii="Arial" w:hAnsi="Arial" w:cs="Arial"/>
                <w:color w:val="000000"/>
                <w:sz w:val="24"/>
                <w:szCs w:val="24"/>
              </w:rPr>
              <w:t>.</w:t>
            </w:r>
            <w:r w:rsidRPr="007C146C">
              <w:rPr>
                <w:rFonts w:ascii="Arial" w:hAnsi="Arial" w:cs="Arial"/>
                <w:color w:val="000000"/>
                <w:sz w:val="24"/>
                <w:szCs w:val="24"/>
              </w:rPr>
              <w:t xml:space="preserve"> </w:t>
            </w:r>
          </w:p>
          <w:p w14:paraId="4FED0DFC" w14:textId="63F9EF75" w:rsidR="00C13A8F" w:rsidRPr="007C146C" w:rsidRDefault="00C13A8F" w:rsidP="00C13A8F">
            <w:pPr>
              <w:pStyle w:val="Default"/>
              <w:spacing w:before="120" w:after="120" w:line="276" w:lineRule="auto"/>
              <w:rPr>
                <w:rFonts w:ascii="Arial" w:hAnsi="Arial" w:cs="Arial"/>
                <w:sz w:val="24"/>
                <w:szCs w:val="24"/>
              </w:rPr>
            </w:pPr>
            <w:r w:rsidRPr="007C146C">
              <w:rPr>
                <w:rFonts w:ascii="Arial" w:hAnsi="Arial" w:cs="Arial"/>
                <w:sz w:val="24"/>
                <w:szCs w:val="24"/>
              </w:rPr>
              <w:t xml:space="preserve">Nie dopuszcza się możliwości skierowania kryterium do negocjacji. </w:t>
            </w:r>
          </w:p>
          <w:p w14:paraId="6CB85D71" w14:textId="25FDB7C7" w:rsidR="00C13A8F" w:rsidRPr="000A0C44" w:rsidRDefault="00C13A8F" w:rsidP="00EB3D33">
            <w:pPr>
              <w:pStyle w:val="Default"/>
              <w:spacing w:before="120" w:after="120" w:line="276" w:lineRule="auto"/>
              <w:rPr>
                <w:rFonts w:ascii="Arial" w:eastAsiaTheme="minorHAnsi" w:hAnsi="Arial" w:cs="Arial"/>
                <w:color w:val="000000"/>
                <w:sz w:val="24"/>
                <w:szCs w:val="24"/>
                <w:highlight w:val="yellow"/>
                <w:lang w:eastAsia="en-US"/>
              </w:rPr>
            </w:pPr>
          </w:p>
        </w:tc>
        <w:tc>
          <w:tcPr>
            <w:tcW w:w="976" w:type="pct"/>
          </w:tcPr>
          <w:p w14:paraId="7AE2C261" w14:textId="77777777" w:rsidR="00725D02" w:rsidRPr="007C146C" w:rsidRDefault="00725D02" w:rsidP="00725D02">
            <w:pPr>
              <w:pStyle w:val="Default"/>
              <w:spacing w:before="120" w:after="120" w:line="276" w:lineRule="auto"/>
              <w:rPr>
                <w:rFonts w:ascii="Arial" w:hAnsi="Arial" w:cs="Arial"/>
                <w:sz w:val="24"/>
                <w:szCs w:val="24"/>
              </w:rPr>
            </w:pPr>
            <w:r w:rsidRPr="007C146C">
              <w:rPr>
                <w:rFonts w:ascii="Arial" w:hAnsi="Arial" w:cs="Arial"/>
                <w:sz w:val="24"/>
                <w:szCs w:val="24"/>
              </w:rPr>
              <w:t xml:space="preserve">Nie dopuszcza się możliwości skierowania kryterium do negocjacji. </w:t>
            </w:r>
          </w:p>
          <w:p w14:paraId="77E5AE6F" w14:textId="69F86FB8" w:rsidR="00C13A8F" w:rsidRPr="000A0C44" w:rsidRDefault="00C13A8F" w:rsidP="00C13A8F">
            <w:pPr>
              <w:spacing w:before="120" w:after="120" w:line="276" w:lineRule="auto"/>
              <w:rPr>
                <w:rFonts w:ascii="Arial" w:eastAsiaTheme="minorHAnsi" w:hAnsi="Arial" w:cs="Arial"/>
                <w:color w:val="000000"/>
                <w:sz w:val="24"/>
                <w:szCs w:val="24"/>
                <w:highlight w:val="yellow"/>
                <w:lang w:eastAsia="en-US"/>
              </w:rPr>
            </w:pPr>
          </w:p>
        </w:tc>
      </w:tr>
      <w:bookmarkEnd w:id="14"/>
      <w:tr w:rsidR="00C06F1D" w:rsidRPr="001434C0" w14:paraId="47C03A9F" w14:textId="77777777" w:rsidTr="00337CA0">
        <w:tc>
          <w:tcPr>
            <w:tcW w:w="248" w:type="pct"/>
            <w:vMerge w:val="restart"/>
          </w:tcPr>
          <w:p w14:paraId="082AD781" w14:textId="478C75B0" w:rsidR="00C06F1D" w:rsidRPr="000A0C44" w:rsidRDefault="00C06F1D" w:rsidP="003F1988">
            <w:pPr>
              <w:spacing w:before="120" w:after="120" w:line="276" w:lineRule="auto"/>
              <w:jc w:val="center"/>
              <w:rPr>
                <w:rFonts w:ascii="Arial" w:eastAsiaTheme="minorHAnsi" w:hAnsi="Arial" w:cs="Arial"/>
                <w:b/>
                <w:bCs/>
                <w:sz w:val="24"/>
                <w:szCs w:val="24"/>
                <w:highlight w:val="yellow"/>
                <w:lang w:eastAsia="en-US"/>
              </w:rPr>
            </w:pPr>
            <w:r w:rsidRPr="007C146C">
              <w:rPr>
                <w:rFonts w:ascii="Arial" w:hAnsi="Arial" w:cs="Arial"/>
                <w:b/>
                <w:bCs/>
                <w:sz w:val="24"/>
                <w:szCs w:val="24"/>
              </w:rPr>
              <w:t>C.</w:t>
            </w:r>
            <w:r>
              <w:rPr>
                <w:rFonts w:ascii="Arial" w:hAnsi="Arial" w:cs="Arial"/>
                <w:b/>
                <w:bCs/>
                <w:sz w:val="24"/>
                <w:szCs w:val="24"/>
              </w:rPr>
              <w:t>4</w:t>
            </w:r>
          </w:p>
        </w:tc>
        <w:tc>
          <w:tcPr>
            <w:tcW w:w="1069" w:type="pct"/>
          </w:tcPr>
          <w:p w14:paraId="6E9A2B0E" w14:textId="1347BD23" w:rsidR="00C06F1D" w:rsidRPr="000A0C44" w:rsidRDefault="00C06F1D" w:rsidP="003F1988">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Projekt jest skierowany do właściwej grupy docelowej</w:t>
            </w:r>
          </w:p>
        </w:tc>
        <w:tc>
          <w:tcPr>
            <w:tcW w:w="1870" w:type="pct"/>
          </w:tcPr>
          <w:p w14:paraId="179BD608" w14:textId="77777777" w:rsidR="00C06F1D" w:rsidRPr="00971949" w:rsidRDefault="00C06F1D" w:rsidP="00D2574E">
            <w:pPr>
              <w:pStyle w:val="Default"/>
              <w:spacing w:before="120" w:after="120" w:line="276" w:lineRule="auto"/>
              <w:rPr>
                <w:rFonts w:ascii="Arial" w:hAnsi="Arial" w:cs="Arial"/>
                <w:sz w:val="24"/>
                <w:szCs w:val="24"/>
              </w:rPr>
            </w:pPr>
            <w:r w:rsidRPr="00971949">
              <w:rPr>
                <w:rFonts w:ascii="Arial" w:hAnsi="Arial" w:cs="Arial"/>
                <w:sz w:val="24"/>
                <w:szCs w:val="24"/>
              </w:rPr>
              <w:t>W kryterium sprawdzimy, czy projekt jest skierowany do:</w:t>
            </w:r>
          </w:p>
          <w:p w14:paraId="506EB7CA" w14:textId="4EA80714" w:rsidR="00C06F1D" w:rsidRPr="00971949" w:rsidRDefault="00C06F1D" w:rsidP="00A7465F">
            <w:pPr>
              <w:pStyle w:val="Default"/>
              <w:numPr>
                <w:ilvl w:val="0"/>
                <w:numId w:val="13"/>
              </w:numPr>
              <w:spacing w:before="120" w:after="120" w:line="276" w:lineRule="auto"/>
              <w:rPr>
                <w:rFonts w:ascii="Arial" w:hAnsi="Arial" w:cs="Arial"/>
                <w:sz w:val="24"/>
                <w:szCs w:val="24"/>
              </w:rPr>
            </w:pPr>
            <w:r w:rsidRPr="00971949">
              <w:rPr>
                <w:rFonts w:ascii="Arial" w:hAnsi="Arial" w:cs="Arial"/>
                <w:sz w:val="24"/>
                <w:szCs w:val="24"/>
              </w:rPr>
              <w:lastRenderedPageBreak/>
              <w:t>osób mieszkających w rozumieniu Ustawy – Kodeks cywilny</w:t>
            </w:r>
            <w:r w:rsidRPr="00971949">
              <w:rPr>
                <w:rFonts w:ascii="Arial" w:hAnsi="Arial" w:cs="Arial"/>
                <w:sz w:val="24"/>
                <w:szCs w:val="24"/>
                <w:vertAlign w:val="superscript"/>
              </w:rPr>
              <w:footnoteReference w:id="15"/>
            </w:r>
            <w:r w:rsidRPr="00971949">
              <w:rPr>
                <w:rFonts w:ascii="Arial" w:hAnsi="Arial" w:cs="Arial"/>
                <w:sz w:val="24"/>
                <w:szCs w:val="24"/>
              </w:rPr>
              <w:t xml:space="preserve"> lub pracujących lub uczących się na obszarze województwa kujawsko-pomorskiego lub</w:t>
            </w:r>
          </w:p>
          <w:p w14:paraId="428D93C7" w14:textId="77777777" w:rsidR="00C06F1D" w:rsidRPr="00971949" w:rsidRDefault="00C06F1D" w:rsidP="00A7465F">
            <w:pPr>
              <w:pStyle w:val="Default"/>
              <w:numPr>
                <w:ilvl w:val="0"/>
                <w:numId w:val="13"/>
              </w:numPr>
              <w:spacing w:before="120" w:after="120" w:line="276" w:lineRule="auto"/>
              <w:rPr>
                <w:rFonts w:ascii="Arial" w:hAnsi="Arial" w:cs="Arial"/>
                <w:sz w:val="24"/>
                <w:szCs w:val="24"/>
              </w:rPr>
            </w:pPr>
            <w:r w:rsidRPr="00971949">
              <w:rPr>
                <w:rFonts w:ascii="Arial" w:hAnsi="Arial" w:cs="Arial"/>
                <w:sz w:val="24"/>
                <w:szCs w:val="24"/>
              </w:rPr>
              <w:t>podmiotów posiadających jednostkę organizacyjną na obszarze województwa kujawsko-pomorskiego.</w:t>
            </w:r>
          </w:p>
          <w:p w14:paraId="65E5ADF8" w14:textId="555A68AC" w:rsidR="00C06F1D" w:rsidRPr="007C146C" w:rsidRDefault="00C06F1D" w:rsidP="003F1988">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projekt jest skierowany </w:t>
            </w:r>
            <w:r w:rsidR="008C63E2">
              <w:rPr>
                <w:rFonts w:ascii="Arial" w:hAnsi="Arial" w:cs="Arial"/>
                <w:sz w:val="24"/>
                <w:szCs w:val="24"/>
              </w:rPr>
              <w:t xml:space="preserve">obligatoryjnie </w:t>
            </w:r>
            <w:r w:rsidRPr="007C146C">
              <w:rPr>
                <w:rFonts w:ascii="Arial" w:hAnsi="Arial" w:cs="Arial"/>
                <w:sz w:val="24"/>
                <w:szCs w:val="24"/>
              </w:rPr>
              <w:t xml:space="preserve">do: </w:t>
            </w:r>
          </w:p>
          <w:p w14:paraId="10AAB578" w14:textId="77777777" w:rsidR="00A7465F" w:rsidRDefault="00C06F1D" w:rsidP="00A7465F">
            <w:pPr>
              <w:pStyle w:val="Default"/>
              <w:numPr>
                <w:ilvl w:val="0"/>
                <w:numId w:val="14"/>
              </w:numPr>
              <w:spacing w:before="120" w:after="120" w:line="276" w:lineRule="auto"/>
              <w:ind w:left="312" w:hanging="284"/>
              <w:rPr>
                <w:rFonts w:ascii="Arial" w:hAnsi="Arial" w:cs="Arial"/>
                <w:sz w:val="24"/>
                <w:szCs w:val="24"/>
              </w:rPr>
            </w:pPr>
            <w:r w:rsidRPr="007C146C">
              <w:rPr>
                <w:rFonts w:ascii="Arial" w:hAnsi="Arial" w:cs="Arial"/>
                <w:sz w:val="24"/>
                <w:szCs w:val="24"/>
              </w:rPr>
              <w:t>uczniowie lub wychowankowie szkół lub placówek kształcenia ogólnego, w szczególności w niekorzystnej sytuacji</w:t>
            </w:r>
            <w:r w:rsidR="00A7465F">
              <w:rPr>
                <w:rFonts w:ascii="Arial" w:hAnsi="Arial" w:cs="Arial"/>
                <w:sz w:val="24"/>
                <w:szCs w:val="24"/>
              </w:rPr>
              <w:t xml:space="preserve"> i</w:t>
            </w:r>
          </w:p>
          <w:p w14:paraId="35A0F908" w14:textId="1A6B1E5C" w:rsidR="00A7465F" w:rsidRPr="007C146C" w:rsidRDefault="00A7465F" w:rsidP="00A7465F">
            <w:pPr>
              <w:pStyle w:val="Default"/>
              <w:numPr>
                <w:ilvl w:val="0"/>
                <w:numId w:val="14"/>
              </w:numPr>
              <w:spacing w:before="120" w:after="120" w:line="276" w:lineRule="auto"/>
              <w:ind w:left="312" w:hanging="284"/>
              <w:rPr>
                <w:rFonts w:ascii="Arial" w:hAnsi="Arial" w:cs="Arial"/>
                <w:sz w:val="24"/>
                <w:szCs w:val="24"/>
              </w:rPr>
            </w:pPr>
            <w:r w:rsidRPr="007C146C">
              <w:rPr>
                <w:rFonts w:ascii="Arial" w:hAnsi="Arial" w:cs="Arial"/>
                <w:sz w:val="24"/>
                <w:szCs w:val="24"/>
              </w:rPr>
              <w:t>przedstawiciele kadry szkół lub placówek kształcenia ogólnego</w:t>
            </w:r>
            <w:r>
              <w:rPr>
                <w:rFonts w:ascii="Arial" w:hAnsi="Arial" w:cs="Arial"/>
                <w:sz w:val="24"/>
                <w:szCs w:val="24"/>
              </w:rPr>
              <w:t>.</w:t>
            </w:r>
            <w:r w:rsidRPr="007C146C">
              <w:rPr>
                <w:rFonts w:ascii="Arial" w:hAnsi="Arial" w:cs="Arial"/>
                <w:sz w:val="24"/>
                <w:szCs w:val="24"/>
              </w:rPr>
              <w:t xml:space="preserve"> </w:t>
            </w:r>
          </w:p>
          <w:p w14:paraId="37500099" w14:textId="747DFE4D" w:rsidR="00C06F1D" w:rsidRPr="007C146C" w:rsidRDefault="00A7465F" w:rsidP="00A7465F">
            <w:pPr>
              <w:pStyle w:val="Default"/>
              <w:spacing w:before="120" w:after="120" w:line="276" w:lineRule="auto"/>
              <w:ind w:left="28"/>
              <w:rPr>
                <w:rFonts w:ascii="Arial" w:hAnsi="Arial" w:cs="Arial"/>
                <w:sz w:val="24"/>
                <w:szCs w:val="24"/>
              </w:rPr>
            </w:pPr>
            <w:r>
              <w:rPr>
                <w:rFonts w:ascii="Arial" w:hAnsi="Arial" w:cs="Arial"/>
                <w:sz w:val="24"/>
                <w:szCs w:val="24"/>
              </w:rPr>
              <w:t>Ponadto projekt może być skierowany do:</w:t>
            </w:r>
          </w:p>
          <w:p w14:paraId="1333D0F1"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 xml:space="preserve">szkoły lub placówki kształcenia ogólnego (z wyłączeniem specjalnych); </w:t>
            </w:r>
          </w:p>
          <w:p w14:paraId="3E3964C9"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opiekunowie stażystów u podmiotów przyjmujących na staż;</w:t>
            </w:r>
          </w:p>
          <w:p w14:paraId="3ADC4A76"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opiekunowie wychowanków lub uczniów;</w:t>
            </w:r>
          </w:p>
          <w:p w14:paraId="302169BC"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lastRenderedPageBreak/>
              <w:t xml:space="preserve">inne podmioty funkcjonujące w systemie oświaty oraz ich uczestnicy lub przedstawiciele kadry. </w:t>
            </w:r>
          </w:p>
          <w:p w14:paraId="2680A680" w14:textId="461A21C0" w:rsidR="00C06F1D" w:rsidRDefault="00C06F1D" w:rsidP="003F1988">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ze wsparcia wyłączeni są uczniowie, słuchacze i przedstawiciele kadry szkół dla dorosłych i prowadzących kształcenie zawodowe (wyłączenie nie dotyczy uczniów, wychowanków i przedstawicieli kadry szkół specjalnych) oraz szkoły dla dorosłych, prowadzące kształcenie zawodowe i szkoły specjalne. </w:t>
            </w:r>
          </w:p>
          <w:p w14:paraId="37B16702" w14:textId="5F2F2DBF" w:rsidR="00C06F1D" w:rsidRPr="00C06F1D" w:rsidRDefault="00C06F1D" w:rsidP="00C06F1D">
            <w:pPr>
              <w:pStyle w:val="Default"/>
              <w:spacing w:before="120" w:after="120" w:line="276" w:lineRule="auto"/>
              <w:rPr>
                <w:rFonts w:ascii="Arial" w:hAnsi="Arial" w:cs="Arial"/>
                <w:sz w:val="24"/>
                <w:szCs w:val="24"/>
              </w:rPr>
            </w:pPr>
            <w:r w:rsidRPr="00B071A9">
              <w:rPr>
                <w:rFonts w:ascii="Arial" w:hAnsi="Arial" w:cs="Arial"/>
                <w:sz w:val="24"/>
                <w:szCs w:val="24"/>
              </w:rPr>
              <w:t>Komitet Monitorujący dopuszcza doprecyzowanie zakresu kryterium na potrzeby danego postępowania w Regulaminie wyboru projektów</w:t>
            </w:r>
            <w:r w:rsidRPr="00C06F1D">
              <w:rPr>
                <w:rFonts w:ascii="Arial" w:hAnsi="Arial" w:cs="Arial"/>
                <w:sz w:val="24"/>
                <w:szCs w:val="24"/>
              </w:rPr>
              <w:t>, w zakresie zgodności z wytycznymi, o których mowa w ustawie wdrożeniowej, oraz przepisami prawa krajowego</w:t>
            </w:r>
            <w:r w:rsidRPr="00B071A9">
              <w:rPr>
                <w:rFonts w:ascii="Arial" w:hAnsi="Arial" w:cs="Arial"/>
                <w:sz w:val="24"/>
                <w:szCs w:val="24"/>
              </w:rPr>
              <w:t>.</w:t>
            </w:r>
          </w:p>
          <w:p w14:paraId="2B72A4F5" w14:textId="3EF37A79" w:rsidR="00C06F1D" w:rsidRPr="000A0C44" w:rsidRDefault="00C06F1D" w:rsidP="003F1988">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24500141" w14:textId="4788138C" w:rsidR="00C06F1D" w:rsidRPr="007C146C" w:rsidRDefault="00C06F1D" w:rsidP="003F1988">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 xml:space="preserve">Tak/do </w:t>
            </w:r>
            <w:r>
              <w:rPr>
                <w:rFonts w:ascii="Arial" w:hAnsi="Arial" w:cs="Arial"/>
                <w:color w:val="000000"/>
                <w:sz w:val="24"/>
                <w:szCs w:val="24"/>
              </w:rPr>
              <w:t>n</w:t>
            </w:r>
            <w:r w:rsidRPr="007C146C">
              <w:rPr>
                <w:rFonts w:ascii="Arial" w:hAnsi="Arial" w:cs="Arial"/>
                <w:color w:val="000000"/>
                <w:sz w:val="24"/>
                <w:szCs w:val="24"/>
              </w:rPr>
              <w:t>egocjacji/nie</w:t>
            </w:r>
            <w:r w:rsidRPr="007C146C">
              <w:rPr>
                <w:rFonts w:ascii="Arial" w:hAnsi="Arial" w:cs="Arial"/>
                <w:color w:val="000000"/>
                <w:sz w:val="24"/>
                <w:szCs w:val="24"/>
              </w:rPr>
              <w:br/>
              <w:t xml:space="preserve">(niespełnienie </w:t>
            </w:r>
            <w:r w:rsidRPr="007C146C">
              <w:rPr>
                <w:rFonts w:ascii="Arial" w:hAnsi="Arial" w:cs="Arial"/>
                <w:color w:val="000000"/>
                <w:sz w:val="24"/>
                <w:szCs w:val="24"/>
              </w:rPr>
              <w:lastRenderedPageBreak/>
              <w:t>kryterium oznacza negatywną ocenę)</w:t>
            </w:r>
            <w:r w:rsidR="00D1064F">
              <w:rPr>
                <w:rFonts w:ascii="Arial" w:hAnsi="Arial" w:cs="Arial"/>
                <w:color w:val="000000"/>
                <w:sz w:val="24"/>
                <w:szCs w:val="24"/>
              </w:rPr>
              <w:t>.</w:t>
            </w:r>
          </w:p>
          <w:p w14:paraId="1E2B64BF" w14:textId="4774F12D" w:rsidR="00C06F1D" w:rsidRPr="007C146C" w:rsidRDefault="00C06F1D" w:rsidP="003F1988">
            <w:pPr>
              <w:pStyle w:val="Default"/>
              <w:spacing w:before="120" w:after="120" w:line="276" w:lineRule="auto"/>
              <w:rPr>
                <w:rFonts w:ascii="Arial" w:hAnsi="Arial" w:cs="Arial"/>
                <w:sz w:val="24"/>
                <w:szCs w:val="24"/>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p w14:paraId="682F21FE" w14:textId="6C55299B" w:rsidR="00C06F1D" w:rsidRPr="000A0C44" w:rsidRDefault="00C06F1D" w:rsidP="003F1988">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 </w:t>
            </w:r>
          </w:p>
        </w:tc>
        <w:tc>
          <w:tcPr>
            <w:tcW w:w="976" w:type="pct"/>
          </w:tcPr>
          <w:p w14:paraId="2D5F92FE" w14:textId="77777777" w:rsidR="00C06F1D" w:rsidRDefault="00C06F1D" w:rsidP="00DE63F1">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lastRenderedPageBreak/>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5B5E228F" w14:textId="77777777" w:rsidR="00D1064F" w:rsidRDefault="001A4B5E" w:rsidP="001A4B5E">
            <w:pPr>
              <w:spacing w:before="120" w:after="120" w:line="276" w:lineRule="auto"/>
              <w:rPr>
                <w:rFonts w:ascii="Arial" w:eastAsiaTheme="minorHAnsi" w:hAnsi="Arial" w:cs="Arial"/>
                <w:sz w:val="24"/>
                <w:szCs w:val="24"/>
                <w:lang w:eastAsia="en-US"/>
              </w:rPr>
            </w:pPr>
            <w:r w:rsidRPr="00D00A45">
              <w:rPr>
                <w:rFonts w:ascii="Arial" w:eastAsiaTheme="minorHAnsi" w:hAnsi="Arial" w:cs="Arial"/>
                <w:color w:val="000000"/>
                <w:sz w:val="24"/>
                <w:szCs w:val="24"/>
                <w:lang w:eastAsia="en-US"/>
              </w:rPr>
              <w:t xml:space="preserve">Negocjacje nie dotyczą sytuacji, </w:t>
            </w:r>
            <w:r w:rsidR="00C06F1D" w:rsidRPr="00DE63F1">
              <w:rPr>
                <w:rFonts w:ascii="Arial" w:eastAsiaTheme="minorHAnsi" w:hAnsi="Arial" w:cs="Arial"/>
                <w:sz w:val="24"/>
                <w:szCs w:val="24"/>
                <w:lang w:eastAsia="en-US"/>
              </w:rPr>
              <w:t>gdy</w:t>
            </w:r>
            <w:r w:rsidR="00D1064F">
              <w:rPr>
                <w:rFonts w:ascii="Arial" w:eastAsiaTheme="minorHAnsi" w:hAnsi="Arial" w:cs="Arial"/>
                <w:sz w:val="24"/>
                <w:szCs w:val="24"/>
                <w:lang w:eastAsia="en-US"/>
              </w:rPr>
              <w:t>:</w:t>
            </w:r>
          </w:p>
          <w:p w14:paraId="63812665" w14:textId="77777777" w:rsidR="00D1064F" w:rsidRDefault="00D1064F" w:rsidP="001A4B5E">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lastRenderedPageBreak/>
              <w:t>-</w:t>
            </w:r>
            <w:r w:rsidR="00C06F1D" w:rsidRPr="00DE63F1">
              <w:rPr>
                <w:rFonts w:ascii="Arial" w:eastAsiaTheme="minorHAnsi" w:hAnsi="Arial" w:cs="Arial"/>
                <w:sz w:val="24"/>
                <w:szCs w:val="24"/>
                <w:lang w:eastAsia="en-US"/>
              </w:rPr>
              <w:t xml:space="preserve"> grupa docelowa zaplanowana do</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objęcia wsparciem w projekcie</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w sposób znaczący odbiega od</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wskazanego w definicji kryterium</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katalogu, a jej zmiana powodowałaby</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istotną modyfikację założeń</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projektowych</w:t>
            </w:r>
            <w:r>
              <w:rPr>
                <w:rFonts w:ascii="Arial" w:eastAsiaTheme="minorHAnsi" w:hAnsi="Arial" w:cs="Arial"/>
                <w:sz w:val="24"/>
                <w:szCs w:val="24"/>
                <w:lang w:eastAsia="en-US"/>
              </w:rPr>
              <w:t>,</w:t>
            </w:r>
          </w:p>
          <w:p w14:paraId="4A7F8F73" w14:textId="15B0B1EA" w:rsidR="00D46D17" w:rsidRPr="00BB651F" w:rsidRDefault="00D1064F" w:rsidP="00CC1A86">
            <w:pPr>
              <w:spacing w:before="120" w:after="120" w:line="276" w:lineRule="auto"/>
              <w:rPr>
                <w:rFonts w:ascii="Arial" w:hAnsi="Arial" w:cs="Arial"/>
                <w:color w:val="000000"/>
                <w:sz w:val="24"/>
                <w:szCs w:val="24"/>
              </w:rPr>
            </w:pPr>
            <w:r>
              <w:rPr>
                <w:rFonts w:ascii="Arial" w:eastAsiaTheme="minorHAnsi" w:hAnsi="Arial" w:cs="Arial"/>
                <w:sz w:val="24"/>
                <w:szCs w:val="24"/>
                <w:lang w:eastAsia="en-US"/>
              </w:rPr>
              <w:t xml:space="preserve">- </w:t>
            </w:r>
            <w:r w:rsidR="00D46D17" w:rsidRPr="00BB651F">
              <w:rPr>
                <w:rFonts w:ascii="Arial" w:hAnsi="Arial" w:cs="Arial"/>
                <w:color w:val="000000"/>
                <w:sz w:val="24"/>
                <w:szCs w:val="24"/>
              </w:rPr>
              <w:t>wnioskodawca nie założył uczestnictwa w projekcie grup</w:t>
            </w:r>
            <w:r w:rsidR="00D46D17">
              <w:rPr>
                <w:rFonts w:ascii="Arial" w:hAnsi="Arial" w:cs="Arial"/>
                <w:color w:val="000000"/>
                <w:sz w:val="24"/>
                <w:szCs w:val="24"/>
              </w:rPr>
              <w:t>,</w:t>
            </w:r>
            <w:r w:rsidR="00D46D17" w:rsidRPr="00BB651F">
              <w:rPr>
                <w:rFonts w:ascii="Arial" w:hAnsi="Arial" w:cs="Arial"/>
                <w:color w:val="000000"/>
                <w:sz w:val="24"/>
                <w:szCs w:val="24"/>
              </w:rPr>
              <w:t xml:space="preserve"> do których projekt musi być skierowany obligatoryjnie</w:t>
            </w:r>
            <w:r w:rsidR="00CC1A86">
              <w:rPr>
                <w:rFonts w:ascii="Arial" w:hAnsi="Arial" w:cs="Arial"/>
                <w:color w:val="000000"/>
                <w:sz w:val="24"/>
                <w:szCs w:val="24"/>
              </w:rPr>
              <w:t>.</w:t>
            </w:r>
          </w:p>
          <w:p w14:paraId="7338090D" w14:textId="1AAF1CA0" w:rsidR="00C06F1D" w:rsidRPr="000A0C44" w:rsidRDefault="00C06F1D" w:rsidP="001A4B5E">
            <w:pPr>
              <w:spacing w:before="120" w:after="120" w:line="276" w:lineRule="auto"/>
              <w:rPr>
                <w:rFonts w:ascii="Arial" w:eastAsiaTheme="minorHAnsi" w:hAnsi="Arial" w:cs="Arial"/>
                <w:color w:val="000000"/>
                <w:sz w:val="24"/>
                <w:szCs w:val="24"/>
                <w:highlight w:val="yellow"/>
                <w:lang w:eastAsia="en-US"/>
              </w:rPr>
            </w:pPr>
          </w:p>
        </w:tc>
      </w:tr>
      <w:tr w:rsidR="00C06F1D" w:rsidRPr="001434C0" w14:paraId="51737BE0" w14:textId="77777777" w:rsidTr="00C06F1D">
        <w:tc>
          <w:tcPr>
            <w:tcW w:w="248" w:type="pct"/>
            <w:vMerge/>
          </w:tcPr>
          <w:p w14:paraId="36038D61" w14:textId="77777777" w:rsidR="00C06F1D" w:rsidRPr="007C146C" w:rsidRDefault="00C06F1D" w:rsidP="003F1988">
            <w:pPr>
              <w:spacing w:before="120" w:after="120" w:line="276" w:lineRule="auto"/>
              <w:jc w:val="center"/>
              <w:rPr>
                <w:rFonts w:ascii="Arial" w:hAnsi="Arial" w:cs="Arial"/>
                <w:b/>
                <w:bCs/>
                <w:sz w:val="24"/>
                <w:szCs w:val="24"/>
              </w:rPr>
            </w:pPr>
          </w:p>
        </w:tc>
        <w:tc>
          <w:tcPr>
            <w:tcW w:w="4752" w:type="pct"/>
            <w:gridSpan w:val="4"/>
            <w:tcBorders>
              <w:bottom w:val="single" w:sz="4" w:space="0" w:color="auto"/>
            </w:tcBorders>
          </w:tcPr>
          <w:p w14:paraId="6B204E94" w14:textId="477DC848" w:rsidR="00C06F1D" w:rsidRPr="003F1988" w:rsidRDefault="00C06F1D" w:rsidP="003F1988">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63F49449" w14:textId="77777777" w:rsidTr="00337CA0">
        <w:tc>
          <w:tcPr>
            <w:tcW w:w="248" w:type="pct"/>
          </w:tcPr>
          <w:p w14:paraId="38745690" w14:textId="4A680E35" w:rsidR="002D7FBA" w:rsidRPr="007C146C" w:rsidRDefault="002D7FBA" w:rsidP="002D7FBA">
            <w:pPr>
              <w:spacing w:before="120" w:after="120" w:line="276" w:lineRule="auto"/>
              <w:jc w:val="center"/>
              <w:rPr>
                <w:rFonts w:ascii="Arial" w:hAnsi="Arial" w:cs="Arial"/>
                <w:b/>
                <w:bCs/>
                <w:sz w:val="24"/>
                <w:szCs w:val="24"/>
              </w:rPr>
            </w:pPr>
            <w:r w:rsidRPr="007C146C">
              <w:rPr>
                <w:rFonts w:ascii="Arial" w:hAnsi="Arial" w:cs="Arial"/>
                <w:b/>
                <w:bCs/>
                <w:sz w:val="24"/>
                <w:szCs w:val="24"/>
              </w:rPr>
              <w:lastRenderedPageBreak/>
              <w:t>C.</w:t>
            </w:r>
            <w:r>
              <w:rPr>
                <w:rFonts w:ascii="Arial" w:hAnsi="Arial" w:cs="Arial"/>
                <w:b/>
                <w:bCs/>
                <w:sz w:val="24"/>
                <w:szCs w:val="24"/>
              </w:rPr>
              <w:t>5</w:t>
            </w:r>
          </w:p>
        </w:tc>
        <w:tc>
          <w:tcPr>
            <w:tcW w:w="1069" w:type="pct"/>
            <w:tcBorders>
              <w:bottom w:val="single" w:sz="4" w:space="0" w:color="auto"/>
            </w:tcBorders>
          </w:tcPr>
          <w:p w14:paraId="6229B0CC" w14:textId="55592F42" w:rsidR="002D7FBA" w:rsidRPr="007C146C" w:rsidRDefault="002D7FBA" w:rsidP="002D7FBA">
            <w:pPr>
              <w:pStyle w:val="Default"/>
              <w:spacing w:before="120" w:after="120" w:line="276" w:lineRule="auto"/>
              <w:rPr>
                <w:rFonts w:ascii="Arial" w:hAnsi="Arial" w:cs="Arial"/>
                <w:b/>
                <w:bCs/>
                <w:sz w:val="24"/>
                <w:szCs w:val="24"/>
              </w:rPr>
            </w:pPr>
            <w:r w:rsidRPr="007855C4">
              <w:rPr>
                <w:rFonts w:ascii="Arial" w:hAnsi="Arial" w:cs="Arial"/>
                <w:b/>
                <w:bCs/>
                <w:sz w:val="24"/>
                <w:szCs w:val="24"/>
              </w:rPr>
              <w:t>Okres realizacji projektu</w:t>
            </w:r>
          </w:p>
        </w:tc>
        <w:tc>
          <w:tcPr>
            <w:tcW w:w="1870" w:type="pct"/>
            <w:tcBorders>
              <w:bottom w:val="single" w:sz="4" w:space="0" w:color="auto"/>
            </w:tcBorders>
          </w:tcPr>
          <w:p w14:paraId="5976DE4D" w14:textId="77777777" w:rsidR="002D7FBA" w:rsidRPr="007855C4" w:rsidRDefault="002D7FBA" w:rsidP="002D7FBA">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 xml:space="preserve">W kryterium sprawdzimy, czy zakładany maksymalny okres realizacji projektu nie przekracza </w:t>
            </w:r>
            <w:r>
              <w:rPr>
                <w:rFonts w:ascii="Arial" w:hAnsi="Arial" w:cs="Arial"/>
                <w:sz w:val="24"/>
                <w:szCs w:val="24"/>
              </w:rPr>
              <w:t>36</w:t>
            </w:r>
            <w:r w:rsidRPr="007855C4">
              <w:rPr>
                <w:rFonts w:ascii="Arial" w:hAnsi="Arial" w:cs="Arial"/>
                <w:sz w:val="24"/>
                <w:szCs w:val="24"/>
              </w:rPr>
              <w:t xml:space="preserve"> miesięcy.</w:t>
            </w:r>
          </w:p>
          <w:p w14:paraId="403B1C52" w14:textId="77777777" w:rsidR="002D7FBA" w:rsidRPr="007855C4" w:rsidRDefault="002D7FBA" w:rsidP="002D7FBA">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 xml:space="preserve">W uzasadnionych przypadkach Instytucja </w:t>
            </w:r>
            <w:r>
              <w:rPr>
                <w:rFonts w:ascii="Arial" w:hAnsi="Arial" w:cs="Arial"/>
                <w:sz w:val="24"/>
                <w:szCs w:val="24"/>
              </w:rPr>
              <w:t>Zarządzająca</w:t>
            </w:r>
            <w:r w:rsidRPr="007855C4">
              <w:rPr>
                <w:rFonts w:ascii="Arial" w:hAnsi="Arial" w:cs="Arial"/>
                <w:sz w:val="24"/>
                <w:szCs w:val="24"/>
              </w:rPr>
              <w:t xml:space="preserve"> może na wniosek beneficjenta złożony w trakcie realizacji projektu wyrazić zgodę na wydłużenie okresu realizacji projektu.</w:t>
            </w:r>
          </w:p>
          <w:p w14:paraId="74705DD2" w14:textId="36BA424B" w:rsidR="002D7FBA" w:rsidRPr="007C146C" w:rsidRDefault="002D7FBA" w:rsidP="002D7FBA">
            <w:pPr>
              <w:spacing w:before="120" w:after="120" w:line="276" w:lineRule="auto"/>
              <w:rPr>
                <w:rFonts w:ascii="Arial" w:hAnsi="Arial" w:cs="Arial"/>
                <w:sz w:val="24"/>
                <w:szCs w:val="24"/>
              </w:rPr>
            </w:pPr>
            <w:r w:rsidRPr="007855C4">
              <w:rPr>
                <w:rFonts w:ascii="Arial" w:hAnsi="Arial" w:cs="Arial"/>
                <w:sz w:val="24"/>
                <w:szCs w:val="24"/>
              </w:rPr>
              <w:t>Kryterium jest weryfikowane w oparciu o wniosek o dofinansowanie projektu.</w:t>
            </w:r>
          </w:p>
        </w:tc>
        <w:tc>
          <w:tcPr>
            <w:tcW w:w="837" w:type="pct"/>
            <w:tcBorders>
              <w:bottom w:val="single" w:sz="4" w:space="0" w:color="auto"/>
            </w:tcBorders>
          </w:tcPr>
          <w:p w14:paraId="228DFC2F" w14:textId="77777777" w:rsidR="002D7FBA" w:rsidRPr="00D04D08" w:rsidRDefault="002D7FBA" w:rsidP="002D7FBA">
            <w:pPr>
              <w:autoSpaceDE w:val="0"/>
              <w:autoSpaceDN w:val="0"/>
              <w:adjustRightInd w:val="0"/>
              <w:spacing w:before="120" w:after="120" w:line="276" w:lineRule="auto"/>
              <w:rPr>
                <w:rFonts w:ascii="Arial" w:hAnsi="Arial" w:cs="Arial"/>
                <w:color w:val="000000"/>
                <w:sz w:val="24"/>
                <w:szCs w:val="24"/>
              </w:rPr>
            </w:pPr>
            <w:r w:rsidRPr="00D04D08">
              <w:rPr>
                <w:rFonts w:ascii="Arial" w:hAnsi="Arial" w:cs="Arial"/>
                <w:color w:val="000000"/>
                <w:sz w:val="24"/>
                <w:szCs w:val="24"/>
              </w:rPr>
              <w:t>Tak/do negocjacji/nie</w:t>
            </w:r>
            <w:r w:rsidRPr="00D04D08">
              <w:rPr>
                <w:rFonts w:ascii="Arial" w:hAnsi="Arial" w:cs="Arial"/>
                <w:color w:val="000000"/>
                <w:sz w:val="24"/>
                <w:szCs w:val="24"/>
              </w:rPr>
              <w:br/>
              <w:t>(niespełnienie kryterium oznacza negatywną ocenę).</w:t>
            </w:r>
          </w:p>
          <w:p w14:paraId="15CC27B8" w14:textId="7319F981" w:rsidR="002D7FBA" w:rsidRPr="007C146C" w:rsidRDefault="002D7FBA" w:rsidP="002D7FBA">
            <w:pPr>
              <w:spacing w:before="120" w:after="120" w:line="276" w:lineRule="auto"/>
              <w:rPr>
                <w:rFonts w:ascii="Arial" w:hAnsi="Arial" w:cs="Arial"/>
                <w:color w:val="000000"/>
                <w:sz w:val="24"/>
                <w:szCs w:val="24"/>
              </w:rPr>
            </w:pPr>
            <w:r w:rsidRPr="00D04D08">
              <w:rPr>
                <w:rFonts w:ascii="Arial" w:hAnsi="Arial" w:cs="Arial"/>
                <w:color w:val="000000"/>
                <w:sz w:val="24"/>
                <w:szCs w:val="24"/>
              </w:rPr>
              <w:t xml:space="preserve">Dopuszcza się możliwość skierowania kryterium do negocjacji w zakresie wskazanym </w:t>
            </w:r>
            <w:r w:rsidRPr="00D04D08">
              <w:rPr>
                <w:rFonts w:ascii="Arial" w:hAnsi="Arial" w:cs="Arial"/>
                <w:color w:val="000000"/>
                <w:sz w:val="24"/>
                <w:szCs w:val="24"/>
              </w:rPr>
              <w:br/>
              <w:t>w Regulaminie wyboru projektów.</w:t>
            </w:r>
          </w:p>
        </w:tc>
        <w:tc>
          <w:tcPr>
            <w:tcW w:w="976" w:type="pct"/>
            <w:tcBorders>
              <w:bottom w:val="single" w:sz="4" w:space="0" w:color="auto"/>
            </w:tcBorders>
          </w:tcPr>
          <w:p w14:paraId="1FDFA679" w14:textId="6809D068" w:rsidR="002D7FBA" w:rsidRPr="002D7FBA" w:rsidRDefault="002D7FBA" w:rsidP="002D7FBA">
            <w:pPr>
              <w:spacing w:before="120" w:after="120" w:line="276" w:lineRule="auto"/>
              <w:rPr>
                <w:rFonts w:ascii="Arial" w:eastAsiaTheme="minorHAnsi" w:hAnsi="Arial" w:cs="Arial"/>
                <w:color w:val="000000"/>
                <w:sz w:val="24"/>
                <w:szCs w:val="24"/>
                <w:lang w:eastAsia="en-US"/>
              </w:rPr>
            </w:pPr>
            <w:r w:rsidRPr="002D7FBA">
              <w:rPr>
                <w:rFonts w:ascii="Arial" w:eastAsiaTheme="minorHAnsi" w:hAnsi="Arial" w:cs="Arial"/>
                <w:color w:val="000000"/>
                <w:sz w:val="24"/>
                <w:szCs w:val="24"/>
                <w:lang w:eastAsia="en-US"/>
              </w:rPr>
              <w:t xml:space="preserve">Zakres negocjacji jest ograniczony. </w:t>
            </w:r>
          </w:p>
          <w:p w14:paraId="09271334" w14:textId="42E581B9" w:rsidR="002D7FBA" w:rsidRPr="002D7FBA" w:rsidRDefault="002D7FBA" w:rsidP="002D7FBA">
            <w:pPr>
              <w:spacing w:before="120" w:after="120" w:line="276" w:lineRule="auto"/>
              <w:rPr>
                <w:rFonts w:ascii="Arial" w:eastAsiaTheme="minorHAnsi" w:hAnsi="Arial" w:cs="Arial"/>
                <w:color w:val="000000"/>
                <w:sz w:val="24"/>
                <w:szCs w:val="24"/>
                <w:lang w:eastAsia="en-US"/>
              </w:rPr>
            </w:pPr>
            <w:r w:rsidRPr="002D7FBA">
              <w:rPr>
                <w:rFonts w:ascii="Arial" w:eastAsiaTheme="minorHAnsi" w:hAnsi="Arial" w:cs="Arial"/>
                <w:color w:val="000000"/>
                <w:sz w:val="24"/>
                <w:szCs w:val="24"/>
                <w:lang w:eastAsia="en-US"/>
              </w:rPr>
              <w:t>Negocjacje nie dotyczą sytuacji, gdy:</w:t>
            </w:r>
          </w:p>
          <w:p w14:paraId="541C7D02" w14:textId="79AE6481"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2D7FBA">
              <w:rPr>
                <w:rFonts w:ascii="Arial" w:eastAsiaTheme="minorHAnsi" w:hAnsi="Arial" w:cs="Arial"/>
                <w:color w:val="000000"/>
                <w:sz w:val="24"/>
                <w:szCs w:val="24"/>
                <w:lang w:eastAsia="en-US"/>
              </w:rPr>
              <w:t>- dostosowanie wniosku do wymagań wynikających z definicji kryterium powodowałoby istotną modyfikację założeń projektowych.</w:t>
            </w:r>
          </w:p>
        </w:tc>
      </w:tr>
      <w:tr w:rsidR="002D7FBA" w:rsidRPr="001434C0" w14:paraId="7453892C" w14:textId="77777777" w:rsidTr="00337CA0">
        <w:tc>
          <w:tcPr>
            <w:tcW w:w="248" w:type="pct"/>
            <w:vMerge w:val="restart"/>
          </w:tcPr>
          <w:p w14:paraId="587CE74A" w14:textId="36EEB138" w:rsidR="002D7FBA" w:rsidRPr="000A0C44" w:rsidRDefault="002D7FBA" w:rsidP="002D7FBA">
            <w:pPr>
              <w:spacing w:before="120" w:after="120" w:line="276" w:lineRule="auto"/>
              <w:jc w:val="center"/>
              <w:rPr>
                <w:rFonts w:ascii="Arial" w:eastAsiaTheme="minorHAnsi" w:hAnsi="Arial" w:cs="Arial"/>
                <w:b/>
                <w:bCs/>
                <w:sz w:val="24"/>
                <w:szCs w:val="24"/>
                <w:highlight w:val="yellow"/>
                <w:lang w:eastAsia="en-US"/>
              </w:rPr>
            </w:pPr>
            <w:r w:rsidRPr="007C146C">
              <w:rPr>
                <w:rFonts w:ascii="Arial" w:hAnsi="Arial" w:cs="Arial"/>
                <w:b/>
                <w:bCs/>
                <w:sz w:val="24"/>
                <w:szCs w:val="24"/>
              </w:rPr>
              <w:t>C.</w:t>
            </w:r>
            <w:r>
              <w:rPr>
                <w:rFonts w:ascii="Arial" w:hAnsi="Arial" w:cs="Arial"/>
                <w:b/>
                <w:bCs/>
                <w:sz w:val="24"/>
                <w:szCs w:val="24"/>
              </w:rPr>
              <w:t>6</w:t>
            </w:r>
          </w:p>
        </w:tc>
        <w:tc>
          <w:tcPr>
            <w:tcW w:w="1069" w:type="pct"/>
            <w:tcBorders>
              <w:bottom w:val="single" w:sz="4" w:space="0" w:color="auto"/>
            </w:tcBorders>
          </w:tcPr>
          <w:p w14:paraId="240C547E"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b/>
                <w:bCs/>
                <w:sz w:val="24"/>
                <w:szCs w:val="24"/>
              </w:rPr>
              <w:t xml:space="preserve">Projekt zakłada realizację wsparcia prowadzącego do nabycia kompetencji lub uzyskania kwalifikacji </w:t>
            </w:r>
          </w:p>
          <w:p w14:paraId="4AC1D7C0" w14:textId="469A4256"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p>
        </w:tc>
        <w:tc>
          <w:tcPr>
            <w:tcW w:w="1870" w:type="pct"/>
            <w:tcBorders>
              <w:bottom w:val="single" w:sz="4" w:space="0" w:color="auto"/>
            </w:tcBorders>
          </w:tcPr>
          <w:p w14:paraId="42897D1F" w14:textId="77777777" w:rsidR="002D7FBA" w:rsidRPr="007C146C" w:rsidRDefault="002D7FBA" w:rsidP="002D7FBA">
            <w:pPr>
              <w:spacing w:before="120" w:after="120" w:line="276" w:lineRule="auto"/>
              <w:rPr>
                <w:rFonts w:ascii="Arial" w:hAnsi="Arial" w:cs="Arial"/>
                <w:sz w:val="24"/>
                <w:szCs w:val="24"/>
              </w:rPr>
            </w:pPr>
            <w:r w:rsidRPr="007C146C">
              <w:rPr>
                <w:rFonts w:ascii="Arial" w:hAnsi="Arial" w:cs="Arial"/>
                <w:sz w:val="24"/>
                <w:szCs w:val="24"/>
              </w:rPr>
              <w:t>W kryterium sprawdzimy, czy projekt zakłada realizację wsparcia prowadzącego do nabycia kompetencji lub uzyskania kwalifikacji. Realizacja wsparcia musi być zgodna z załącznikiem nr 2 do Wytycznych dotyczących monitorowania postępu rzeczowego realizacji programów na lata 2021-2027.</w:t>
            </w:r>
          </w:p>
          <w:p w14:paraId="5ADDADB7" w14:textId="64644C0C" w:rsidR="00CF450F" w:rsidRDefault="00CF450F" w:rsidP="00CF450F">
            <w:pPr>
              <w:spacing w:before="120" w:after="120" w:line="276" w:lineRule="auto"/>
              <w:rPr>
                <w:rFonts w:ascii="Arial" w:hAnsi="Arial" w:cs="Arial"/>
                <w:color w:val="000000"/>
                <w:sz w:val="24"/>
                <w:szCs w:val="24"/>
              </w:rPr>
            </w:pPr>
            <w:r w:rsidRPr="00B071A9">
              <w:rPr>
                <w:rFonts w:ascii="Arial" w:hAnsi="Arial" w:cs="Arial"/>
                <w:sz w:val="24"/>
                <w:szCs w:val="24"/>
              </w:rPr>
              <w:t xml:space="preserve">W ramach projektu mogą wystąpić formy wsparcia, które nie będą oceniane zgodnie z przedmiotowym kryterium ze względu na </w:t>
            </w:r>
            <w:r w:rsidRPr="00B071A9">
              <w:rPr>
                <w:rFonts w:ascii="Arial" w:hAnsi="Arial" w:cs="Arial"/>
                <w:sz w:val="24"/>
                <w:szCs w:val="24"/>
              </w:rPr>
              <w:lastRenderedPageBreak/>
              <w:t>specyfikę zaplanowanej formy (np. doradztwo, targi edukacyjne itp.).</w:t>
            </w:r>
          </w:p>
          <w:p w14:paraId="75607A16" w14:textId="0869B8A8" w:rsidR="002D7FBA" w:rsidRDefault="002D7FBA" w:rsidP="002D7FBA">
            <w:pPr>
              <w:spacing w:before="120" w:after="120" w:line="276" w:lineRule="auto"/>
              <w:rPr>
                <w:rFonts w:ascii="Arial" w:hAnsi="Arial" w:cs="Arial"/>
                <w:sz w:val="24"/>
                <w:szCs w:val="24"/>
              </w:rPr>
            </w:pPr>
            <w:r>
              <w:rPr>
                <w:rFonts w:ascii="Arial" w:hAnsi="Arial" w:cs="Arial"/>
                <w:color w:val="000000"/>
                <w:sz w:val="24"/>
                <w:szCs w:val="24"/>
              </w:rPr>
              <w:t xml:space="preserve">Komitet Monitorujący dopuszcza doprecyzowanie zakresu kryterium na potrzeby danego postępowania w Regulaminie wyboru projektów, w zakresie zgodności z wytycznymi, o których mowa w ustawie wdrożeniowej oraz przepisami prawa krajowego. </w:t>
            </w:r>
          </w:p>
          <w:p w14:paraId="097EC0BD" w14:textId="6029F830"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Kryterium jest weryfikowane w oparciu o wniosek o dofinansowanie projektu.</w:t>
            </w:r>
          </w:p>
        </w:tc>
        <w:tc>
          <w:tcPr>
            <w:tcW w:w="837" w:type="pct"/>
            <w:tcBorders>
              <w:bottom w:val="single" w:sz="4" w:space="0" w:color="auto"/>
            </w:tcBorders>
          </w:tcPr>
          <w:p w14:paraId="2188625D" w14:textId="7BB53F9A"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Pr>
                <w:rFonts w:ascii="Arial" w:hAnsi="Arial" w:cs="Arial"/>
                <w:color w:val="000000"/>
                <w:sz w:val="24"/>
                <w:szCs w:val="24"/>
              </w:rPr>
              <w:t xml:space="preserve"> </w:t>
            </w:r>
            <w:r w:rsidRPr="007C146C">
              <w:rPr>
                <w:rFonts w:ascii="Arial" w:hAnsi="Arial" w:cs="Arial"/>
                <w:color w:val="000000"/>
                <w:sz w:val="24"/>
                <w:szCs w:val="24"/>
              </w:rPr>
              <w:t>nie</w:t>
            </w:r>
            <w:r w:rsidR="0040070B" w:rsidRPr="007C146C">
              <w:rPr>
                <w:rFonts w:ascii="Arial" w:hAnsi="Arial" w:cs="Arial"/>
                <w:color w:val="000000"/>
                <w:sz w:val="24"/>
                <w:szCs w:val="24"/>
              </w:rPr>
              <w:t xml:space="preserve"> </w:t>
            </w:r>
            <w:r w:rsidRPr="007C146C">
              <w:rPr>
                <w:rFonts w:ascii="Arial" w:hAnsi="Arial" w:cs="Arial"/>
                <w:color w:val="000000"/>
                <w:sz w:val="24"/>
                <w:szCs w:val="24"/>
              </w:rPr>
              <w:br/>
              <w:t>(niespełnienie kryterium oznacza negatywną ocenę)</w:t>
            </w:r>
            <w:r w:rsidR="005A3B0E">
              <w:rPr>
                <w:rFonts w:ascii="Arial" w:hAnsi="Arial" w:cs="Arial"/>
                <w:color w:val="000000"/>
                <w:sz w:val="24"/>
                <w:szCs w:val="24"/>
              </w:rPr>
              <w:t>.</w:t>
            </w:r>
          </w:p>
          <w:p w14:paraId="5EB4B9EC" w14:textId="405AECAC"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w:t>
            </w:r>
            <w:r w:rsidRPr="007C146C">
              <w:rPr>
                <w:rFonts w:ascii="Arial" w:hAnsi="Arial" w:cs="Arial"/>
                <w:sz w:val="24"/>
                <w:szCs w:val="24"/>
              </w:rPr>
              <w:lastRenderedPageBreak/>
              <w:t xml:space="preserve">zakresie wskazanym </w:t>
            </w:r>
            <w:r w:rsidRPr="007C146C">
              <w:rPr>
                <w:rFonts w:ascii="Arial" w:hAnsi="Arial" w:cs="Arial"/>
                <w:sz w:val="24"/>
                <w:szCs w:val="24"/>
              </w:rPr>
              <w:br/>
              <w:t>w Regulaminie wyboru projektów.</w:t>
            </w:r>
          </w:p>
        </w:tc>
        <w:tc>
          <w:tcPr>
            <w:tcW w:w="976" w:type="pct"/>
            <w:tcBorders>
              <w:bottom w:val="single" w:sz="4" w:space="0" w:color="auto"/>
            </w:tcBorders>
          </w:tcPr>
          <w:p w14:paraId="564D7377" w14:textId="1D21BD8A"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3F1988">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2D7FBA" w:rsidRPr="001434C0" w14:paraId="7CD54F69" w14:textId="77777777" w:rsidTr="004F2E35">
        <w:tc>
          <w:tcPr>
            <w:tcW w:w="248" w:type="pct"/>
            <w:vMerge/>
          </w:tcPr>
          <w:p w14:paraId="704CF2F2" w14:textId="77777777" w:rsidR="002D7FBA" w:rsidRPr="007C146C" w:rsidRDefault="002D7FBA" w:rsidP="002D7FBA">
            <w:pPr>
              <w:spacing w:before="120" w:after="120" w:line="276" w:lineRule="auto"/>
              <w:jc w:val="center"/>
              <w:rPr>
                <w:rFonts w:ascii="Arial" w:hAnsi="Arial" w:cs="Arial"/>
                <w:b/>
                <w:bCs/>
                <w:sz w:val="24"/>
                <w:szCs w:val="24"/>
              </w:rPr>
            </w:pPr>
          </w:p>
        </w:tc>
        <w:tc>
          <w:tcPr>
            <w:tcW w:w="4752" w:type="pct"/>
            <w:gridSpan w:val="4"/>
            <w:tcBorders>
              <w:bottom w:val="single" w:sz="4" w:space="0" w:color="auto"/>
            </w:tcBorders>
          </w:tcPr>
          <w:p w14:paraId="37DEE3C8" w14:textId="40B2C41C"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4F2E35">
              <w:rPr>
                <w:rFonts w:ascii="Arial" w:eastAsiaTheme="minorHAnsi" w:hAnsi="Arial" w:cs="Arial"/>
                <w:color w:val="000000"/>
                <w:sz w:val="24"/>
                <w:szCs w:val="24"/>
                <w:lang w:eastAsia="en-US"/>
              </w:rPr>
              <w:t xml:space="preserve">Doprecyzowanie znaczenia kryterium: </w:t>
            </w:r>
            <w:r>
              <w:rPr>
                <w:rFonts w:ascii="Arial" w:eastAsiaTheme="minorHAnsi" w:hAnsi="Arial" w:cs="Arial"/>
                <w:color w:val="000000"/>
                <w:sz w:val="24"/>
                <w:szCs w:val="24"/>
                <w:lang w:eastAsia="en-US"/>
              </w:rPr>
              <w:t>z</w:t>
            </w:r>
            <w:r w:rsidRPr="004F2E35">
              <w:rPr>
                <w:rFonts w:ascii="Arial" w:eastAsiaTheme="minorHAnsi" w:hAnsi="Arial" w:cs="Arial"/>
                <w:color w:val="000000"/>
                <w:sz w:val="24"/>
                <w:szCs w:val="24"/>
                <w:lang w:eastAsia="en-US"/>
              </w:rPr>
              <w:t xml:space="preserve">akres kryterium został doprecyzowany w załączniku nr </w:t>
            </w:r>
            <w:r>
              <w:rPr>
                <w:rFonts w:ascii="Arial" w:eastAsiaTheme="minorHAnsi" w:hAnsi="Arial" w:cs="Arial"/>
                <w:color w:val="000000"/>
                <w:sz w:val="24"/>
                <w:szCs w:val="24"/>
                <w:lang w:eastAsia="en-US"/>
              </w:rPr>
              <w:t>9</w:t>
            </w:r>
            <w:r w:rsidRPr="004F2E35">
              <w:rPr>
                <w:rFonts w:ascii="Arial" w:eastAsiaTheme="minorHAnsi" w:hAnsi="Arial" w:cs="Arial"/>
                <w:color w:val="000000"/>
                <w:sz w:val="24"/>
                <w:szCs w:val="24"/>
                <w:lang w:eastAsia="en-US"/>
              </w:rPr>
              <w:t xml:space="preserve"> do Regulaminu:</w:t>
            </w:r>
            <w:r w:rsidR="0040070B">
              <w:rPr>
                <w:rFonts w:ascii="Arial" w:eastAsiaTheme="minorHAnsi" w:hAnsi="Arial" w:cs="Arial"/>
                <w:color w:val="000000"/>
                <w:sz w:val="24"/>
                <w:szCs w:val="24"/>
                <w:lang w:eastAsia="en-US"/>
              </w:rPr>
              <w:t xml:space="preserve"> </w:t>
            </w:r>
            <w:r w:rsidRPr="004F2E35">
              <w:rPr>
                <w:rFonts w:ascii="Arial" w:eastAsiaTheme="minorHAnsi" w:hAnsi="Arial" w:cs="Arial"/>
                <w:color w:val="000000"/>
                <w:sz w:val="24"/>
                <w:szCs w:val="24"/>
                <w:lang w:eastAsia="en-US"/>
              </w:rPr>
              <w:t>Podstawowe informacje dotyczące uzyskiwania kwalifikacji w ramach projektów współfinansowanych z EFS+.</w:t>
            </w:r>
          </w:p>
        </w:tc>
      </w:tr>
      <w:tr w:rsidR="002F0380" w:rsidRPr="001434C0" w14:paraId="76A8CA11" w14:textId="77777777" w:rsidTr="00337CA0">
        <w:tc>
          <w:tcPr>
            <w:tcW w:w="248" w:type="pct"/>
            <w:vMerge w:val="restart"/>
          </w:tcPr>
          <w:p w14:paraId="35AD8B1D" w14:textId="458DE85E" w:rsidR="002F0380" w:rsidRPr="005B3694" w:rsidRDefault="002F0380" w:rsidP="002D7FBA">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t>C.7</w:t>
            </w:r>
          </w:p>
        </w:tc>
        <w:tc>
          <w:tcPr>
            <w:tcW w:w="1069" w:type="pct"/>
          </w:tcPr>
          <w:p w14:paraId="6EDA978B" w14:textId="77777777" w:rsidR="002F0380" w:rsidRPr="007C146C" w:rsidRDefault="002F0380" w:rsidP="002D7FBA">
            <w:pPr>
              <w:pStyle w:val="Default"/>
              <w:spacing w:before="120" w:after="120" w:line="276" w:lineRule="auto"/>
              <w:rPr>
                <w:rFonts w:ascii="Arial" w:hAnsi="Arial" w:cs="Arial"/>
                <w:sz w:val="24"/>
                <w:szCs w:val="24"/>
              </w:rPr>
            </w:pPr>
            <w:r w:rsidRPr="007C146C">
              <w:rPr>
                <w:rFonts w:ascii="Arial" w:hAnsi="Arial" w:cs="Arial"/>
                <w:b/>
                <w:bCs/>
                <w:sz w:val="24"/>
                <w:szCs w:val="24"/>
              </w:rPr>
              <w:t>W projekcie zaplanowano realizację wsparcia dla przedstawicieli kadry</w:t>
            </w:r>
          </w:p>
          <w:p w14:paraId="5DBEA66F" w14:textId="701849F8" w:rsidR="002F0380" w:rsidRPr="000A0C44" w:rsidRDefault="002F0380" w:rsidP="002D7FBA">
            <w:pPr>
              <w:spacing w:before="120" w:after="120" w:line="276" w:lineRule="auto"/>
              <w:rPr>
                <w:rFonts w:ascii="Arial" w:eastAsiaTheme="minorHAnsi" w:hAnsi="Arial" w:cs="Arial"/>
                <w:b/>
                <w:bCs/>
                <w:sz w:val="24"/>
                <w:szCs w:val="24"/>
                <w:highlight w:val="yellow"/>
                <w:lang w:eastAsia="en-US"/>
              </w:rPr>
            </w:pPr>
          </w:p>
        </w:tc>
        <w:tc>
          <w:tcPr>
            <w:tcW w:w="1870" w:type="pct"/>
          </w:tcPr>
          <w:p w14:paraId="4D24F83C" w14:textId="4CDC8D17" w:rsidR="0040070B" w:rsidRDefault="002F0380"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w projekcie zaplanowano realizację wsparcia dla co najmniej </w:t>
            </w:r>
            <w:r>
              <w:rPr>
                <w:rFonts w:ascii="Arial" w:hAnsi="Arial" w:cs="Arial"/>
                <w:sz w:val="24"/>
                <w:szCs w:val="24"/>
              </w:rPr>
              <w:t>2</w:t>
            </w:r>
            <w:r w:rsidRPr="007C146C">
              <w:rPr>
                <w:rFonts w:ascii="Arial" w:hAnsi="Arial" w:cs="Arial"/>
                <w:sz w:val="24"/>
                <w:szCs w:val="24"/>
              </w:rPr>
              <w:t xml:space="preserve">0% przedstawicieli kadry </w:t>
            </w:r>
            <w:r>
              <w:rPr>
                <w:rFonts w:ascii="Arial" w:hAnsi="Arial" w:cs="Arial"/>
                <w:sz w:val="24"/>
                <w:szCs w:val="24"/>
              </w:rPr>
              <w:t xml:space="preserve">merytorycznej </w:t>
            </w:r>
            <w:r w:rsidRPr="007C146C">
              <w:rPr>
                <w:rFonts w:ascii="Arial" w:hAnsi="Arial" w:cs="Arial"/>
                <w:sz w:val="24"/>
                <w:szCs w:val="24"/>
              </w:rPr>
              <w:t xml:space="preserve">ze szkół lub placówek prowadzących kształcenie ogólne objętych </w:t>
            </w:r>
            <w:r w:rsidR="004E1161">
              <w:rPr>
                <w:rFonts w:ascii="Arial" w:hAnsi="Arial" w:cs="Arial"/>
                <w:sz w:val="24"/>
                <w:szCs w:val="24"/>
              </w:rPr>
              <w:t>projektem</w:t>
            </w:r>
            <w:r w:rsidR="004E1161" w:rsidRPr="007C146C">
              <w:rPr>
                <w:rFonts w:ascii="Arial" w:hAnsi="Arial" w:cs="Arial"/>
                <w:sz w:val="24"/>
                <w:szCs w:val="24"/>
              </w:rPr>
              <w:t xml:space="preserve"> </w:t>
            </w:r>
            <w:r w:rsidRPr="007C146C">
              <w:rPr>
                <w:rFonts w:ascii="Arial" w:hAnsi="Arial" w:cs="Arial"/>
                <w:sz w:val="24"/>
                <w:szCs w:val="24"/>
              </w:rPr>
              <w:t>(wg stanu raportowanego do Systemu Informacji Oświatowej na dzień 30 września 202</w:t>
            </w:r>
            <w:r w:rsidR="004869E5">
              <w:rPr>
                <w:rFonts w:ascii="Arial" w:hAnsi="Arial" w:cs="Arial"/>
                <w:sz w:val="24"/>
                <w:szCs w:val="24"/>
              </w:rPr>
              <w:t>5</w:t>
            </w:r>
            <w:r w:rsidRPr="007C146C">
              <w:rPr>
                <w:rFonts w:ascii="Arial" w:hAnsi="Arial" w:cs="Arial"/>
                <w:sz w:val="24"/>
                <w:szCs w:val="24"/>
              </w:rPr>
              <w:t xml:space="preserve"> r.).</w:t>
            </w:r>
          </w:p>
          <w:p w14:paraId="52F4916D" w14:textId="1E53EDB1" w:rsidR="002F0380" w:rsidRPr="007C146C" w:rsidRDefault="0040070B" w:rsidP="002D7FBA">
            <w:pPr>
              <w:pStyle w:val="Default"/>
              <w:spacing w:before="120" w:after="120" w:line="276" w:lineRule="auto"/>
              <w:rPr>
                <w:rFonts w:ascii="Arial" w:hAnsi="Arial" w:cs="Arial"/>
                <w:sz w:val="24"/>
                <w:szCs w:val="24"/>
              </w:rPr>
            </w:pPr>
            <w:r w:rsidRPr="00450795">
              <w:rPr>
                <w:rFonts w:ascii="Arial" w:hAnsi="Arial" w:cs="Arial"/>
                <w:sz w:val="24"/>
                <w:szCs w:val="24"/>
              </w:rPr>
              <w:t xml:space="preserve">Spełnienie wymogu jest weryfikowane na poziomie projektu, a nie na poziomie danej </w:t>
            </w:r>
            <w:r w:rsidRPr="00450795">
              <w:rPr>
                <w:rFonts w:ascii="Arial" w:hAnsi="Arial" w:cs="Arial"/>
                <w:sz w:val="24"/>
                <w:szCs w:val="24"/>
              </w:rPr>
              <w:lastRenderedPageBreak/>
              <w:t xml:space="preserve">szkoły lub placówki prowadzącej kształcenie </w:t>
            </w:r>
            <w:r>
              <w:rPr>
                <w:rFonts w:ascii="Arial" w:hAnsi="Arial" w:cs="Arial"/>
                <w:sz w:val="24"/>
                <w:szCs w:val="24"/>
              </w:rPr>
              <w:t>ogólne</w:t>
            </w:r>
            <w:r w:rsidRPr="00450795">
              <w:rPr>
                <w:rFonts w:ascii="Arial" w:hAnsi="Arial" w:cs="Arial"/>
                <w:sz w:val="24"/>
                <w:szCs w:val="24"/>
              </w:rPr>
              <w:t>.</w:t>
            </w:r>
            <w:r w:rsidR="002F0380" w:rsidRPr="007C146C">
              <w:rPr>
                <w:rFonts w:ascii="Arial" w:hAnsi="Arial" w:cs="Arial"/>
                <w:sz w:val="24"/>
                <w:szCs w:val="24"/>
              </w:rPr>
              <w:t xml:space="preserve"> </w:t>
            </w:r>
          </w:p>
          <w:p w14:paraId="0B7BEC06" w14:textId="77777777" w:rsidR="002F0380" w:rsidRPr="007C146C" w:rsidRDefault="002F0380" w:rsidP="002D7FBA">
            <w:pPr>
              <w:pStyle w:val="Default"/>
              <w:spacing w:before="120" w:after="120" w:line="276" w:lineRule="auto"/>
              <w:rPr>
                <w:rFonts w:ascii="Arial" w:hAnsi="Arial" w:cs="Arial"/>
                <w:color w:val="FF0000"/>
                <w:sz w:val="24"/>
                <w:szCs w:val="24"/>
              </w:rPr>
            </w:pPr>
            <w:r w:rsidRPr="007C146C">
              <w:rPr>
                <w:rFonts w:ascii="Arial" w:hAnsi="Arial" w:cs="Arial"/>
                <w:sz w:val="24"/>
                <w:szCs w:val="24"/>
              </w:rPr>
              <w:t xml:space="preserve">Szkoły lub placówki objęte projektem na potrzeby kryterium to szkoły lub placówki: </w:t>
            </w:r>
          </w:p>
          <w:p w14:paraId="2C1A6B76" w14:textId="77777777" w:rsidR="002F0380" w:rsidRPr="007C146C" w:rsidRDefault="002F0380" w:rsidP="00A7465F">
            <w:pPr>
              <w:pStyle w:val="Default"/>
              <w:numPr>
                <w:ilvl w:val="0"/>
                <w:numId w:val="15"/>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które są obejmowane wsparciem w projekcie (np. w postaci poprawy jakości warunków kształcenia) lub </w:t>
            </w:r>
          </w:p>
          <w:p w14:paraId="0C995A13" w14:textId="6B2772EA" w:rsidR="002F0380" w:rsidRPr="007C146C" w:rsidRDefault="002F0380" w:rsidP="00A7465F">
            <w:pPr>
              <w:pStyle w:val="Default"/>
              <w:numPr>
                <w:ilvl w:val="0"/>
                <w:numId w:val="15"/>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których uczniowie lub wychowankowie są obejmowani wsparciem w projekcie (np. w postaci udziału w zajęciach). </w:t>
            </w:r>
          </w:p>
          <w:p w14:paraId="7ED352E2" w14:textId="3A46CF73" w:rsidR="002F0380" w:rsidRPr="007C146C" w:rsidRDefault="002F0380" w:rsidP="002D7FBA">
            <w:pPr>
              <w:pStyle w:val="Default"/>
              <w:spacing w:before="120" w:after="120" w:line="276" w:lineRule="auto"/>
              <w:rPr>
                <w:rFonts w:ascii="Arial" w:hAnsi="Arial" w:cs="Arial"/>
                <w:sz w:val="24"/>
                <w:szCs w:val="24"/>
              </w:rPr>
            </w:pPr>
            <w:r w:rsidRPr="007C146C">
              <w:rPr>
                <w:rFonts w:ascii="Arial" w:hAnsi="Arial" w:cs="Arial"/>
                <w:sz w:val="24"/>
                <w:szCs w:val="24"/>
              </w:rPr>
              <w:t>W celu spełnienia kryterium wnioskodawca jest zobowiązany wskazać liczbę przedstawicieli kadry</w:t>
            </w:r>
            <w:r>
              <w:rPr>
                <w:rFonts w:ascii="Arial" w:hAnsi="Arial" w:cs="Arial"/>
                <w:sz w:val="24"/>
                <w:szCs w:val="24"/>
              </w:rPr>
              <w:t xml:space="preserve"> merytorycznej</w:t>
            </w:r>
            <w:r w:rsidRPr="007C146C">
              <w:rPr>
                <w:rFonts w:ascii="Arial" w:hAnsi="Arial" w:cs="Arial"/>
                <w:sz w:val="24"/>
                <w:szCs w:val="24"/>
              </w:rPr>
              <w:t xml:space="preserve"> zatrudnionych w ww. szkołach/placówkach (wg stanu na dzień 30 września 202</w:t>
            </w:r>
            <w:r w:rsidR="004869E5">
              <w:rPr>
                <w:rFonts w:ascii="Arial" w:hAnsi="Arial" w:cs="Arial"/>
                <w:sz w:val="24"/>
                <w:szCs w:val="24"/>
              </w:rPr>
              <w:t>5</w:t>
            </w:r>
            <w:r w:rsidRPr="007C146C">
              <w:rPr>
                <w:rFonts w:ascii="Arial" w:hAnsi="Arial" w:cs="Arial"/>
                <w:sz w:val="24"/>
                <w:szCs w:val="24"/>
              </w:rPr>
              <w:t xml:space="preserve"> r.) oraz liczbę przedstawicieli kadry</w:t>
            </w:r>
            <w:r>
              <w:rPr>
                <w:rFonts w:ascii="Arial" w:hAnsi="Arial" w:cs="Arial"/>
                <w:sz w:val="24"/>
                <w:szCs w:val="24"/>
              </w:rPr>
              <w:t xml:space="preserve"> merytorycznej</w:t>
            </w:r>
            <w:r w:rsidRPr="007C146C">
              <w:rPr>
                <w:rFonts w:ascii="Arial" w:hAnsi="Arial" w:cs="Arial"/>
                <w:sz w:val="24"/>
                <w:szCs w:val="24"/>
              </w:rPr>
              <w:t xml:space="preserve"> obejmowanych wsparciem w projekcie lub w inny sposób przedstawić metodologię wyliczenia powyższego odsetka. </w:t>
            </w:r>
          </w:p>
          <w:p w14:paraId="35158F42" w14:textId="38DF3B29" w:rsidR="002F0380" w:rsidRDefault="002F0380" w:rsidP="002D7FBA">
            <w:pPr>
              <w:spacing w:before="120" w:after="120" w:line="276" w:lineRule="auto"/>
              <w:rPr>
                <w:rFonts w:ascii="Arial" w:hAnsi="Arial" w:cs="Arial"/>
                <w:sz w:val="24"/>
                <w:szCs w:val="24"/>
              </w:rPr>
            </w:pPr>
            <w:r w:rsidRPr="007C146C">
              <w:rPr>
                <w:rFonts w:ascii="Arial" w:hAnsi="Arial" w:cs="Arial"/>
                <w:sz w:val="24"/>
                <w:szCs w:val="24"/>
              </w:rPr>
              <w:t xml:space="preserve">W szczególnie uzasadnionych przypadkach Instytucja Zarządzająca może wyrazić zgodę, w trakcie realizacji projektu na wniosek beneficjenta, na zmianę zakładanej do osiągnięcia wartości docelowej ww. </w:t>
            </w:r>
            <w:r w:rsidR="0040070B">
              <w:rPr>
                <w:rFonts w:ascii="Arial" w:hAnsi="Arial" w:cs="Arial"/>
                <w:sz w:val="24"/>
                <w:szCs w:val="24"/>
              </w:rPr>
              <w:t>odsetka</w:t>
            </w:r>
            <w:r w:rsidRPr="007C146C">
              <w:rPr>
                <w:rFonts w:ascii="Arial" w:hAnsi="Arial" w:cs="Arial"/>
                <w:sz w:val="24"/>
                <w:szCs w:val="24"/>
              </w:rPr>
              <w:t>.</w:t>
            </w:r>
          </w:p>
          <w:p w14:paraId="132A85F6" w14:textId="669E54FB" w:rsidR="002F0380" w:rsidRPr="007C146C" w:rsidRDefault="002F0380" w:rsidP="007B212B">
            <w:pPr>
              <w:spacing w:before="120" w:after="120" w:line="276" w:lineRule="auto"/>
              <w:rPr>
                <w:rFonts w:ascii="Arial" w:hAnsi="Arial" w:cs="Arial"/>
                <w:sz w:val="24"/>
                <w:szCs w:val="24"/>
              </w:rPr>
            </w:pPr>
            <w:r w:rsidRPr="00B071A9">
              <w:rPr>
                <w:rFonts w:ascii="Arial" w:hAnsi="Arial"/>
                <w:sz w:val="24"/>
              </w:rPr>
              <w:lastRenderedPageBreak/>
              <w:t>Komitet Monitorujący dopuszcza doprecyzowanie zakresu kryterium na potrzeby danego postępowania w Regulaminie wyboru projektów, w zakresie zgodności z wytycznymi, o których mowa w ustawie wdrożeniowej</w:t>
            </w:r>
            <w:r w:rsidRPr="00B071A9">
              <w:rPr>
                <w:rFonts w:ascii="Arial" w:hAnsi="Arial" w:cs="Arial"/>
                <w:sz w:val="24"/>
                <w:szCs w:val="24"/>
              </w:rPr>
              <w:t>,</w:t>
            </w:r>
            <w:r w:rsidRPr="00B071A9">
              <w:rPr>
                <w:rFonts w:ascii="Arial" w:hAnsi="Arial"/>
                <w:sz w:val="24"/>
              </w:rPr>
              <w:t xml:space="preserve"> oraz przepisami prawa krajowego.</w:t>
            </w:r>
          </w:p>
          <w:p w14:paraId="7603D46D" w14:textId="3D81BE53" w:rsidR="002F0380" w:rsidRPr="000A0C44" w:rsidRDefault="002F0380" w:rsidP="002D7FBA">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Kryterium jest weryfikowane w oparciu o wniosek o dofinansowanie projektu.</w:t>
            </w:r>
          </w:p>
        </w:tc>
        <w:tc>
          <w:tcPr>
            <w:tcW w:w="837" w:type="pct"/>
          </w:tcPr>
          <w:p w14:paraId="3DCEC1D2" w14:textId="6B641E3E" w:rsidR="002F0380" w:rsidRPr="007C146C" w:rsidRDefault="002F0380"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negocjacji/nie/</w:t>
            </w:r>
            <w:r w:rsidRPr="007C146C" w:rsidDel="00A44521">
              <w:rPr>
                <w:rFonts w:ascii="Arial" w:hAnsi="Arial" w:cs="Arial"/>
                <w:color w:val="000000"/>
                <w:sz w:val="24"/>
                <w:szCs w:val="24"/>
              </w:rPr>
              <w:t xml:space="preserve"> </w:t>
            </w:r>
            <w:r w:rsidRPr="007C146C">
              <w:rPr>
                <w:rFonts w:ascii="Arial" w:hAnsi="Arial" w:cs="Arial"/>
                <w:color w:val="000000"/>
                <w:sz w:val="24"/>
                <w:szCs w:val="24"/>
              </w:rPr>
              <w:br/>
              <w:t>(niespełnienie kryterium oznacza negatywną ocenę)</w:t>
            </w:r>
            <w:r>
              <w:rPr>
                <w:rFonts w:ascii="Arial" w:hAnsi="Arial" w:cs="Arial"/>
                <w:color w:val="000000"/>
                <w:sz w:val="24"/>
                <w:szCs w:val="24"/>
              </w:rPr>
              <w:t>.</w:t>
            </w:r>
          </w:p>
          <w:p w14:paraId="0BF94D37" w14:textId="3F49777A" w:rsidR="002F0380" w:rsidRPr="000A0C44" w:rsidRDefault="002F0380"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r>
            <w:r w:rsidRPr="007C146C">
              <w:rPr>
                <w:rFonts w:ascii="Arial" w:hAnsi="Arial" w:cs="Arial"/>
                <w:sz w:val="24"/>
                <w:szCs w:val="24"/>
              </w:rPr>
              <w:lastRenderedPageBreak/>
              <w:t>w Regulaminie wyboru projektów.</w:t>
            </w:r>
          </w:p>
        </w:tc>
        <w:tc>
          <w:tcPr>
            <w:tcW w:w="976" w:type="pct"/>
          </w:tcPr>
          <w:p w14:paraId="45CECA3A" w14:textId="77777777" w:rsidR="002F0380" w:rsidRDefault="002F0380" w:rsidP="002D7FBA">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lastRenderedPageBreak/>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0C7CA2D5" w14:textId="77777777" w:rsidR="002F0380" w:rsidRPr="00E23C0B" w:rsidRDefault="002F0380" w:rsidP="007B212B">
            <w:pPr>
              <w:spacing w:before="120" w:after="120" w:line="276" w:lineRule="auto"/>
              <w:rPr>
                <w:rFonts w:ascii="Arial" w:hAnsi="Arial" w:cs="Arial"/>
                <w:color w:val="000000"/>
                <w:sz w:val="24"/>
                <w:szCs w:val="24"/>
              </w:rPr>
            </w:pPr>
            <w:r>
              <w:rPr>
                <w:rFonts w:ascii="Arial" w:hAnsi="Arial" w:cs="Arial"/>
                <w:color w:val="000000"/>
                <w:sz w:val="24"/>
                <w:szCs w:val="24"/>
              </w:rPr>
              <w:t>Negocjacje nie dotyczą sytuacji, gdy:</w:t>
            </w:r>
          </w:p>
          <w:p w14:paraId="7613F4F1" w14:textId="26913C61" w:rsidR="002F0380" w:rsidRPr="000A0C44" w:rsidRDefault="002F0380" w:rsidP="002D7FBA">
            <w:pPr>
              <w:spacing w:before="120" w:after="120" w:line="276" w:lineRule="auto"/>
              <w:rPr>
                <w:rFonts w:ascii="Arial" w:eastAsiaTheme="minorHAnsi" w:hAnsi="Arial" w:cs="Arial"/>
                <w:color w:val="000000"/>
                <w:sz w:val="24"/>
                <w:szCs w:val="24"/>
                <w:highlight w:val="yellow"/>
                <w:lang w:eastAsia="en-US"/>
              </w:rPr>
            </w:pPr>
            <w:r>
              <w:rPr>
                <w:rFonts w:ascii="Arial" w:eastAsiaTheme="minorHAnsi" w:hAnsi="Arial" w:cs="Arial"/>
                <w:sz w:val="24"/>
                <w:szCs w:val="24"/>
                <w:lang w:eastAsia="en-US"/>
              </w:rPr>
              <w:t>- we wniosku o dofinansowanie w ogóle nie przewidziano żadnego wsparcia dla przedstawicieli kadry</w:t>
            </w:r>
            <w:r w:rsidRPr="00DE63F1">
              <w:rPr>
                <w:rFonts w:ascii="Arial" w:eastAsiaTheme="minorHAnsi" w:hAnsi="Arial" w:cs="Arial"/>
                <w:sz w:val="24"/>
                <w:szCs w:val="24"/>
                <w:lang w:eastAsia="en-US"/>
              </w:rPr>
              <w:t>.</w:t>
            </w:r>
          </w:p>
        </w:tc>
      </w:tr>
      <w:tr w:rsidR="002F0380" w:rsidRPr="001434C0" w14:paraId="382498D9" w14:textId="77777777" w:rsidTr="002F0380">
        <w:tc>
          <w:tcPr>
            <w:tcW w:w="248" w:type="pct"/>
            <w:vMerge/>
          </w:tcPr>
          <w:p w14:paraId="4E73B7C0" w14:textId="77777777" w:rsidR="002F0380" w:rsidRPr="007C146C" w:rsidRDefault="002F0380" w:rsidP="002D7FBA">
            <w:pPr>
              <w:spacing w:before="120" w:after="120" w:line="276" w:lineRule="auto"/>
              <w:jc w:val="center"/>
              <w:rPr>
                <w:rFonts w:ascii="Arial" w:hAnsi="Arial" w:cs="Arial"/>
                <w:b/>
                <w:bCs/>
                <w:sz w:val="24"/>
                <w:szCs w:val="24"/>
              </w:rPr>
            </w:pPr>
          </w:p>
        </w:tc>
        <w:tc>
          <w:tcPr>
            <w:tcW w:w="4752" w:type="pct"/>
            <w:gridSpan w:val="4"/>
          </w:tcPr>
          <w:p w14:paraId="5CBF7627" w14:textId="0DD52FA4" w:rsidR="002F0380" w:rsidRDefault="002F0380" w:rsidP="002D7FBA">
            <w:pPr>
              <w:spacing w:before="120" w:after="120" w:line="276" w:lineRule="auto"/>
              <w:rPr>
                <w:rFonts w:ascii="Arial" w:eastAsiaTheme="minorHAnsi" w:hAnsi="Arial" w:cs="Arial"/>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18B50C6E" w14:textId="77777777" w:rsidTr="00337CA0">
        <w:tc>
          <w:tcPr>
            <w:tcW w:w="248" w:type="pct"/>
          </w:tcPr>
          <w:p w14:paraId="4CF4123C" w14:textId="28A77E05" w:rsidR="002D7FBA" w:rsidRPr="005B3694" w:rsidRDefault="002D7FBA" w:rsidP="002D7FBA">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t>C.8</w:t>
            </w:r>
          </w:p>
        </w:tc>
        <w:tc>
          <w:tcPr>
            <w:tcW w:w="1069" w:type="pct"/>
          </w:tcPr>
          <w:p w14:paraId="4A6C726B" w14:textId="04AB9761"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W projekcie zaplanowano realizację wsparcia uwzględniającego podniesienie kompetencji uczniów z języka angielskiego szkół podstawowych z obszarów wiejskich</w:t>
            </w:r>
          </w:p>
        </w:tc>
        <w:tc>
          <w:tcPr>
            <w:tcW w:w="1870" w:type="pct"/>
          </w:tcPr>
          <w:p w14:paraId="7EAE55BB" w14:textId="5A906FED"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Jeżeli projekt obejmuje szkołę z obszarów wiejskich</w:t>
            </w:r>
            <w:r w:rsidR="005D643E">
              <w:rPr>
                <w:rFonts w:ascii="Arial" w:hAnsi="Arial" w:cs="Arial"/>
                <w:sz w:val="24"/>
                <w:szCs w:val="24"/>
              </w:rPr>
              <w:t xml:space="preserve"> (zgodnie ze stopniem urbanizacji DEGURBA)</w:t>
            </w:r>
            <w:r w:rsidRPr="007C146C">
              <w:rPr>
                <w:rFonts w:ascii="Arial" w:hAnsi="Arial" w:cs="Arial"/>
                <w:sz w:val="24"/>
                <w:szCs w:val="24"/>
              </w:rPr>
              <w:t>, w kryterium sprawdzimy, czy w projekcie zaplanowano realizację wsparcia uwzględniającego podniesienie kompetencji uczniów z języka angielskiego dla co najmniej 20% uczniów szkół podstawowych z obszarów wiejskich objętych wsparciem (wg stanu raportowanego do Systemu Informacji Oświatowej w danej szkole/placówce prowadzącej kształcenie ogólne na dzień 30 września 202</w:t>
            </w:r>
            <w:r w:rsidR="00B94952">
              <w:rPr>
                <w:rFonts w:ascii="Arial" w:hAnsi="Arial" w:cs="Arial"/>
                <w:sz w:val="24"/>
                <w:szCs w:val="24"/>
              </w:rPr>
              <w:t>5</w:t>
            </w:r>
            <w:r w:rsidRPr="007C146C">
              <w:rPr>
                <w:rFonts w:ascii="Arial" w:hAnsi="Arial" w:cs="Arial"/>
                <w:sz w:val="24"/>
                <w:szCs w:val="24"/>
              </w:rPr>
              <w:t xml:space="preserve"> r.)</w:t>
            </w:r>
            <w:r>
              <w:rPr>
                <w:rFonts w:ascii="Arial" w:hAnsi="Arial" w:cs="Arial"/>
                <w:sz w:val="24"/>
                <w:szCs w:val="24"/>
              </w:rPr>
              <w:t>.</w:t>
            </w:r>
          </w:p>
          <w:p w14:paraId="24EF6D5D"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Szkoły lub placówki objęte projektem na potrzeby kryterium to szkoły lub placówki:</w:t>
            </w:r>
          </w:p>
          <w:p w14:paraId="10435F8E" w14:textId="77777777" w:rsidR="002D7FBA" w:rsidRPr="007C146C" w:rsidRDefault="002D7FBA" w:rsidP="00A7465F">
            <w:pPr>
              <w:pStyle w:val="Default"/>
              <w:numPr>
                <w:ilvl w:val="0"/>
                <w:numId w:val="16"/>
              </w:numPr>
              <w:spacing w:before="120" w:after="120" w:line="276" w:lineRule="auto"/>
              <w:ind w:left="357" w:hanging="357"/>
              <w:rPr>
                <w:rFonts w:ascii="Arial" w:hAnsi="Arial" w:cs="Arial"/>
                <w:sz w:val="24"/>
                <w:szCs w:val="24"/>
              </w:rPr>
            </w:pPr>
            <w:r w:rsidRPr="007C146C">
              <w:rPr>
                <w:rFonts w:ascii="Arial" w:hAnsi="Arial" w:cs="Arial"/>
                <w:sz w:val="24"/>
                <w:szCs w:val="24"/>
              </w:rPr>
              <w:lastRenderedPageBreak/>
              <w:t xml:space="preserve">które są obejmowane wsparciem w projekcie (np. w postaci poprawy jakości warunków kształcenia) lub </w:t>
            </w:r>
          </w:p>
          <w:p w14:paraId="03B5969B" w14:textId="1D8FFF10" w:rsidR="002D7FBA" w:rsidRPr="007C146C" w:rsidRDefault="002D7FBA" w:rsidP="00A7465F">
            <w:pPr>
              <w:pStyle w:val="Default"/>
              <w:numPr>
                <w:ilvl w:val="0"/>
                <w:numId w:val="16"/>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których uczniowie lub wychowankowie są obejmowani wsparciem </w:t>
            </w:r>
            <w:r w:rsidRPr="007C146C">
              <w:rPr>
                <w:rFonts w:ascii="Arial" w:hAnsi="Arial" w:cs="Arial"/>
                <w:sz w:val="24"/>
                <w:szCs w:val="24"/>
              </w:rPr>
              <w:br/>
              <w:t>w projekcie (np. w postaci udziału w zajęciach).</w:t>
            </w:r>
          </w:p>
          <w:p w14:paraId="2E6ACEA1" w14:textId="0DCFBE3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W celu spełnienia kryterium wnioskodawca jest zobowiązany wskazać liczbę uczniów w ww. szkołach (wg stanu na dzień 30 września 202</w:t>
            </w:r>
            <w:r w:rsidR="006B426F">
              <w:rPr>
                <w:rFonts w:ascii="Arial" w:hAnsi="Arial" w:cs="Arial"/>
                <w:sz w:val="24"/>
                <w:szCs w:val="24"/>
              </w:rPr>
              <w:t>5</w:t>
            </w:r>
            <w:r w:rsidRPr="007C146C">
              <w:rPr>
                <w:rFonts w:ascii="Arial" w:hAnsi="Arial" w:cs="Arial"/>
                <w:sz w:val="24"/>
                <w:szCs w:val="24"/>
              </w:rPr>
              <w:t xml:space="preserve"> r.) oraz liczbę uczniów obejmowanych wsparciem z zakresu podniesienia kompetencji uczniów z języka angielskiego w ww. szkołach lub w inny sposób przedstawić metodologię wyliczenia powyższego odsetka.</w:t>
            </w:r>
          </w:p>
          <w:p w14:paraId="71FD9F0A"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Kryterium nie dotyczy miast, małych miast i przedmieść zgodnie ze stopniem urbanizacji DEGURBA oraz szkół ponadpodstawowych.</w:t>
            </w:r>
          </w:p>
          <w:p w14:paraId="3D6E5EEB" w14:textId="3838DDC8" w:rsidR="002D7FBA" w:rsidRPr="000A0C44" w:rsidRDefault="002D7FBA" w:rsidP="002D7FBA">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24869801" w14:textId="24F4D5E7"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sidR="0002672D">
              <w:rPr>
                <w:rFonts w:ascii="Arial" w:hAnsi="Arial" w:cs="Arial"/>
                <w:color w:val="000000"/>
                <w:sz w:val="24"/>
                <w:szCs w:val="24"/>
              </w:rPr>
              <w:t xml:space="preserve"> </w:t>
            </w:r>
            <w:r w:rsidRPr="007C146C">
              <w:rPr>
                <w:rFonts w:ascii="Arial" w:hAnsi="Arial" w:cs="Arial"/>
                <w:color w:val="000000"/>
                <w:sz w:val="24"/>
                <w:szCs w:val="24"/>
              </w:rPr>
              <w:t>nie/nie dotyczy</w:t>
            </w:r>
            <w:r w:rsidRPr="007C146C">
              <w:rPr>
                <w:rFonts w:ascii="Arial" w:hAnsi="Arial" w:cs="Arial"/>
                <w:color w:val="000000"/>
                <w:sz w:val="24"/>
                <w:szCs w:val="24"/>
              </w:rPr>
              <w:br/>
              <w:t>(niespełnienie kryterium oznacza negatywną ocenę)</w:t>
            </w:r>
            <w:r w:rsidR="00945D90">
              <w:rPr>
                <w:rFonts w:ascii="Arial" w:hAnsi="Arial" w:cs="Arial"/>
                <w:color w:val="000000"/>
                <w:sz w:val="24"/>
                <w:szCs w:val="24"/>
              </w:rPr>
              <w:t>.</w:t>
            </w:r>
          </w:p>
          <w:p w14:paraId="4E3C345D" w14:textId="2591607C"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0BD31DD3" w14:textId="77777777" w:rsidR="00C15CF0" w:rsidRPr="00C15CF0" w:rsidRDefault="00C15CF0" w:rsidP="00C15CF0">
            <w:pPr>
              <w:spacing w:before="120" w:after="120" w:line="276" w:lineRule="auto"/>
              <w:rPr>
                <w:rFonts w:ascii="Arial" w:eastAsiaTheme="minorHAnsi" w:hAnsi="Arial" w:cs="Arial"/>
                <w:color w:val="000000"/>
                <w:sz w:val="24"/>
                <w:szCs w:val="24"/>
                <w:lang w:eastAsia="en-US"/>
              </w:rPr>
            </w:pPr>
            <w:r w:rsidRPr="00C15CF0">
              <w:rPr>
                <w:rFonts w:ascii="Arial" w:eastAsiaTheme="minorHAnsi" w:hAnsi="Arial" w:cs="Arial"/>
                <w:color w:val="000000"/>
                <w:sz w:val="24"/>
                <w:szCs w:val="24"/>
                <w:lang w:eastAsia="en-US"/>
              </w:rPr>
              <w:t xml:space="preserve">Zakres negocjacji jest ograniczony. </w:t>
            </w:r>
          </w:p>
          <w:p w14:paraId="3D2BF02F" w14:textId="77777777" w:rsidR="00C15CF0" w:rsidRPr="00C15CF0" w:rsidRDefault="00C15CF0" w:rsidP="00C15CF0">
            <w:pPr>
              <w:spacing w:before="120" w:after="120" w:line="276" w:lineRule="auto"/>
              <w:rPr>
                <w:rFonts w:ascii="Arial" w:eastAsiaTheme="minorHAnsi" w:hAnsi="Arial" w:cs="Arial"/>
                <w:color w:val="000000"/>
                <w:sz w:val="24"/>
                <w:szCs w:val="24"/>
                <w:lang w:eastAsia="en-US"/>
              </w:rPr>
            </w:pPr>
            <w:r w:rsidRPr="00C15CF0">
              <w:rPr>
                <w:rFonts w:ascii="Arial" w:eastAsiaTheme="minorHAnsi" w:hAnsi="Arial" w:cs="Arial"/>
                <w:color w:val="000000"/>
                <w:sz w:val="24"/>
                <w:szCs w:val="24"/>
                <w:lang w:eastAsia="en-US"/>
              </w:rPr>
              <w:t>Negocjacje nie dotyczą sytuacji, gdy:</w:t>
            </w:r>
          </w:p>
          <w:p w14:paraId="76B1A933" w14:textId="1B7D9BC4" w:rsidR="002D7FBA" w:rsidRPr="00C15CF0" w:rsidRDefault="00C15CF0" w:rsidP="002D7FBA">
            <w:pPr>
              <w:spacing w:before="120" w:after="120" w:line="276" w:lineRule="auto"/>
              <w:rPr>
                <w:rFonts w:ascii="Arial" w:eastAsiaTheme="minorHAnsi" w:hAnsi="Arial" w:cs="Arial"/>
                <w:color w:val="000000"/>
                <w:sz w:val="24"/>
                <w:szCs w:val="24"/>
                <w:lang w:eastAsia="en-US"/>
              </w:rPr>
            </w:pPr>
            <w:r w:rsidRPr="00C15CF0">
              <w:rPr>
                <w:rFonts w:ascii="Arial" w:eastAsiaTheme="minorHAnsi" w:hAnsi="Arial" w:cs="Arial"/>
                <w:color w:val="000000"/>
                <w:sz w:val="24"/>
                <w:szCs w:val="24"/>
                <w:lang w:eastAsia="en-US"/>
              </w:rPr>
              <w:t xml:space="preserve">- we wniosku o dofinansowanie w ogóle nie przewidziano wsparcia uwzględniającego podniesienie kompetencji </w:t>
            </w:r>
            <w:r w:rsidR="00A16144">
              <w:rPr>
                <w:rFonts w:ascii="Arial" w:eastAsiaTheme="minorHAnsi" w:hAnsi="Arial" w:cs="Arial"/>
                <w:color w:val="000000"/>
                <w:sz w:val="24"/>
                <w:szCs w:val="24"/>
                <w:lang w:eastAsia="en-US"/>
              </w:rPr>
              <w:t xml:space="preserve">z języka angielskiego u </w:t>
            </w:r>
            <w:r w:rsidRPr="00C15CF0">
              <w:rPr>
                <w:rFonts w:ascii="Arial" w:eastAsiaTheme="minorHAnsi" w:hAnsi="Arial" w:cs="Arial"/>
                <w:color w:val="000000"/>
                <w:sz w:val="24"/>
                <w:szCs w:val="24"/>
                <w:lang w:eastAsia="en-US"/>
              </w:rPr>
              <w:t xml:space="preserve">uczniów ze szkół podstawowych </w:t>
            </w:r>
            <w:r w:rsidR="00A16144">
              <w:rPr>
                <w:rFonts w:ascii="Arial" w:eastAsiaTheme="minorHAnsi" w:hAnsi="Arial" w:cs="Arial"/>
                <w:color w:val="000000"/>
                <w:sz w:val="24"/>
                <w:szCs w:val="24"/>
                <w:lang w:eastAsia="en-US"/>
              </w:rPr>
              <w:t xml:space="preserve">z obszarów wiejskich </w:t>
            </w:r>
            <w:r w:rsidR="006E04DD">
              <w:rPr>
                <w:rFonts w:ascii="Arial" w:eastAsiaTheme="minorHAnsi" w:hAnsi="Arial" w:cs="Arial"/>
                <w:color w:val="000000"/>
                <w:sz w:val="24"/>
                <w:szCs w:val="24"/>
                <w:lang w:eastAsia="en-US"/>
              </w:rPr>
              <w:lastRenderedPageBreak/>
              <w:t>objętych wsparciem w projekcie</w:t>
            </w:r>
            <w:r w:rsidR="00A16144">
              <w:rPr>
                <w:rFonts w:ascii="Arial" w:eastAsiaTheme="minorHAnsi" w:hAnsi="Arial" w:cs="Arial"/>
                <w:color w:val="000000"/>
                <w:sz w:val="24"/>
                <w:szCs w:val="24"/>
                <w:lang w:eastAsia="en-US"/>
              </w:rPr>
              <w:t>.</w:t>
            </w:r>
          </w:p>
        </w:tc>
      </w:tr>
      <w:tr w:rsidR="002D7FBA" w:rsidRPr="001434C0" w14:paraId="785D3136" w14:textId="77777777" w:rsidTr="00337CA0">
        <w:tc>
          <w:tcPr>
            <w:tcW w:w="248" w:type="pct"/>
            <w:vMerge w:val="restart"/>
          </w:tcPr>
          <w:p w14:paraId="42842917" w14:textId="19B1D089" w:rsidR="002D7FBA" w:rsidRPr="005B3694" w:rsidRDefault="002D7FBA" w:rsidP="002D7FBA">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lastRenderedPageBreak/>
              <w:t>C.9</w:t>
            </w:r>
          </w:p>
        </w:tc>
        <w:tc>
          <w:tcPr>
            <w:tcW w:w="1069" w:type="pct"/>
          </w:tcPr>
          <w:p w14:paraId="632933BD" w14:textId="0C445174"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 xml:space="preserve">Staże dla uczniów są zgodne </w:t>
            </w:r>
            <w:r>
              <w:rPr>
                <w:rFonts w:ascii="Arial" w:hAnsi="Arial" w:cs="Arial"/>
                <w:b/>
                <w:bCs/>
                <w:sz w:val="24"/>
                <w:szCs w:val="24"/>
              </w:rPr>
              <w:br/>
            </w:r>
            <w:r w:rsidRPr="007C146C">
              <w:rPr>
                <w:rFonts w:ascii="Arial" w:hAnsi="Arial" w:cs="Arial"/>
                <w:b/>
                <w:bCs/>
                <w:sz w:val="24"/>
                <w:szCs w:val="24"/>
              </w:rPr>
              <w:t xml:space="preserve">z dodatkowymi </w:t>
            </w:r>
            <w:r w:rsidRPr="007C146C">
              <w:rPr>
                <w:rFonts w:ascii="Arial" w:hAnsi="Arial" w:cs="Arial"/>
                <w:b/>
                <w:bCs/>
                <w:sz w:val="24"/>
                <w:szCs w:val="24"/>
              </w:rPr>
              <w:lastRenderedPageBreak/>
              <w:t>zasadami realizacji wsparcia</w:t>
            </w:r>
          </w:p>
        </w:tc>
        <w:tc>
          <w:tcPr>
            <w:tcW w:w="1870" w:type="pct"/>
          </w:tcPr>
          <w:p w14:paraId="6CC8F742"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lastRenderedPageBreak/>
              <w:t xml:space="preserve">Jeżeli w projekcie wnioskodawca zaplanował staże dla uczniów, sprawdzimy czy są zgodne z zasadami realizacji wsparcia: </w:t>
            </w:r>
          </w:p>
          <w:p w14:paraId="74C28B65"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lastRenderedPageBreak/>
              <w:t>program stażowy dla uczniów, umożliwia stażyście zdobycie doświadczenia i wglądu w daną dziedzinę podczas wykonywania prac funkcjonalnych w zamian za zdobyte doświadczenie. Staż pozwala na zdobycie przez ucznia doświadczenia i wyobrażenia o konkretnej dziedzinie, co może mu pomóc w utrwaleniu planów na przyszłość;</w:t>
            </w:r>
          </w:p>
          <w:p w14:paraId="666A9B99"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staż powinien trwać co najwyżej 160 godzin;</w:t>
            </w:r>
          </w:p>
          <w:p w14:paraId="22E02ACE"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 xml:space="preserve">staż może odbywać się w czasie ferii letnich lub zimowych; </w:t>
            </w:r>
          </w:p>
          <w:p w14:paraId="0CD6DBBC"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na czas trwania stażu jest zawierana pisemna umowa pomiędzy stronami zaangażowanymi w realizację stażu. Umowa powinna określać co najmniej wskazanie liczby godzin, okres realizacji i miejsce odbywania stażu,</w:t>
            </w:r>
            <w:r>
              <w:rPr>
                <w:rFonts w:ascii="Arial" w:hAnsi="Arial" w:cs="Arial"/>
                <w:sz w:val="24"/>
                <w:szCs w:val="24"/>
              </w:rPr>
              <w:t xml:space="preserve"> warunki pracy, zdrowia i bezpieczeństwa, </w:t>
            </w:r>
            <w:r w:rsidRPr="007C146C">
              <w:rPr>
                <w:rFonts w:ascii="Arial" w:hAnsi="Arial" w:cs="Arial"/>
                <w:sz w:val="24"/>
                <w:szCs w:val="24"/>
              </w:rPr>
              <w:t xml:space="preserve">a także zobowiązanie do wyznaczenia opiekuna ucznia, będącego pracownikiem podmiotu przyjmującego na staż; </w:t>
            </w:r>
          </w:p>
          <w:p w14:paraId="29B865EF" w14:textId="2A9D2F2C"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 xml:space="preserve">staż dla uczniów jest realizowany na podstawie programu opracowanego przez nauczyciela oraz dyrektora szkoły lub placówki we współpracy z podmiotem </w:t>
            </w:r>
            <w:r w:rsidRPr="007C146C">
              <w:rPr>
                <w:rFonts w:ascii="Arial" w:hAnsi="Arial" w:cs="Arial"/>
                <w:sz w:val="24"/>
                <w:szCs w:val="24"/>
              </w:rPr>
              <w:lastRenderedPageBreak/>
              <w:t>przyjmującym uczniów na staż.</w:t>
            </w:r>
            <w:r>
              <w:rPr>
                <w:rFonts w:ascii="Arial" w:hAnsi="Arial" w:cs="Arial"/>
                <w:sz w:val="24"/>
                <w:szCs w:val="24"/>
              </w:rPr>
              <w:t xml:space="preserve"> Program będzie zawierał informacje o planowanych do osiągnięcia efektach uczenia się.</w:t>
            </w:r>
          </w:p>
          <w:p w14:paraId="3EB2D870" w14:textId="40D8EE26" w:rsidR="002D7FBA" w:rsidRPr="000A0C44" w:rsidRDefault="002D7FBA" w:rsidP="002D7FBA">
            <w:pPr>
              <w:pStyle w:val="Default"/>
              <w:spacing w:before="120" w:after="120" w:line="276" w:lineRule="auto"/>
              <w:rPr>
                <w:rFonts w:ascii="Arial" w:eastAsiaTheme="minorHAnsi" w:hAnsi="Arial" w:cs="Arial"/>
                <w:b/>
                <w:bCs/>
                <w:sz w:val="24"/>
                <w:szCs w:val="24"/>
                <w:highlight w:val="yellow"/>
                <w:lang w:eastAsia="en-US"/>
              </w:rPr>
            </w:pPr>
            <w:r>
              <w:rPr>
                <w:rFonts w:ascii="Arial" w:hAnsi="Arial" w:cs="Arial"/>
                <w:color w:val="000000"/>
                <w:sz w:val="24"/>
                <w:szCs w:val="24"/>
              </w:rPr>
              <w:t xml:space="preserve">Komitet Monitorujący dopuszcza doprecyzowanie zakresu kryterium na potrzeby danego postępowania w Regulaminie wyboru projektów, w zakresie zgodności z wytycznymi, o których mowa w ustawie wdrożeniowej oraz przepisami prawa krajowego. </w:t>
            </w:r>
            <w:r w:rsidRPr="007C146C">
              <w:rPr>
                <w:rFonts w:ascii="Arial" w:hAnsi="Arial" w:cs="Arial"/>
                <w:sz w:val="24"/>
                <w:szCs w:val="24"/>
              </w:rPr>
              <w:t xml:space="preserve">Kryterium jest weryfikowane w oparciu o wniosek o dofinansowanie projektu. </w:t>
            </w:r>
          </w:p>
        </w:tc>
        <w:tc>
          <w:tcPr>
            <w:tcW w:w="837" w:type="pct"/>
          </w:tcPr>
          <w:p w14:paraId="0EB0FB24" w14:textId="055821E6"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sidRPr="007C146C">
              <w:rPr>
                <w:rFonts w:ascii="Arial" w:hAnsi="Arial" w:cs="Arial"/>
                <w:color w:val="000000"/>
                <w:sz w:val="24"/>
                <w:szCs w:val="24"/>
              </w:rPr>
              <w:br/>
              <w:t>nie/nie dotyczy</w:t>
            </w:r>
            <w:r w:rsidRPr="007C146C">
              <w:rPr>
                <w:rFonts w:ascii="Arial" w:hAnsi="Arial" w:cs="Arial"/>
                <w:color w:val="000000"/>
                <w:sz w:val="24"/>
                <w:szCs w:val="24"/>
              </w:rPr>
              <w:br/>
              <w:t xml:space="preserve">(niespełnienie </w:t>
            </w:r>
            <w:r w:rsidRPr="007C146C">
              <w:rPr>
                <w:rFonts w:ascii="Arial" w:hAnsi="Arial" w:cs="Arial"/>
                <w:color w:val="000000"/>
                <w:sz w:val="24"/>
                <w:szCs w:val="24"/>
              </w:rPr>
              <w:lastRenderedPageBreak/>
              <w:t>kryterium oznacza negatywną ocenę)</w:t>
            </w:r>
            <w:r w:rsidR="00945D90">
              <w:rPr>
                <w:rFonts w:ascii="Arial" w:hAnsi="Arial" w:cs="Arial"/>
                <w:color w:val="000000"/>
                <w:sz w:val="24"/>
                <w:szCs w:val="24"/>
              </w:rPr>
              <w:t>.</w:t>
            </w:r>
          </w:p>
          <w:p w14:paraId="6E262769" w14:textId="06C10C37"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48C2E878" w14:textId="111B6EFE"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3F1988">
              <w:rPr>
                <w:rFonts w:ascii="Arial" w:eastAsiaTheme="minorHAnsi" w:hAnsi="Arial" w:cs="Arial"/>
                <w:color w:val="000000"/>
                <w:sz w:val="24"/>
                <w:szCs w:val="24"/>
                <w:lang w:eastAsia="en-US"/>
              </w:rPr>
              <w:lastRenderedPageBreak/>
              <w:t xml:space="preserve">Negocjacje mogą dotyczyć pełnego zakresu wynikającego z nazwy i definicji </w:t>
            </w:r>
            <w:r w:rsidRPr="003F1988">
              <w:rPr>
                <w:rFonts w:ascii="Arial" w:eastAsiaTheme="minorHAnsi" w:hAnsi="Arial" w:cs="Arial"/>
                <w:color w:val="000000"/>
                <w:sz w:val="24"/>
                <w:szCs w:val="24"/>
                <w:lang w:eastAsia="en-US"/>
              </w:rPr>
              <w:lastRenderedPageBreak/>
              <w:t>kryterium, niezbędnego do uznania kryterium za spełnione.</w:t>
            </w:r>
          </w:p>
        </w:tc>
      </w:tr>
      <w:tr w:rsidR="002D7FBA" w:rsidRPr="001434C0" w14:paraId="134470FB" w14:textId="77777777" w:rsidTr="00730DC1">
        <w:tc>
          <w:tcPr>
            <w:tcW w:w="248" w:type="pct"/>
            <w:vMerge/>
          </w:tcPr>
          <w:p w14:paraId="1138FF25" w14:textId="77777777" w:rsidR="002D7FBA" w:rsidRPr="007C146C" w:rsidRDefault="002D7FBA" w:rsidP="002D7FBA">
            <w:pPr>
              <w:spacing w:before="120" w:after="120" w:line="276" w:lineRule="auto"/>
              <w:ind w:right="-72"/>
              <w:jc w:val="center"/>
              <w:rPr>
                <w:rFonts w:ascii="Arial" w:hAnsi="Arial" w:cs="Arial"/>
                <w:b/>
                <w:bCs/>
                <w:sz w:val="24"/>
                <w:szCs w:val="24"/>
              </w:rPr>
            </w:pPr>
          </w:p>
        </w:tc>
        <w:tc>
          <w:tcPr>
            <w:tcW w:w="4752" w:type="pct"/>
            <w:gridSpan w:val="4"/>
          </w:tcPr>
          <w:p w14:paraId="22904219" w14:textId="67095E8C"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6453425E" w14:textId="77777777" w:rsidTr="00337CA0">
        <w:tc>
          <w:tcPr>
            <w:tcW w:w="248" w:type="pct"/>
            <w:vMerge w:val="restart"/>
          </w:tcPr>
          <w:p w14:paraId="738F2397" w14:textId="552087E5" w:rsidR="002D7FBA" w:rsidRPr="001434C0" w:rsidRDefault="002D7FBA" w:rsidP="002D7FBA">
            <w:pPr>
              <w:spacing w:before="120" w:after="120" w:line="276" w:lineRule="auto"/>
              <w:ind w:right="-72"/>
              <w:jc w:val="center"/>
              <w:rPr>
                <w:rFonts w:ascii="Arial" w:eastAsiaTheme="minorHAnsi" w:hAnsi="Arial" w:cs="Arial"/>
                <w:b/>
                <w:bCs/>
                <w:sz w:val="24"/>
                <w:szCs w:val="24"/>
                <w:lang w:eastAsia="en-US"/>
              </w:rPr>
            </w:pPr>
            <w:r w:rsidRPr="007C146C">
              <w:rPr>
                <w:rFonts w:ascii="Arial" w:hAnsi="Arial" w:cs="Arial"/>
                <w:b/>
                <w:bCs/>
                <w:sz w:val="24"/>
                <w:szCs w:val="24"/>
              </w:rPr>
              <w:t>C.10</w:t>
            </w:r>
          </w:p>
        </w:tc>
        <w:tc>
          <w:tcPr>
            <w:tcW w:w="1069" w:type="pct"/>
          </w:tcPr>
          <w:p w14:paraId="55554BEB" w14:textId="125F7932"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 xml:space="preserve">Doradztwo edukacyjno-zawodowe jest zgodne </w:t>
            </w:r>
            <w:r>
              <w:rPr>
                <w:rFonts w:ascii="Arial" w:hAnsi="Arial" w:cs="Arial"/>
                <w:b/>
                <w:bCs/>
                <w:sz w:val="24"/>
                <w:szCs w:val="24"/>
              </w:rPr>
              <w:br/>
            </w:r>
            <w:r w:rsidRPr="007C146C">
              <w:rPr>
                <w:rFonts w:ascii="Arial" w:hAnsi="Arial" w:cs="Arial"/>
                <w:b/>
                <w:bCs/>
                <w:sz w:val="24"/>
                <w:szCs w:val="24"/>
              </w:rPr>
              <w:t>z dodatkowymi zasadami realizacji wsparcia</w:t>
            </w:r>
          </w:p>
        </w:tc>
        <w:tc>
          <w:tcPr>
            <w:tcW w:w="1870" w:type="pct"/>
          </w:tcPr>
          <w:p w14:paraId="2492CAA5"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Jeżeli w projekcie wnioskodawca zaplanował doradztwo edukacyjno-zawodowe, sprawdzimy czy jest zgodne z zasadami realizacji wsparcia:</w:t>
            </w:r>
          </w:p>
          <w:p w14:paraId="2E74D94F" w14:textId="77777777" w:rsidR="002D7FBA" w:rsidRPr="007C146C" w:rsidRDefault="002D7FBA" w:rsidP="00A7465F">
            <w:pPr>
              <w:pStyle w:val="Default"/>
              <w:numPr>
                <w:ilvl w:val="0"/>
                <w:numId w:val="18"/>
              </w:numPr>
              <w:spacing w:before="120" w:after="120" w:line="276" w:lineRule="auto"/>
              <w:ind w:left="316" w:hanging="284"/>
              <w:rPr>
                <w:rFonts w:ascii="Arial" w:hAnsi="Arial" w:cs="Arial"/>
                <w:sz w:val="24"/>
                <w:szCs w:val="24"/>
              </w:rPr>
            </w:pPr>
            <w:r w:rsidRPr="007C146C">
              <w:rPr>
                <w:rFonts w:ascii="Arial" w:hAnsi="Arial" w:cs="Arial"/>
                <w:sz w:val="24"/>
                <w:szCs w:val="24"/>
              </w:rPr>
              <w:t>Doradztwo edukacyjno-zawodowe dla uczniów dotyczy realizacji działań z zakresu doradztwa zawodowego związanego z wyborem dalszych kierunków kształcenia oraz uwzględnieniem aktualnych potrzeb rynku pracy.</w:t>
            </w:r>
          </w:p>
          <w:p w14:paraId="53C17C79" w14:textId="1FD52A24" w:rsidR="002D7FBA" w:rsidRPr="007C146C" w:rsidRDefault="002D7FBA" w:rsidP="00A7465F">
            <w:pPr>
              <w:pStyle w:val="Default"/>
              <w:numPr>
                <w:ilvl w:val="0"/>
                <w:numId w:val="18"/>
              </w:numPr>
              <w:spacing w:before="120" w:after="120" w:line="276" w:lineRule="auto"/>
              <w:ind w:left="316" w:hanging="284"/>
              <w:rPr>
                <w:rFonts w:ascii="Arial" w:hAnsi="Arial" w:cs="Arial"/>
                <w:sz w:val="24"/>
                <w:szCs w:val="24"/>
              </w:rPr>
            </w:pPr>
            <w:r w:rsidRPr="007C146C">
              <w:rPr>
                <w:rFonts w:ascii="Arial" w:hAnsi="Arial" w:cs="Arial"/>
                <w:sz w:val="24"/>
                <w:szCs w:val="24"/>
              </w:rPr>
              <w:t xml:space="preserve">Zewnętrzne wsparcie w zakresie doradztwa edukacyjno-zawodowego powinno obejmować diagnozę i identyfikację potrzeb </w:t>
            </w:r>
            <w:r w:rsidRPr="007C146C">
              <w:rPr>
                <w:rFonts w:ascii="Arial" w:hAnsi="Arial" w:cs="Arial"/>
                <w:sz w:val="24"/>
                <w:szCs w:val="24"/>
              </w:rPr>
              <w:lastRenderedPageBreak/>
              <w:t>oraz opracowanie i wdrożenie planu wsparcia w zakresie doradztwa w szkole lub placówce. Plan wsparcia ma na celu podniesienie jakości i dostępności doradztwa edukacyjno-zawodowego na poziomie lokalnym. Plan wsparcia może zakładać różnorodne formy podnoszenia jakości i dostępności doradztwa edukacyjno-zawodowego, w tym targi pracy, festiwale zawodów, działalność sieci szkolnych doradców zawodowych, targi edukacyjne, konkursy itp. Realizacja zewnętrznego wsparcia wymaga zaangażowania kadry zatrudnionej w poradni psychologiczno-pedagogicznej, placówce doskonalenia nauczycieli, bibliotece pedagogicznej, centrum kształcenia zawodowego lub centrum kształcenia ustawicznego.</w:t>
            </w:r>
          </w:p>
          <w:p w14:paraId="40D10074" w14:textId="47FEF9BC" w:rsidR="002D7FBA" w:rsidRPr="007C146C" w:rsidRDefault="002D7FBA" w:rsidP="00A7465F">
            <w:pPr>
              <w:pStyle w:val="Default"/>
              <w:numPr>
                <w:ilvl w:val="0"/>
                <w:numId w:val="18"/>
              </w:numPr>
              <w:spacing w:before="120" w:after="120" w:line="276" w:lineRule="auto"/>
              <w:ind w:left="316" w:hanging="316"/>
              <w:rPr>
                <w:rFonts w:ascii="Arial" w:hAnsi="Arial" w:cs="Arial"/>
                <w:sz w:val="24"/>
                <w:szCs w:val="24"/>
              </w:rPr>
            </w:pPr>
            <w:r w:rsidRPr="007C146C">
              <w:rPr>
                <w:rFonts w:ascii="Arial" w:hAnsi="Arial" w:cs="Arial"/>
                <w:sz w:val="24"/>
                <w:szCs w:val="24"/>
              </w:rPr>
              <w:t xml:space="preserve">Doradztwo edukacyjno-zawodowe na każdym poziomie edukacyjnym będzie uwzględniać perspektywę płci i przeciwdziałanie dyskryminacji płci, w tym stereotypom (np. zawody utożsamiane z płcią) w wyborze ścieżki edukacyjno-zawodowej oraz będzie wspierać wybór </w:t>
            </w:r>
            <w:r w:rsidRPr="007C146C">
              <w:rPr>
                <w:rFonts w:ascii="Arial" w:hAnsi="Arial" w:cs="Arial"/>
                <w:sz w:val="24"/>
                <w:szCs w:val="24"/>
              </w:rPr>
              <w:lastRenderedPageBreak/>
              <w:t>kariery w obszarze STEM, w tym przez kobiety.</w:t>
            </w:r>
          </w:p>
          <w:p w14:paraId="444E5E26" w14:textId="2E606CE7" w:rsidR="002D7FBA" w:rsidRPr="000A0C44" w:rsidRDefault="002D7FBA" w:rsidP="002D7FBA">
            <w:pPr>
              <w:pStyle w:val="Default"/>
              <w:spacing w:before="120" w:after="120" w:line="276" w:lineRule="auto"/>
              <w:rPr>
                <w:rFonts w:ascii="Arial" w:eastAsiaTheme="minorHAnsi" w:hAnsi="Arial" w:cs="Arial"/>
                <w:b/>
                <w:bCs/>
                <w:highlight w:val="yellow"/>
                <w:lang w:eastAsia="en-US"/>
              </w:rPr>
            </w:pPr>
            <w:r>
              <w:rPr>
                <w:rFonts w:ascii="Arial" w:hAnsi="Arial" w:cs="Arial"/>
                <w:color w:val="000000"/>
                <w:sz w:val="24"/>
                <w:szCs w:val="24"/>
              </w:rPr>
              <w:t xml:space="preserve">Komitet Monitorujący dopuszcza doprecyzowanie zakresu kryterium na potrzeby danego postępowania w Regulaminie wyboru projektów, w zakresie zgodności z wytycznymi, o których mowa w ustawie wdrożeniowej oraz przepisami prawa krajowego. </w:t>
            </w:r>
            <w:r w:rsidRPr="007C146C">
              <w:rPr>
                <w:rFonts w:ascii="Arial" w:hAnsi="Arial" w:cs="Arial"/>
                <w:sz w:val="24"/>
                <w:szCs w:val="24"/>
              </w:rPr>
              <w:t xml:space="preserve">Kryterium jest weryfikowane w oparciu o wniosek o dofinansowanie projektu. </w:t>
            </w:r>
          </w:p>
        </w:tc>
        <w:tc>
          <w:tcPr>
            <w:tcW w:w="837" w:type="pct"/>
          </w:tcPr>
          <w:p w14:paraId="559CFC08" w14:textId="18440A9F"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sidRPr="007C146C">
              <w:rPr>
                <w:rFonts w:ascii="Arial" w:hAnsi="Arial" w:cs="Arial"/>
                <w:color w:val="000000"/>
                <w:sz w:val="24"/>
                <w:szCs w:val="24"/>
              </w:rPr>
              <w:br/>
              <w:t>nie/nie dotyczy</w:t>
            </w:r>
            <w:r w:rsidRPr="007C146C">
              <w:rPr>
                <w:rFonts w:ascii="Arial" w:hAnsi="Arial" w:cs="Arial"/>
                <w:color w:val="000000"/>
                <w:sz w:val="24"/>
                <w:szCs w:val="24"/>
              </w:rPr>
              <w:br/>
              <w:t>(niespełnienie kryterium oznacza negatywną ocenę)</w:t>
            </w:r>
            <w:r w:rsidR="00945D90">
              <w:rPr>
                <w:rFonts w:ascii="Arial" w:hAnsi="Arial" w:cs="Arial"/>
                <w:color w:val="000000"/>
                <w:sz w:val="24"/>
                <w:szCs w:val="24"/>
              </w:rPr>
              <w:t>.</w:t>
            </w:r>
          </w:p>
          <w:p w14:paraId="0D7EA13D" w14:textId="581EC63F"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r>
            <w:r w:rsidRPr="007C146C">
              <w:rPr>
                <w:rFonts w:ascii="Arial" w:hAnsi="Arial" w:cs="Arial"/>
                <w:sz w:val="24"/>
                <w:szCs w:val="24"/>
              </w:rPr>
              <w:lastRenderedPageBreak/>
              <w:t>w Regulaminie wyboru projektów.</w:t>
            </w:r>
          </w:p>
        </w:tc>
        <w:tc>
          <w:tcPr>
            <w:tcW w:w="976" w:type="pct"/>
          </w:tcPr>
          <w:p w14:paraId="4DFC54EF" w14:textId="44F5E714"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3F1988">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2D7FBA" w:rsidRPr="001434C0" w14:paraId="2280EB73" w14:textId="77777777" w:rsidTr="008A5F1F">
        <w:tc>
          <w:tcPr>
            <w:tcW w:w="248" w:type="pct"/>
            <w:vMerge/>
          </w:tcPr>
          <w:p w14:paraId="7D1F38D7" w14:textId="77777777" w:rsidR="002D7FBA" w:rsidRPr="007C146C" w:rsidRDefault="002D7FBA" w:rsidP="002D7FBA">
            <w:pPr>
              <w:spacing w:before="120" w:after="120" w:line="276" w:lineRule="auto"/>
              <w:ind w:left="-120"/>
              <w:jc w:val="center"/>
              <w:rPr>
                <w:rFonts w:ascii="Arial" w:hAnsi="Arial" w:cs="Arial"/>
                <w:b/>
                <w:bCs/>
                <w:sz w:val="24"/>
                <w:szCs w:val="24"/>
              </w:rPr>
            </w:pPr>
          </w:p>
        </w:tc>
        <w:tc>
          <w:tcPr>
            <w:tcW w:w="4752" w:type="pct"/>
            <w:gridSpan w:val="4"/>
          </w:tcPr>
          <w:p w14:paraId="0B2B985D" w14:textId="7EE90BD7"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1DA06D2B" w14:textId="77777777" w:rsidTr="00337CA0">
        <w:tc>
          <w:tcPr>
            <w:tcW w:w="248" w:type="pct"/>
          </w:tcPr>
          <w:p w14:paraId="11B95C06" w14:textId="0310AECE" w:rsidR="002D7FBA" w:rsidRPr="001434C0" w:rsidRDefault="002D7FBA" w:rsidP="002D7FBA">
            <w:pPr>
              <w:spacing w:before="120" w:after="120" w:line="276" w:lineRule="auto"/>
              <w:ind w:left="-120"/>
              <w:jc w:val="center"/>
              <w:rPr>
                <w:rFonts w:ascii="Arial" w:eastAsiaTheme="minorHAnsi" w:hAnsi="Arial" w:cs="Arial"/>
                <w:b/>
                <w:bCs/>
                <w:sz w:val="24"/>
                <w:szCs w:val="24"/>
                <w:lang w:eastAsia="en-US"/>
              </w:rPr>
            </w:pPr>
            <w:r w:rsidRPr="007C146C">
              <w:rPr>
                <w:rFonts w:ascii="Arial" w:hAnsi="Arial" w:cs="Arial"/>
                <w:b/>
                <w:bCs/>
                <w:sz w:val="24"/>
                <w:szCs w:val="24"/>
              </w:rPr>
              <w:t>C.11</w:t>
            </w:r>
          </w:p>
        </w:tc>
        <w:tc>
          <w:tcPr>
            <w:tcW w:w="1069" w:type="pct"/>
          </w:tcPr>
          <w:p w14:paraId="0F0C12EC" w14:textId="03BFE853"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 xml:space="preserve">Projekt zakłada realizację wsparcia dla uczniów lub </w:t>
            </w:r>
            <w:r w:rsidR="006412ED">
              <w:rPr>
                <w:rFonts w:ascii="Arial" w:hAnsi="Arial" w:cs="Arial"/>
                <w:b/>
                <w:bCs/>
                <w:sz w:val="24"/>
                <w:szCs w:val="24"/>
              </w:rPr>
              <w:t>wychowanków</w:t>
            </w:r>
            <w:r w:rsidRPr="007C146C">
              <w:rPr>
                <w:rFonts w:ascii="Arial" w:hAnsi="Arial" w:cs="Arial"/>
                <w:b/>
                <w:bCs/>
                <w:sz w:val="24"/>
                <w:szCs w:val="24"/>
              </w:rPr>
              <w:t xml:space="preserve"> uwzględniającego tematykę związaną ze współczesnymi wyzwaniami edukacyjnymi</w:t>
            </w:r>
          </w:p>
        </w:tc>
        <w:tc>
          <w:tcPr>
            <w:tcW w:w="1870" w:type="pct"/>
          </w:tcPr>
          <w:p w14:paraId="0A1FDA50" w14:textId="6E29F17A" w:rsidR="002D7FBA" w:rsidRPr="007C146C" w:rsidRDefault="00CE2794"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wnioskodawca planuje realizację wsparcia dla uczniów lub </w:t>
            </w:r>
            <w:r>
              <w:rPr>
                <w:rFonts w:ascii="Arial" w:hAnsi="Arial" w:cs="Arial"/>
                <w:sz w:val="24"/>
                <w:szCs w:val="24"/>
              </w:rPr>
              <w:t>wychowanków</w:t>
            </w:r>
            <w:r w:rsidRPr="007C146C">
              <w:rPr>
                <w:rFonts w:ascii="Arial" w:hAnsi="Arial" w:cs="Arial"/>
                <w:sz w:val="24"/>
                <w:szCs w:val="24"/>
              </w:rPr>
              <w:t xml:space="preserve"> </w:t>
            </w:r>
            <w:r>
              <w:rPr>
                <w:rFonts w:ascii="Arial" w:hAnsi="Arial" w:cs="Arial"/>
                <w:sz w:val="24"/>
                <w:szCs w:val="24"/>
              </w:rPr>
              <w:t xml:space="preserve">szkół lub placówek prowadzących kształcenie ogólne </w:t>
            </w:r>
            <w:r w:rsidRPr="007C146C">
              <w:rPr>
                <w:rFonts w:ascii="Arial" w:hAnsi="Arial" w:cs="Arial"/>
                <w:sz w:val="24"/>
                <w:szCs w:val="24"/>
              </w:rPr>
              <w:t>w co najmniej trzech ze wskazanych obszarów tematycznych</w:t>
            </w:r>
            <w:r w:rsidR="002D7FBA" w:rsidRPr="007C146C">
              <w:rPr>
                <w:rFonts w:ascii="Arial" w:hAnsi="Arial" w:cs="Arial"/>
                <w:sz w:val="24"/>
                <w:szCs w:val="24"/>
              </w:rPr>
              <w:t>:</w:t>
            </w:r>
          </w:p>
          <w:p w14:paraId="0306E491"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edukacja medialna, w tym selekcja i weryfikacja źródeł informacji oraz identyfikacja tzw. </w:t>
            </w:r>
            <w:proofErr w:type="spellStart"/>
            <w:r w:rsidRPr="007C146C">
              <w:rPr>
                <w:rFonts w:ascii="Arial" w:hAnsi="Arial" w:cs="Arial"/>
                <w:sz w:val="24"/>
                <w:szCs w:val="24"/>
              </w:rPr>
              <w:t>fake</w:t>
            </w:r>
            <w:proofErr w:type="spellEnd"/>
            <w:r w:rsidRPr="007C146C">
              <w:rPr>
                <w:rFonts w:ascii="Arial" w:hAnsi="Arial" w:cs="Arial"/>
                <w:sz w:val="24"/>
                <w:szCs w:val="24"/>
              </w:rPr>
              <w:t xml:space="preserve"> news;</w:t>
            </w:r>
          </w:p>
          <w:p w14:paraId="3A7B3650"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higiena cyfrowa, w tym w kontekście użytkowania smartfonów;</w:t>
            </w:r>
          </w:p>
          <w:p w14:paraId="23DF7847" w14:textId="47D421C9"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lastRenderedPageBreak/>
              <w:t xml:space="preserve">wiedza o klimacie, w tym możliwości zmiany indywidualnych </w:t>
            </w:r>
            <w:proofErr w:type="spellStart"/>
            <w:r w:rsidRPr="007C146C">
              <w:rPr>
                <w:rFonts w:ascii="Arial" w:hAnsi="Arial" w:cs="Arial"/>
                <w:sz w:val="24"/>
                <w:szCs w:val="24"/>
              </w:rPr>
              <w:t>zachowań</w:t>
            </w:r>
            <w:proofErr w:type="spellEnd"/>
            <w:r w:rsidRPr="007C146C">
              <w:rPr>
                <w:rFonts w:ascii="Arial" w:hAnsi="Arial" w:cs="Arial"/>
                <w:sz w:val="24"/>
                <w:szCs w:val="24"/>
              </w:rPr>
              <w:t xml:space="preserve"> w celu ochrony środowiska;</w:t>
            </w:r>
          </w:p>
          <w:p w14:paraId="4F1604C6"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działania prozdrowotne, w tym układanie zbilansowanej diety, zdrowe nawyki i podwyższanie sprawności fizycznej;</w:t>
            </w:r>
          </w:p>
          <w:p w14:paraId="1AC1F6A0"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przemoc rówieśnicza, w tym radzenie sobie z cyberprzemocą;</w:t>
            </w:r>
          </w:p>
          <w:p w14:paraId="1E1F11AC"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kompetencje przekrojowe, w tym praca w zespole (wielokulturowym, wirtualnym), umiejętność dzielenia się wiedzą, myślenie abstrakcyjne, krytyczne czy </w:t>
            </w:r>
            <w:proofErr w:type="spellStart"/>
            <w:r w:rsidRPr="007C146C">
              <w:rPr>
                <w:rFonts w:ascii="Arial" w:hAnsi="Arial" w:cs="Arial"/>
                <w:sz w:val="24"/>
                <w:szCs w:val="24"/>
              </w:rPr>
              <w:t>komputacyjne</w:t>
            </w:r>
            <w:proofErr w:type="spellEnd"/>
            <w:r w:rsidRPr="007C146C">
              <w:rPr>
                <w:rFonts w:ascii="Arial" w:hAnsi="Arial" w:cs="Arial"/>
                <w:sz w:val="24"/>
                <w:szCs w:val="24"/>
              </w:rPr>
              <w:t>.</w:t>
            </w:r>
          </w:p>
          <w:p w14:paraId="75F2DBEE" w14:textId="103BD38B"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Kryterium nie określa minimalnych wymagań co do form wsparcia czy liczby uczniów lub </w:t>
            </w:r>
            <w:r w:rsidR="008445FD">
              <w:rPr>
                <w:rFonts w:ascii="Arial" w:hAnsi="Arial" w:cs="Arial"/>
                <w:sz w:val="24"/>
                <w:szCs w:val="24"/>
              </w:rPr>
              <w:t>wychowanków</w:t>
            </w:r>
            <w:r w:rsidRPr="007C146C">
              <w:rPr>
                <w:rFonts w:ascii="Arial" w:hAnsi="Arial" w:cs="Arial"/>
                <w:sz w:val="24"/>
                <w:szCs w:val="24"/>
              </w:rPr>
              <w:t xml:space="preserve"> objętych wsparciem.</w:t>
            </w:r>
          </w:p>
          <w:p w14:paraId="5D3E98D0" w14:textId="7E7BE262"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75218C39" w14:textId="77777777"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 xml:space="preserve">Tak/do negocjacji/nie </w:t>
            </w:r>
            <w:r w:rsidRPr="007C146C">
              <w:rPr>
                <w:rFonts w:ascii="Arial" w:hAnsi="Arial" w:cs="Arial"/>
                <w:color w:val="000000"/>
                <w:sz w:val="24"/>
                <w:szCs w:val="24"/>
              </w:rPr>
              <w:br/>
              <w:t>(niespełnienie kryterium oznacza negatywną ocenę).</w:t>
            </w:r>
          </w:p>
          <w:p w14:paraId="45793C6D" w14:textId="52492060"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r>
            <w:r w:rsidRPr="007C146C">
              <w:rPr>
                <w:rFonts w:ascii="Arial" w:hAnsi="Arial" w:cs="Arial"/>
                <w:sz w:val="24"/>
                <w:szCs w:val="24"/>
              </w:rPr>
              <w:lastRenderedPageBreak/>
              <w:t>w Regulaminie wyboru projektów.</w:t>
            </w:r>
          </w:p>
        </w:tc>
        <w:tc>
          <w:tcPr>
            <w:tcW w:w="976" w:type="pct"/>
          </w:tcPr>
          <w:p w14:paraId="57100BC5" w14:textId="618DA7D9" w:rsidR="002D7FBA" w:rsidRPr="000A0C44" w:rsidRDefault="00680B0D" w:rsidP="002D7FBA">
            <w:pPr>
              <w:spacing w:before="120" w:after="120" w:line="276" w:lineRule="auto"/>
              <w:rPr>
                <w:rFonts w:ascii="Arial" w:eastAsiaTheme="minorHAnsi" w:hAnsi="Arial" w:cs="Arial"/>
                <w:color w:val="000000"/>
                <w:sz w:val="24"/>
                <w:szCs w:val="24"/>
                <w:highlight w:val="yellow"/>
                <w:lang w:eastAsia="en-US"/>
              </w:rPr>
            </w:pPr>
            <w:r w:rsidRPr="0080579B">
              <w:rPr>
                <w:rFonts w:ascii="Arial" w:eastAsiaTheme="minorHAnsi" w:hAnsi="Arial" w:cs="Arial"/>
                <w:sz w:val="24"/>
                <w:szCs w:val="24"/>
                <w:lang w:eastAsia="en-US"/>
              </w:rPr>
              <w:lastRenderedPageBreak/>
              <w:t>Negocjacje mogą dotyczyć pełnego zakresu wynikającego z nazwy i definicji kryterium, niezbędnego do uznania kryterium za spełnione.</w:t>
            </w:r>
          </w:p>
        </w:tc>
      </w:tr>
    </w:tbl>
    <w:p w14:paraId="79E3ECEA" w14:textId="60C34A27" w:rsidR="00B1331B" w:rsidRPr="00B1331B" w:rsidRDefault="00B1331B" w:rsidP="00A7465F">
      <w:pPr>
        <w:pStyle w:val="Nagwek3"/>
        <w:numPr>
          <w:ilvl w:val="0"/>
          <w:numId w:val="2"/>
        </w:numPr>
        <w:spacing w:before="200" w:after="200"/>
        <w:jc w:val="left"/>
        <w:rPr>
          <w:rFonts w:ascii="Arial" w:hAnsi="Arial" w:cs="Arial"/>
          <w:noProof/>
        </w:rPr>
      </w:pPr>
      <w:r w:rsidRPr="00B1331B">
        <w:rPr>
          <w:rFonts w:ascii="Arial" w:hAnsi="Arial" w:cs="Arial"/>
          <w:noProof/>
        </w:rPr>
        <w:lastRenderedPageBreak/>
        <w:t>Kryteri</w:t>
      </w:r>
      <w:r>
        <w:rPr>
          <w:rFonts w:ascii="Arial" w:hAnsi="Arial" w:cs="Arial"/>
          <w:noProof/>
        </w:rPr>
        <w:t>um negocjacyjne</w:t>
      </w:r>
    </w:p>
    <w:tbl>
      <w:tblPr>
        <w:tblStyle w:val="Tabela-Siatka"/>
        <w:tblW w:w="5064" w:type="pct"/>
        <w:tblLayout w:type="fixed"/>
        <w:tblLook w:val="0620" w:firstRow="1" w:lastRow="0" w:firstColumn="0" w:lastColumn="0" w:noHBand="1" w:noVBand="1"/>
        <w:tblCaption w:val="Kryterium negocjacyjne"/>
        <w:tblDescription w:val="W tabeli wskazano nr, nazwę, definicję oraz opis znaczenia dla kryterium negocjacyjnego."/>
      </w:tblPr>
      <w:tblGrid>
        <w:gridCol w:w="663"/>
        <w:gridCol w:w="3070"/>
        <w:gridCol w:w="7605"/>
        <w:gridCol w:w="2835"/>
      </w:tblGrid>
      <w:tr w:rsidR="001434C0" w:rsidRPr="001434C0" w14:paraId="55BA7C81" w14:textId="77777777" w:rsidTr="00337CA0">
        <w:trPr>
          <w:tblHeader/>
        </w:trPr>
        <w:tc>
          <w:tcPr>
            <w:tcW w:w="234" w:type="pct"/>
          </w:tcPr>
          <w:p w14:paraId="07702A26"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1083" w:type="pct"/>
          </w:tcPr>
          <w:p w14:paraId="750DA614"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2683" w:type="pct"/>
          </w:tcPr>
          <w:p w14:paraId="27A948E6"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1000" w:type="pct"/>
          </w:tcPr>
          <w:p w14:paraId="245E6E4E"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r>
      <w:tr w:rsidR="00F10540" w:rsidRPr="001434C0" w14:paraId="6128DC3F" w14:textId="77777777" w:rsidTr="00337CA0">
        <w:tc>
          <w:tcPr>
            <w:tcW w:w="234" w:type="pct"/>
          </w:tcPr>
          <w:p w14:paraId="6E47365B" w14:textId="695F86B0" w:rsidR="00F10540" w:rsidRPr="00295307" w:rsidRDefault="00F10540" w:rsidP="00F10540">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t>D.1</w:t>
            </w:r>
          </w:p>
        </w:tc>
        <w:tc>
          <w:tcPr>
            <w:tcW w:w="1083" w:type="pct"/>
          </w:tcPr>
          <w:p w14:paraId="3CFD2490" w14:textId="0B075E58" w:rsidR="00F10540" w:rsidRPr="002D1BBB" w:rsidRDefault="00F10540" w:rsidP="00F10540">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sz w:val="24"/>
                <w:szCs w:val="24"/>
              </w:rPr>
              <w:t>Negocjacje zakończyły się wynikiem pozytywnym</w:t>
            </w:r>
          </w:p>
        </w:tc>
        <w:tc>
          <w:tcPr>
            <w:tcW w:w="2683" w:type="pct"/>
          </w:tcPr>
          <w:p w14:paraId="041606BB" w14:textId="77777777" w:rsidR="00F10540" w:rsidRPr="007C146C" w:rsidRDefault="00F10540" w:rsidP="00F10540">
            <w:pPr>
              <w:spacing w:before="120" w:after="120" w:line="276" w:lineRule="auto"/>
              <w:rPr>
                <w:rFonts w:ascii="Arial" w:hAnsi="Arial" w:cs="Arial"/>
                <w:sz w:val="24"/>
                <w:szCs w:val="24"/>
              </w:rPr>
            </w:pPr>
            <w:r w:rsidRPr="007C146C">
              <w:rPr>
                <w:rFonts w:ascii="Arial" w:hAnsi="Arial" w:cs="Arial"/>
                <w:sz w:val="24"/>
                <w:szCs w:val="24"/>
              </w:rPr>
              <w:t>W kryterium sprawdzimy, czy negocjacje</w:t>
            </w:r>
            <w:r w:rsidRPr="007C146C">
              <w:rPr>
                <w:rStyle w:val="Odwoanieprzypisudolnego"/>
                <w:rFonts w:ascii="Arial" w:hAnsi="Arial" w:cs="Arial"/>
                <w:sz w:val="24"/>
                <w:szCs w:val="24"/>
              </w:rPr>
              <w:footnoteReference w:id="16"/>
            </w:r>
            <w:r w:rsidRPr="007C146C">
              <w:rPr>
                <w:rFonts w:ascii="Arial" w:hAnsi="Arial" w:cs="Arial"/>
                <w:sz w:val="24"/>
                <w:szCs w:val="24"/>
              </w:rPr>
              <w:t xml:space="preserve"> zakończyły się wynikiem pozytywnym.</w:t>
            </w:r>
          </w:p>
          <w:p w14:paraId="76C2F10E" w14:textId="77777777" w:rsidR="00F10540" w:rsidRPr="007C146C" w:rsidRDefault="00F10540" w:rsidP="00F10540">
            <w:pPr>
              <w:spacing w:before="120" w:after="120" w:line="276" w:lineRule="auto"/>
              <w:rPr>
                <w:rFonts w:ascii="Arial" w:hAnsi="Arial" w:cs="Arial"/>
                <w:sz w:val="24"/>
                <w:szCs w:val="24"/>
              </w:rPr>
            </w:pPr>
            <w:r w:rsidRPr="007C146C">
              <w:rPr>
                <w:rFonts w:ascii="Arial" w:hAnsi="Arial" w:cs="Arial"/>
                <w:sz w:val="24"/>
                <w:szCs w:val="24"/>
              </w:rPr>
              <w:t>Zakończenie negocjacji z wynikiem pozytywnym oznacza, że:</w:t>
            </w:r>
          </w:p>
          <w:p w14:paraId="5C1FFB5B" w14:textId="77777777" w:rsidR="007304DC" w:rsidRPr="00450795" w:rsidRDefault="007304DC" w:rsidP="00A7465F">
            <w:pPr>
              <w:pStyle w:val="Akapitzlist"/>
              <w:numPr>
                <w:ilvl w:val="0"/>
                <w:numId w:val="10"/>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wnioskodawca wprowadził do wniosku o dofinansowanie projektu uzupełnienia lub poprawki wynikające z warunków negocjacyjnych</w:t>
            </w:r>
            <w:r>
              <w:rPr>
                <w:rFonts w:ascii="Arial" w:hAnsi="Arial" w:cs="Arial"/>
                <w:sz w:val="24"/>
                <w:szCs w:val="24"/>
              </w:rPr>
              <w:t>;</w:t>
            </w:r>
            <w:r w:rsidRPr="00450795">
              <w:rPr>
                <w:rFonts w:ascii="Arial" w:hAnsi="Arial" w:cs="Arial"/>
                <w:sz w:val="24"/>
                <w:szCs w:val="24"/>
              </w:rPr>
              <w:t xml:space="preserve"> </w:t>
            </w:r>
          </w:p>
          <w:p w14:paraId="24A594E5" w14:textId="015FFEBE" w:rsidR="00F10540" w:rsidRPr="007C146C" w:rsidRDefault="007304DC" w:rsidP="00A7465F">
            <w:pPr>
              <w:pStyle w:val="Akapitzlist"/>
              <w:numPr>
                <w:ilvl w:val="0"/>
                <w:numId w:val="10"/>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 xml:space="preserve">wnioskodawca przedstawił informacje i wyjaśnienia wynikające z warunków negocjacyjnych </w:t>
            </w:r>
            <w:r>
              <w:rPr>
                <w:rFonts w:ascii="Arial" w:hAnsi="Arial" w:cs="Arial"/>
                <w:sz w:val="24"/>
                <w:szCs w:val="24"/>
              </w:rPr>
              <w:t xml:space="preserve">i </w:t>
            </w:r>
            <w:r w:rsidRPr="00450795">
              <w:rPr>
                <w:rFonts w:ascii="Arial" w:hAnsi="Arial" w:cs="Arial"/>
                <w:sz w:val="24"/>
                <w:szCs w:val="24"/>
              </w:rPr>
              <w:t>przekazane informacje i wyjaśnienia zostały zaakceptowane przez Komisję Oceny Projektów</w:t>
            </w:r>
            <w:r>
              <w:rPr>
                <w:rFonts w:ascii="Arial" w:hAnsi="Arial" w:cs="Arial"/>
                <w:sz w:val="24"/>
                <w:szCs w:val="24"/>
              </w:rPr>
              <w:t>;</w:t>
            </w:r>
          </w:p>
          <w:p w14:paraId="6E6A5A1C" w14:textId="77777777" w:rsidR="007304DC" w:rsidRPr="00450795" w:rsidRDefault="007304DC" w:rsidP="00A7465F">
            <w:pPr>
              <w:pStyle w:val="Akapitzlist"/>
              <w:numPr>
                <w:ilvl w:val="0"/>
                <w:numId w:val="10"/>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wnioskodawca nie wprowadził we wniosku o dofinansowanie projektu zmian innych niż wynikające z warunków negocjacyjnych</w:t>
            </w:r>
            <w:r>
              <w:rPr>
                <w:rFonts w:ascii="Arial" w:hAnsi="Arial" w:cs="Arial"/>
                <w:sz w:val="24"/>
                <w:szCs w:val="24"/>
              </w:rPr>
              <w:t>;</w:t>
            </w:r>
            <w:r w:rsidRPr="00450795">
              <w:rPr>
                <w:rFonts w:ascii="Arial" w:hAnsi="Arial" w:cs="Arial"/>
                <w:sz w:val="24"/>
                <w:szCs w:val="24"/>
              </w:rPr>
              <w:t xml:space="preserve"> </w:t>
            </w:r>
          </w:p>
          <w:p w14:paraId="010FD64B" w14:textId="77777777" w:rsidR="007304DC" w:rsidRPr="00450795" w:rsidRDefault="007304DC" w:rsidP="00A7465F">
            <w:pPr>
              <w:pStyle w:val="Akapitzlist"/>
              <w:numPr>
                <w:ilvl w:val="0"/>
                <w:numId w:val="10"/>
              </w:numPr>
              <w:spacing w:before="100" w:beforeAutospacing="1" w:after="100" w:afterAutospacing="1" w:line="276" w:lineRule="auto"/>
              <w:ind w:left="318" w:hanging="284"/>
              <w:contextualSpacing/>
              <w:rPr>
                <w:rFonts w:ascii="Arial" w:hAnsi="Arial" w:cs="Arial"/>
                <w:sz w:val="24"/>
                <w:szCs w:val="24"/>
              </w:rPr>
            </w:pPr>
            <w:r w:rsidRPr="00450795">
              <w:rPr>
                <w:rFonts w:ascii="Arial" w:hAnsi="Arial" w:cs="Arial"/>
                <w:sz w:val="24"/>
                <w:szCs w:val="24"/>
              </w:rPr>
              <w:t>wnioskodawca podjął</w:t>
            </w:r>
            <w:r w:rsidRPr="00450795">
              <w:rPr>
                <w:rStyle w:val="Odwoanieprzypisudolnego"/>
                <w:rFonts w:ascii="Arial" w:hAnsi="Arial" w:cs="Arial"/>
                <w:sz w:val="24"/>
                <w:szCs w:val="24"/>
              </w:rPr>
              <w:footnoteReference w:id="17"/>
            </w:r>
            <w:r w:rsidRPr="00450795">
              <w:rPr>
                <w:rFonts w:ascii="Arial" w:hAnsi="Arial" w:cs="Arial"/>
                <w:sz w:val="24"/>
                <w:szCs w:val="24"/>
              </w:rPr>
              <w:t xml:space="preserve"> negocjacje w terminie wyznaczonym przez Instytucję </w:t>
            </w:r>
            <w:r>
              <w:rPr>
                <w:rFonts w:ascii="Arial" w:hAnsi="Arial" w:cs="Arial"/>
                <w:sz w:val="24"/>
                <w:szCs w:val="24"/>
              </w:rPr>
              <w:t>Zarządzającą</w:t>
            </w:r>
            <w:r w:rsidRPr="00450795">
              <w:rPr>
                <w:rFonts w:ascii="Arial" w:hAnsi="Arial" w:cs="Arial"/>
                <w:sz w:val="24"/>
                <w:szCs w:val="24"/>
              </w:rPr>
              <w:t>;</w:t>
            </w:r>
          </w:p>
          <w:p w14:paraId="66D14B0B" w14:textId="579CA0EF" w:rsidR="00F10540" w:rsidRPr="007C146C" w:rsidRDefault="007304DC" w:rsidP="00A7465F">
            <w:pPr>
              <w:pStyle w:val="Akapitzlist"/>
              <w:numPr>
                <w:ilvl w:val="0"/>
                <w:numId w:val="10"/>
              </w:numPr>
              <w:spacing w:before="120" w:after="120" w:line="276" w:lineRule="auto"/>
              <w:ind w:left="318" w:hanging="284"/>
              <w:contextualSpacing/>
              <w:rPr>
                <w:rFonts w:ascii="Arial" w:hAnsi="Arial" w:cs="Arial"/>
                <w:sz w:val="24"/>
                <w:szCs w:val="24"/>
              </w:rPr>
            </w:pPr>
            <w:r w:rsidRPr="00450795">
              <w:rPr>
                <w:rFonts w:ascii="Arial" w:hAnsi="Arial" w:cs="Arial"/>
                <w:sz w:val="24"/>
                <w:szCs w:val="24"/>
              </w:rPr>
              <w:lastRenderedPageBreak/>
              <w:t xml:space="preserve">wnioskodawca złożył poprawiony w wyniku negocjacji wniosek o dofinansowanie projektu w terminie wyznaczonym przez Instytucję </w:t>
            </w:r>
            <w:r>
              <w:rPr>
                <w:rFonts w:ascii="Arial" w:hAnsi="Arial" w:cs="Arial"/>
                <w:sz w:val="24"/>
                <w:szCs w:val="24"/>
              </w:rPr>
              <w:t>Zarządzającą</w:t>
            </w:r>
            <w:r w:rsidR="00F10540" w:rsidRPr="007C146C">
              <w:rPr>
                <w:rFonts w:ascii="Arial" w:hAnsi="Arial" w:cs="Arial"/>
                <w:sz w:val="24"/>
                <w:szCs w:val="24"/>
              </w:rPr>
              <w:t xml:space="preserve">. </w:t>
            </w:r>
          </w:p>
          <w:p w14:paraId="4C5C6E20" w14:textId="77777777" w:rsidR="00F10540" w:rsidRPr="007C146C" w:rsidRDefault="00F10540" w:rsidP="007304DC">
            <w:pPr>
              <w:spacing w:before="120" w:line="276" w:lineRule="auto"/>
              <w:rPr>
                <w:rFonts w:ascii="Arial" w:hAnsi="Arial" w:cs="Arial"/>
                <w:sz w:val="24"/>
                <w:szCs w:val="24"/>
              </w:rPr>
            </w:pPr>
            <w:r w:rsidRPr="007C146C">
              <w:rPr>
                <w:rFonts w:ascii="Arial" w:hAnsi="Arial" w:cs="Arial"/>
                <w:sz w:val="24"/>
                <w:szCs w:val="24"/>
              </w:rPr>
              <w:t>Zakończenie negocjacji z wynikiem negatywnym oznacza, że:</w:t>
            </w:r>
          </w:p>
          <w:p w14:paraId="3270DCEA" w14:textId="77777777" w:rsidR="007304DC" w:rsidRPr="00450795" w:rsidRDefault="007304DC" w:rsidP="00A7465F">
            <w:pPr>
              <w:pStyle w:val="Akapitzlist"/>
              <w:numPr>
                <w:ilvl w:val="0"/>
                <w:numId w:val="11"/>
              </w:numPr>
              <w:spacing w:before="120" w:line="276" w:lineRule="auto"/>
              <w:ind w:left="357" w:hanging="357"/>
              <w:contextualSpacing/>
              <w:rPr>
                <w:rFonts w:ascii="Arial" w:hAnsi="Arial" w:cs="Arial"/>
                <w:sz w:val="24"/>
                <w:szCs w:val="24"/>
              </w:rPr>
            </w:pPr>
            <w:r w:rsidRPr="00450795">
              <w:rPr>
                <w:rFonts w:ascii="Arial" w:hAnsi="Arial" w:cs="Arial"/>
                <w:sz w:val="24"/>
                <w:szCs w:val="24"/>
              </w:rPr>
              <w:t>wnioskodawca nie wprowadził do wniosku o dofinansowanie projektu uzupełnień lub poprawek wynikających z warunków negocjacyjnych lub</w:t>
            </w:r>
          </w:p>
          <w:p w14:paraId="2ED7D93F" w14:textId="77777777" w:rsidR="007304DC" w:rsidRPr="00450795" w:rsidRDefault="007304DC" w:rsidP="00A7465F">
            <w:pPr>
              <w:pStyle w:val="Akapitzlist"/>
              <w:numPr>
                <w:ilvl w:val="0"/>
                <w:numId w:val="11"/>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29B6105E" w14:textId="77777777" w:rsidR="007304DC" w:rsidRPr="00450795" w:rsidRDefault="007304DC" w:rsidP="00A7465F">
            <w:pPr>
              <w:pStyle w:val="Akapitzlist"/>
              <w:numPr>
                <w:ilvl w:val="0"/>
                <w:numId w:val="11"/>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wnioskodawca wprowadził we wniosku o dofinansowanie projektu zmiany inne niż wynikające z warunków negocjacyjnych lub</w:t>
            </w:r>
          </w:p>
          <w:p w14:paraId="489EAEC1" w14:textId="77777777" w:rsidR="007304DC" w:rsidRPr="00450795" w:rsidRDefault="007304DC" w:rsidP="00A7465F">
            <w:pPr>
              <w:pStyle w:val="Akapitzlist"/>
              <w:numPr>
                <w:ilvl w:val="0"/>
                <w:numId w:val="11"/>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 xml:space="preserve">wnioskodawca nie podjął negocjacji w terminie wyznaczonym przez Instytucję </w:t>
            </w:r>
            <w:r>
              <w:rPr>
                <w:rFonts w:ascii="Arial" w:hAnsi="Arial" w:cs="Arial"/>
                <w:sz w:val="24"/>
                <w:szCs w:val="24"/>
              </w:rPr>
              <w:t>Zarządzającą lub</w:t>
            </w:r>
          </w:p>
          <w:p w14:paraId="01B3EBBD" w14:textId="1AF18BD5" w:rsidR="00F10540" w:rsidRPr="007C146C" w:rsidRDefault="007304DC" w:rsidP="00A7465F">
            <w:pPr>
              <w:pStyle w:val="Akapitzlist"/>
              <w:numPr>
                <w:ilvl w:val="0"/>
                <w:numId w:val="11"/>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 xml:space="preserve">wnioskodawca nie złożył poprawionego w wyniku negocjacji wniosku o dofinansowanie projektu w terminie wyznaczonym przez Instytucję </w:t>
            </w:r>
            <w:r>
              <w:rPr>
                <w:rFonts w:ascii="Arial" w:hAnsi="Arial" w:cs="Arial"/>
                <w:sz w:val="24"/>
                <w:szCs w:val="24"/>
              </w:rPr>
              <w:t>Zarządzającą</w:t>
            </w:r>
            <w:r w:rsidR="00F10540" w:rsidRPr="007C146C">
              <w:rPr>
                <w:rFonts w:ascii="Arial" w:hAnsi="Arial" w:cs="Arial"/>
                <w:sz w:val="24"/>
                <w:szCs w:val="24"/>
              </w:rPr>
              <w:t>.</w:t>
            </w:r>
          </w:p>
          <w:p w14:paraId="0FB6C05C" w14:textId="32E94218" w:rsidR="00F10540" w:rsidRPr="007C146C" w:rsidRDefault="00CE577C" w:rsidP="00F10540">
            <w:pPr>
              <w:spacing w:before="120" w:after="120" w:line="276" w:lineRule="auto"/>
              <w:rPr>
                <w:rFonts w:ascii="Arial" w:hAnsi="Arial" w:cs="Arial"/>
                <w:sz w:val="24"/>
                <w:szCs w:val="24"/>
              </w:rPr>
            </w:pPr>
            <w:r>
              <w:rPr>
                <w:rFonts w:ascii="Arial" w:hAnsi="Arial" w:cs="Arial"/>
                <w:sz w:val="24"/>
                <w:szCs w:val="24"/>
              </w:rPr>
              <w:t xml:space="preserve">Jako </w:t>
            </w:r>
            <w:r w:rsidRPr="00C87BDA">
              <w:rPr>
                <w:rFonts w:ascii="Arial" w:hAnsi="Arial" w:cs="Arial"/>
                <w:sz w:val="24"/>
                <w:szCs w:val="24"/>
              </w:rPr>
              <w:t xml:space="preserve">warunki negocjacyjne są też rozumiane ustalenia zawarte w ostatecznym stanowisku negocjacyjnym lub w protokole z negocjacji ustnych. </w:t>
            </w:r>
            <w:r w:rsidRPr="00450795">
              <w:rPr>
                <w:rFonts w:ascii="Arial" w:hAnsi="Arial" w:cs="Arial"/>
                <w:sz w:val="24"/>
                <w:szCs w:val="24"/>
              </w:rPr>
              <w:t>Warunki negocjacyjne, o których mowa w kryterium, mogą objąć dodatkowe ustalenia podjęte już w toku negocjacji. Dodatkowe ustalenia nie mogą dotyczyć istotnej modyfikacji projektu i zmiany jego podstawowych założeń (w szczególności w zakresie partnerstwa, obszaru realizacji i kluczowych działań).</w:t>
            </w:r>
          </w:p>
          <w:p w14:paraId="56708A8B" w14:textId="4DF5251D" w:rsidR="00F10540" w:rsidRPr="002D1BBB" w:rsidRDefault="00F10540" w:rsidP="00F10540">
            <w:pPr>
              <w:spacing w:before="120" w:after="120" w:line="276" w:lineRule="auto"/>
              <w:rPr>
                <w:rFonts w:ascii="Arial" w:eastAsiaTheme="minorHAnsi" w:hAnsi="Arial" w:cs="Arial"/>
                <w:sz w:val="24"/>
                <w:szCs w:val="24"/>
                <w:highlight w:val="yellow"/>
                <w:lang w:eastAsia="en-US"/>
              </w:rPr>
            </w:pPr>
            <w:r w:rsidRPr="007C146C">
              <w:rPr>
                <w:rFonts w:ascii="Arial" w:hAnsi="Arial" w:cs="Arial"/>
                <w:sz w:val="24"/>
                <w:szCs w:val="24"/>
              </w:rPr>
              <w:lastRenderedPageBreak/>
              <w:t xml:space="preserve">Kryterium </w:t>
            </w:r>
            <w:r w:rsidR="006662C3">
              <w:rPr>
                <w:rFonts w:ascii="Arial" w:hAnsi="Arial" w:cs="Arial"/>
                <w:sz w:val="24"/>
                <w:szCs w:val="24"/>
              </w:rPr>
              <w:t xml:space="preserve">jest </w:t>
            </w:r>
            <w:r w:rsidRPr="007C146C">
              <w:rPr>
                <w:rFonts w:ascii="Arial" w:hAnsi="Arial" w:cs="Arial"/>
                <w:sz w:val="24"/>
                <w:szCs w:val="24"/>
              </w:rPr>
              <w:t>weryfikowane po przeprowadzeniu procesu negocjacji w oparciu o wniosek o dofinansowanie projektu i ustalenia dokonane podczas negocjacji.</w:t>
            </w:r>
          </w:p>
        </w:tc>
        <w:tc>
          <w:tcPr>
            <w:tcW w:w="1000" w:type="pct"/>
          </w:tcPr>
          <w:p w14:paraId="7F906A03" w14:textId="400FE2E4" w:rsidR="00F10540" w:rsidRPr="00295307" w:rsidRDefault="00F10540" w:rsidP="00B56D0E">
            <w:pPr>
              <w:spacing w:before="120" w:after="120" w:line="276" w:lineRule="auto"/>
              <w:rPr>
                <w:rFonts w:ascii="Arial" w:hAnsi="Arial" w:cs="Arial"/>
                <w:color w:val="000000"/>
                <w:sz w:val="24"/>
                <w:szCs w:val="24"/>
              </w:rPr>
            </w:pPr>
            <w:r w:rsidRPr="00295307">
              <w:rPr>
                <w:rFonts w:ascii="Arial" w:hAnsi="Arial" w:cs="Arial"/>
                <w:color w:val="000000"/>
                <w:sz w:val="24"/>
                <w:szCs w:val="24"/>
              </w:rPr>
              <w:lastRenderedPageBreak/>
              <w:t>Tak/nie</w:t>
            </w:r>
            <w:r>
              <w:rPr>
                <w:rFonts w:ascii="Arial" w:hAnsi="Arial" w:cs="Arial"/>
                <w:color w:val="000000"/>
                <w:sz w:val="24"/>
                <w:szCs w:val="24"/>
              </w:rPr>
              <w:t xml:space="preserve"> </w:t>
            </w:r>
            <w:r w:rsidRPr="00295307">
              <w:rPr>
                <w:rFonts w:ascii="Arial" w:hAnsi="Arial" w:cs="Arial"/>
                <w:color w:val="000000"/>
                <w:sz w:val="24"/>
                <w:szCs w:val="24"/>
              </w:rPr>
              <w:t>(niespełnienie kryterium oznacza negatywną ocenę)</w:t>
            </w:r>
            <w:r w:rsidR="00345F85">
              <w:rPr>
                <w:rFonts w:ascii="Arial" w:hAnsi="Arial" w:cs="Arial"/>
                <w:color w:val="000000"/>
                <w:sz w:val="24"/>
                <w:szCs w:val="24"/>
              </w:rPr>
              <w:t>.</w:t>
            </w:r>
          </w:p>
          <w:p w14:paraId="367FD55B" w14:textId="77777777" w:rsidR="00F10540" w:rsidRPr="00295307" w:rsidRDefault="00F10540" w:rsidP="00F10540">
            <w:pPr>
              <w:spacing w:before="0" w:line="276" w:lineRule="auto"/>
              <w:rPr>
                <w:rFonts w:ascii="Arial" w:eastAsiaTheme="minorHAnsi" w:hAnsi="Arial" w:cs="Arial"/>
                <w:b/>
                <w:bCs/>
                <w:sz w:val="24"/>
                <w:szCs w:val="24"/>
                <w:lang w:eastAsia="en-US"/>
              </w:rPr>
            </w:pPr>
          </w:p>
        </w:tc>
      </w:tr>
    </w:tbl>
    <w:p w14:paraId="627C4BE4" w14:textId="024D02D9" w:rsidR="00AB76A5" w:rsidRPr="00AB76A5" w:rsidRDefault="00AB76A5" w:rsidP="0024388B">
      <w:pPr>
        <w:tabs>
          <w:tab w:val="left" w:pos="2897"/>
        </w:tabs>
        <w:spacing w:line="276" w:lineRule="auto"/>
      </w:pPr>
    </w:p>
    <w:sectPr w:rsidR="00AB76A5" w:rsidRPr="00AB76A5" w:rsidSect="0091300C">
      <w:headerReference w:type="default" r:id="rId8"/>
      <w:headerReference w:type="first" r:id="rId9"/>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F57D4" w14:textId="77777777" w:rsidR="00F2646B" w:rsidRDefault="00F2646B" w:rsidP="00420AF5">
      <w:pPr>
        <w:spacing w:before="0" w:line="240" w:lineRule="auto"/>
      </w:pPr>
      <w:r>
        <w:separator/>
      </w:r>
    </w:p>
  </w:endnote>
  <w:endnote w:type="continuationSeparator" w:id="0">
    <w:p w14:paraId="0E0564C3" w14:textId="77777777" w:rsidR="00F2646B" w:rsidRDefault="00F2646B"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35C58" w14:textId="77777777" w:rsidR="00F2646B" w:rsidRDefault="00F2646B" w:rsidP="00420AF5">
      <w:pPr>
        <w:spacing w:before="0" w:line="240" w:lineRule="auto"/>
      </w:pPr>
      <w:r>
        <w:separator/>
      </w:r>
    </w:p>
  </w:footnote>
  <w:footnote w:type="continuationSeparator" w:id="0">
    <w:p w14:paraId="1D2771BD" w14:textId="77777777" w:rsidR="00F2646B" w:rsidRDefault="00F2646B" w:rsidP="00420AF5">
      <w:pPr>
        <w:spacing w:before="0" w:line="240" w:lineRule="auto"/>
      </w:pPr>
      <w:r>
        <w:continuationSeparator/>
      </w:r>
    </w:p>
  </w:footnote>
  <w:footnote w:id="1">
    <w:p w14:paraId="384E6D23" w14:textId="2A5E4A18" w:rsidR="00ED53B4" w:rsidRPr="004B62FC" w:rsidRDefault="00ED53B4"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W każdym kryterium nie wyklucza się wykorzystania w ocenie spełniania kryterium informacji dotyczących wnioskodawcy lub projektu pozyskanych w inny sposób.</w:t>
      </w:r>
    </w:p>
  </w:footnote>
  <w:footnote w:id="2">
    <w:p w14:paraId="6D228D0D" w14:textId="567ED241" w:rsidR="00046F95" w:rsidRPr="004B62FC" w:rsidRDefault="00046F95" w:rsidP="004B62FC">
      <w:pPr>
        <w:spacing w:before="120" w:after="120" w:line="276" w:lineRule="auto"/>
        <w:rPr>
          <w:rFonts w:ascii="Arial" w:hAnsi="Arial" w:cs="Arial"/>
          <w:sz w:val="24"/>
          <w:szCs w:val="24"/>
        </w:rPr>
      </w:pPr>
      <w:r w:rsidRPr="004B62FC">
        <w:rPr>
          <w:rFonts w:ascii="Arial" w:hAnsi="Arial" w:cs="Arial"/>
          <w:sz w:val="24"/>
          <w:szCs w:val="24"/>
          <w:vertAlign w:val="superscript"/>
        </w:rPr>
        <w:footnoteRef/>
      </w:r>
      <w:r w:rsidRPr="004B62FC">
        <w:rPr>
          <w:rFonts w:ascii="Arial" w:hAnsi="Arial" w:cs="Arial"/>
          <w:sz w:val="24"/>
          <w:szCs w:val="24"/>
        </w:rPr>
        <w:t xml:space="preserve"> Rozporządzenie Parlamentu Europejskiego i Rady (UE) nr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231/159 z 30.06.2021</w:t>
      </w:r>
      <w:r w:rsidR="008978F1">
        <w:rPr>
          <w:rFonts w:ascii="Arial" w:hAnsi="Arial" w:cs="Arial"/>
          <w:sz w:val="24"/>
          <w:szCs w:val="24"/>
        </w:rPr>
        <w:t xml:space="preserve"> z późn. zm.</w:t>
      </w:r>
      <w:r w:rsidRPr="004B62FC">
        <w:rPr>
          <w:rFonts w:ascii="Arial" w:hAnsi="Arial" w:cs="Arial"/>
          <w:sz w:val="24"/>
          <w:szCs w:val="24"/>
        </w:rPr>
        <w:t>) (dalej: Rozporządzenie 2021/1060).</w:t>
      </w:r>
    </w:p>
  </w:footnote>
  <w:footnote w:id="3">
    <w:p w14:paraId="618A22EF" w14:textId="77777777" w:rsidR="00046F95" w:rsidRPr="009E6EB6" w:rsidRDefault="00046F95" w:rsidP="004B62FC">
      <w:pPr>
        <w:spacing w:before="120" w:after="120" w:line="276" w:lineRule="auto"/>
        <w:rPr>
          <w:rFonts w:ascii="Arial" w:hAnsi="Arial" w:cs="Arial"/>
          <w:sz w:val="20"/>
        </w:rPr>
      </w:pPr>
      <w:r w:rsidRPr="004B62FC">
        <w:rPr>
          <w:rFonts w:ascii="Arial" w:hAnsi="Arial" w:cs="Arial"/>
          <w:sz w:val="24"/>
          <w:szCs w:val="24"/>
          <w:vertAlign w:val="superscript"/>
        </w:rPr>
        <w:footnoteRef/>
      </w:r>
      <w:r w:rsidRPr="004B62FC">
        <w:rPr>
          <w:rFonts w:ascii="Arial" w:hAnsi="Arial" w:cs="Arial"/>
          <w:sz w:val="24"/>
          <w:szCs w:val="24"/>
        </w:rPr>
        <w:t xml:space="preserve"> W każdym kryterium przez „wnioskodawcę” rozumiemy też partnera/partnerów, chyba że kryterium stanowi inaczej.</w:t>
      </w:r>
    </w:p>
  </w:footnote>
  <w:footnote w:id="4">
    <w:p w14:paraId="684A4FB1" w14:textId="77777777" w:rsidR="002C7D07" w:rsidRPr="004B62FC" w:rsidRDefault="002C7D07" w:rsidP="004B62FC">
      <w:pPr>
        <w:spacing w:before="120" w:after="120" w:line="276" w:lineRule="auto"/>
        <w:rPr>
          <w:rFonts w:ascii="Arial" w:hAnsi="Arial" w:cs="Arial"/>
          <w:sz w:val="24"/>
          <w:szCs w:val="24"/>
        </w:rPr>
      </w:pPr>
      <w:r w:rsidRPr="004B62FC">
        <w:rPr>
          <w:rStyle w:val="Odwoanieprzypisudolnego"/>
          <w:rFonts w:ascii="Arial" w:hAnsi="Arial" w:cs="Arial"/>
          <w:sz w:val="24"/>
          <w:szCs w:val="24"/>
        </w:rPr>
        <w:footnoteRef/>
      </w:r>
      <w:r w:rsidRPr="004B62FC">
        <w:rPr>
          <w:rFonts w:ascii="Arial" w:hAnsi="Arial" w:cs="Arial"/>
          <w:sz w:val="24"/>
          <w:szCs w:val="24"/>
        </w:rPr>
        <w:t xml:space="preserve"> W przypadku projektów partnerskich, gdzie partnerem jest JST lub podmiot kontrolowany lub zależny od JST, wnioskodawca oświadcza we wniosku o dofinansowanie, że dysponuje oświadczeniem każdego z partnerów, zgodnie z którym partner nie podjął jakichkolwiek działań dyskryminacyjnych, sprzecznych z zasadami określonymi w art. 9 ust. 3 rozporządzenia nr 2021/1060.</w:t>
      </w:r>
    </w:p>
  </w:footnote>
  <w:footnote w:id="5">
    <w:p w14:paraId="2BB1114F" w14:textId="77777777" w:rsidR="007A0E61" w:rsidRPr="004B62FC" w:rsidRDefault="007A0E61"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Na potrzeby niniejszego kryterium jako zadanie merytoryczne uznaje się też jego istotną część, bez której realizacja projektu nie byłaby możliwa lub której brak przyczyniłaby się do nieosiągnięcia celu projektu. Zadaniem merytorycznym nie jest zatem ponoszenie pojedynczego wydatku w projekcie lub wydatków o znikomej wartości w stosunku do skali całego projektu.</w:t>
      </w:r>
    </w:p>
  </w:footnote>
  <w:footnote w:id="6">
    <w:p w14:paraId="5742437D" w14:textId="4CF26EEC" w:rsidR="009E0184" w:rsidRPr="004B62FC" w:rsidRDefault="009E0184"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w:t>
      </w:r>
      <w:hyperlink r:id="rId1" w:history="1">
        <w:r w:rsidRPr="004B62FC">
          <w:rPr>
            <w:rStyle w:val="Hipercze"/>
            <w:rFonts w:ascii="Arial" w:hAnsi="Arial" w:cs="Arial"/>
          </w:rPr>
          <w:t>https://education.ec.europa.eu/pl/selfie</w:t>
        </w:r>
      </w:hyperlink>
      <w:r w:rsidRPr="004B62FC">
        <w:rPr>
          <w:rFonts w:ascii="Arial" w:hAnsi="Arial" w:cs="Arial"/>
        </w:rPr>
        <w:t xml:space="preserve"> </w:t>
      </w:r>
    </w:p>
  </w:footnote>
  <w:footnote w:id="7">
    <w:p w14:paraId="13F33F98" w14:textId="4635A9D0" w:rsidR="00035F1C" w:rsidRPr="004B62FC" w:rsidRDefault="00035F1C"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w:t>
      </w:r>
      <w:r w:rsidR="000D2753" w:rsidRPr="004B62FC">
        <w:rPr>
          <w:rFonts w:ascii="Arial" w:hAnsi="Arial" w:cs="Arial"/>
        </w:rPr>
        <w:t>Wartość dofinansowania UE powinna zostać przeliczona zgodnie z kursem euro wskazanym w Regulaminie wyboru projektów.</w:t>
      </w:r>
    </w:p>
  </w:footnote>
  <w:footnote w:id="8">
    <w:p w14:paraId="75DB6196" w14:textId="5DFA7930" w:rsidR="00035F1C" w:rsidRPr="007C146C" w:rsidRDefault="00035F1C"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Instytucja Zarządzająca dopuszcza możliwość zaakceptowania innych niż przyjęte w </w:t>
      </w:r>
      <w:r w:rsidR="0062716F">
        <w:rPr>
          <w:rFonts w:ascii="Arial" w:eastAsiaTheme="minorHAnsi" w:hAnsi="Arial" w:cs="Arial"/>
          <w:lang w:eastAsia="en-US"/>
        </w:rPr>
        <w:t xml:space="preserve">zał. 1 do porozumienia terytorialnego </w:t>
      </w:r>
      <w:r w:rsidRPr="004B62FC">
        <w:rPr>
          <w:rFonts w:ascii="Arial" w:hAnsi="Arial" w:cs="Arial"/>
        </w:rPr>
        <w:t>wartości wskaźników</w:t>
      </w:r>
      <w:r w:rsidR="000326E6">
        <w:rPr>
          <w:rFonts w:ascii="Arial" w:hAnsi="Arial" w:cs="Arial"/>
        </w:rPr>
        <w:t>, przy czym</w:t>
      </w:r>
      <w:r w:rsidRPr="004B62FC">
        <w:rPr>
          <w:rFonts w:ascii="Arial" w:hAnsi="Arial" w:cs="Arial"/>
        </w:rPr>
        <w:t xml:space="preserve"> w przypadku </w:t>
      </w:r>
      <w:r w:rsidR="000326E6">
        <w:rPr>
          <w:rFonts w:ascii="Arial" w:hAnsi="Arial" w:cs="Arial"/>
        </w:rPr>
        <w:t xml:space="preserve">wskazania </w:t>
      </w:r>
      <w:r w:rsidRPr="004B62FC">
        <w:rPr>
          <w:rFonts w:ascii="Arial" w:hAnsi="Arial" w:cs="Arial"/>
        </w:rPr>
        <w:t xml:space="preserve">wartości </w:t>
      </w:r>
      <w:r w:rsidR="000326E6">
        <w:rPr>
          <w:rFonts w:ascii="Arial" w:hAnsi="Arial" w:cs="Arial"/>
        </w:rPr>
        <w:t xml:space="preserve">niższych niż założone, </w:t>
      </w:r>
      <w:r w:rsidRPr="004B62FC">
        <w:rPr>
          <w:rFonts w:ascii="Arial" w:hAnsi="Arial" w:cs="Arial"/>
        </w:rPr>
        <w:t>konieczne jest uzasadnienie zmian.</w:t>
      </w:r>
    </w:p>
  </w:footnote>
  <w:footnote w:id="9">
    <w:p w14:paraId="1A5F1169" w14:textId="2E069D59" w:rsidR="00D67E9D" w:rsidRPr="001A2E31" w:rsidRDefault="00D67E9D" w:rsidP="001A2E31">
      <w:pPr>
        <w:pStyle w:val="Tekstprzypisudolnego"/>
        <w:spacing w:before="120" w:after="120" w:line="276" w:lineRule="auto"/>
        <w:rPr>
          <w:rFonts w:ascii="Arial" w:hAnsi="Arial" w:cs="Arial"/>
        </w:rPr>
      </w:pPr>
      <w:r w:rsidRPr="001A2E31">
        <w:rPr>
          <w:rStyle w:val="Odwoanieprzypisudolnego"/>
          <w:rFonts w:ascii="Arial" w:hAnsi="Arial" w:cs="Arial"/>
        </w:rPr>
        <w:footnoteRef/>
      </w:r>
      <w:r w:rsidRPr="001A2E31">
        <w:rPr>
          <w:rFonts w:ascii="Arial" w:hAnsi="Arial" w:cs="Arial"/>
        </w:rPr>
        <w:t xml:space="preserve"> Przed podpisaniem umowy o dofinansowanie projektu Instytucja Zarządzająca zweryfikuje czy strategia </w:t>
      </w:r>
      <w:r w:rsidR="00C407C1">
        <w:rPr>
          <w:rFonts w:ascii="Arial" w:hAnsi="Arial" w:cs="Arial"/>
        </w:rPr>
        <w:t>I</w:t>
      </w:r>
      <w:r w:rsidRPr="001A2E31">
        <w:rPr>
          <w:rFonts w:ascii="Arial" w:hAnsi="Arial" w:cs="Arial"/>
        </w:rPr>
        <w:t>IT</w:t>
      </w:r>
      <w:r w:rsidR="00C407C1">
        <w:rPr>
          <w:rFonts w:ascii="Arial" w:hAnsi="Arial" w:cs="Arial"/>
        </w:rPr>
        <w:t xml:space="preserve"> dla OPPT</w:t>
      </w:r>
      <w:r w:rsidRPr="001A2E31">
        <w:rPr>
          <w:rFonts w:ascii="Arial" w:hAnsi="Arial" w:cs="Arial"/>
        </w:rPr>
        <w:t xml:space="preserve"> została pozytywnie zaopiniowana przez Instytucję Zarządzającą.</w:t>
      </w:r>
    </w:p>
  </w:footnote>
  <w:footnote w:id="10">
    <w:p w14:paraId="4788D4D6" w14:textId="6929B867" w:rsidR="001A2E31" w:rsidRDefault="001A2E31" w:rsidP="001A2E31">
      <w:pPr>
        <w:pStyle w:val="Tekstprzypisudolnego"/>
        <w:spacing w:before="120" w:after="120" w:line="276" w:lineRule="auto"/>
      </w:pPr>
      <w:r w:rsidRPr="001A2E31">
        <w:rPr>
          <w:rStyle w:val="Odwoanieprzypisudolnego"/>
          <w:rFonts w:ascii="Arial" w:hAnsi="Arial" w:cs="Arial"/>
        </w:rPr>
        <w:footnoteRef/>
      </w:r>
      <w:r w:rsidRPr="001A2E31">
        <w:rPr>
          <w:rFonts w:ascii="Arial" w:hAnsi="Arial" w:cs="Arial"/>
        </w:rPr>
        <w:t xml:space="preserve"> </w:t>
      </w:r>
      <w:r w:rsidRPr="00F96532">
        <w:rPr>
          <w:rFonts w:ascii="Arial" w:hAnsi="Arial" w:cs="Arial"/>
        </w:rPr>
        <w:t xml:space="preserve">W przypadku zmiany </w:t>
      </w:r>
      <w:proofErr w:type="spellStart"/>
      <w:r w:rsidRPr="00F96532">
        <w:rPr>
          <w:rFonts w:ascii="Arial" w:hAnsi="Arial" w:cs="Arial"/>
        </w:rPr>
        <w:t>SzOP</w:t>
      </w:r>
      <w:proofErr w:type="spellEnd"/>
      <w:r w:rsidRPr="00F96532">
        <w:rPr>
          <w:rFonts w:ascii="Arial" w:hAnsi="Arial" w:cs="Arial"/>
        </w:rPr>
        <w:t xml:space="preserve"> w późniejszym terminie przy ocenie lub potwierdzaniu spełniania kryterium w związku z art. 62 ustawy wdrożeniowej mogą mieć zastosowanie zapisy korzystniejsze dla wnioskodawcy. Decyzja w tym zakresie podejmowana będzie przez Instytucję Zarządzającą na wniosek beneficjenta.</w:t>
      </w:r>
    </w:p>
  </w:footnote>
  <w:footnote w:id="11">
    <w:p w14:paraId="24FEB9CF" w14:textId="217439CC" w:rsidR="00C13A8F" w:rsidRPr="007A1F1C" w:rsidRDefault="00C13A8F" w:rsidP="007A1F1C">
      <w:pPr>
        <w:pStyle w:val="Tekstprzypisudolnego"/>
        <w:spacing w:before="120" w:after="120" w:line="276" w:lineRule="auto"/>
        <w:rPr>
          <w:rFonts w:ascii="Arial" w:hAnsi="Arial" w:cs="Arial"/>
        </w:rPr>
      </w:pPr>
      <w:r w:rsidRPr="007A1F1C">
        <w:rPr>
          <w:rStyle w:val="Odwoanieprzypisudolnego"/>
          <w:rFonts w:ascii="Arial" w:hAnsi="Arial" w:cs="Arial"/>
        </w:rPr>
        <w:footnoteRef/>
      </w:r>
      <w:r w:rsidRPr="007A1F1C">
        <w:rPr>
          <w:rFonts w:ascii="Arial" w:hAnsi="Arial" w:cs="Arial"/>
        </w:rPr>
        <w:t xml:space="preserve"> Placówka systemu oświaty prowadząca kształcenie ogólne - placówka w rozumieniu art. 4 pkt 14 Ustawy z dnia 14 grudnia 2016 r. - Prawo oświatowe (Dz. U. z 202</w:t>
      </w:r>
      <w:r w:rsidR="00733BCF">
        <w:rPr>
          <w:rFonts w:ascii="Arial" w:hAnsi="Arial" w:cs="Arial"/>
        </w:rPr>
        <w:t>5</w:t>
      </w:r>
      <w:r w:rsidRPr="007A1F1C">
        <w:rPr>
          <w:rFonts w:ascii="Arial" w:hAnsi="Arial" w:cs="Arial"/>
        </w:rPr>
        <w:t xml:space="preserve"> r. poz. </w:t>
      </w:r>
      <w:r w:rsidR="00733BCF">
        <w:rPr>
          <w:rFonts w:ascii="Arial" w:hAnsi="Arial" w:cs="Arial"/>
        </w:rPr>
        <w:t>1043</w:t>
      </w:r>
      <w:r w:rsidRPr="007A1F1C">
        <w:rPr>
          <w:rFonts w:ascii="Arial" w:hAnsi="Arial" w:cs="Arial"/>
        </w:rPr>
        <w:t xml:space="preserve"> z późn. zm.).  </w:t>
      </w:r>
    </w:p>
  </w:footnote>
  <w:footnote w:id="12">
    <w:p w14:paraId="5B2AED99" w14:textId="4BB0CB42" w:rsidR="00C13A8F" w:rsidRPr="007A1F1C" w:rsidRDefault="00C13A8F" w:rsidP="007A1F1C">
      <w:pPr>
        <w:pStyle w:val="Tekstprzypisudolnego"/>
        <w:spacing w:before="120" w:after="120" w:line="276" w:lineRule="auto"/>
        <w:rPr>
          <w:rFonts w:ascii="Arial" w:hAnsi="Arial" w:cs="Arial"/>
        </w:rPr>
      </w:pPr>
      <w:r w:rsidRPr="007A1F1C">
        <w:rPr>
          <w:rStyle w:val="Odwoanieprzypisudolnego"/>
          <w:rFonts w:ascii="Arial" w:hAnsi="Arial" w:cs="Arial"/>
        </w:rPr>
        <w:footnoteRef/>
      </w:r>
      <w:r w:rsidRPr="007A1F1C">
        <w:rPr>
          <w:rFonts w:ascii="Arial" w:hAnsi="Arial" w:cs="Arial"/>
        </w:rPr>
        <w:t xml:space="preserve"> Szkoły prowadzące kształcenie zawodowe, o których mowa w art. 4 pkt 28 lit. a ustawy z dnia 14 grudnia 2016 r. – Prawo oświatowe (Dz. U. z 202</w:t>
      </w:r>
      <w:r w:rsidR="00E61E3F">
        <w:rPr>
          <w:rFonts w:ascii="Arial" w:hAnsi="Arial" w:cs="Arial"/>
        </w:rPr>
        <w:t>5</w:t>
      </w:r>
      <w:r w:rsidRPr="007A1F1C">
        <w:rPr>
          <w:rFonts w:ascii="Arial" w:hAnsi="Arial" w:cs="Arial"/>
        </w:rPr>
        <w:t xml:space="preserve"> r. poz. </w:t>
      </w:r>
      <w:r w:rsidR="00E61E3F">
        <w:rPr>
          <w:rFonts w:ascii="Arial" w:hAnsi="Arial" w:cs="Arial"/>
        </w:rPr>
        <w:t>1043</w:t>
      </w:r>
      <w:r w:rsidRPr="007A1F1C">
        <w:rPr>
          <w:rFonts w:ascii="Arial" w:hAnsi="Arial" w:cs="Arial"/>
        </w:rPr>
        <w:t xml:space="preserve"> z późn. zm.).  </w:t>
      </w:r>
    </w:p>
  </w:footnote>
  <w:footnote w:id="13">
    <w:p w14:paraId="18E9F7A7" w14:textId="069C3141" w:rsidR="00C13A8F" w:rsidRPr="007A1F1C" w:rsidRDefault="00C13A8F" w:rsidP="007A1F1C">
      <w:pPr>
        <w:pStyle w:val="Tekstprzypisudolnego"/>
        <w:spacing w:before="120" w:after="120" w:line="276" w:lineRule="auto"/>
        <w:rPr>
          <w:rFonts w:ascii="Arial" w:hAnsi="Arial" w:cs="Arial"/>
        </w:rPr>
      </w:pPr>
      <w:r w:rsidRPr="007A1F1C">
        <w:rPr>
          <w:rStyle w:val="Odwoanieprzypisudolnego"/>
          <w:rFonts w:ascii="Arial" w:hAnsi="Arial" w:cs="Arial"/>
        </w:rPr>
        <w:footnoteRef/>
      </w:r>
      <w:r w:rsidRPr="007A1F1C">
        <w:rPr>
          <w:rFonts w:ascii="Arial" w:hAnsi="Arial" w:cs="Arial"/>
        </w:rPr>
        <w:t xml:space="preserve"> Szkoła dla dorosłych w rozumieniu art. 4 pkt 29 ustawy z dnia 14 grudnia 2016 r. – Prawo oświatowe (Dz. U. z </w:t>
      </w:r>
      <w:r w:rsidR="00E61E3F" w:rsidRPr="007A1F1C">
        <w:rPr>
          <w:rFonts w:ascii="Arial" w:hAnsi="Arial" w:cs="Arial"/>
        </w:rPr>
        <w:t>202</w:t>
      </w:r>
      <w:r w:rsidR="00E61E3F">
        <w:rPr>
          <w:rFonts w:ascii="Arial" w:hAnsi="Arial" w:cs="Arial"/>
        </w:rPr>
        <w:t>5</w:t>
      </w:r>
      <w:r w:rsidR="00E61E3F" w:rsidRPr="007A1F1C">
        <w:rPr>
          <w:rFonts w:ascii="Arial" w:hAnsi="Arial" w:cs="Arial"/>
        </w:rPr>
        <w:t xml:space="preserve"> r. poz. </w:t>
      </w:r>
      <w:r w:rsidR="00E61E3F">
        <w:rPr>
          <w:rFonts w:ascii="Arial" w:hAnsi="Arial" w:cs="Arial"/>
        </w:rPr>
        <w:t>1043</w:t>
      </w:r>
      <w:r w:rsidR="00E61E3F" w:rsidRPr="007A1F1C">
        <w:rPr>
          <w:rFonts w:ascii="Arial" w:hAnsi="Arial" w:cs="Arial"/>
        </w:rPr>
        <w:t xml:space="preserve"> </w:t>
      </w:r>
      <w:r w:rsidRPr="007A1F1C">
        <w:rPr>
          <w:rFonts w:ascii="Arial" w:hAnsi="Arial" w:cs="Arial"/>
        </w:rPr>
        <w:t xml:space="preserve">z późn. zm.).  </w:t>
      </w:r>
    </w:p>
  </w:footnote>
  <w:footnote w:id="14">
    <w:p w14:paraId="62CE78D0" w14:textId="5545DB9D" w:rsidR="00C13A8F" w:rsidRPr="003F1988" w:rsidRDefault="00C13A8F" w:rsidP="007A1F1C">
      <w:pPr>
        <w:pStyle w:val="Tekstprzypisudolnego"/>
        <w:spacing w:before="120" w:after="120" w:line="276" w:lineRule="auto"/>
        <w:rPr>
          <w:rFonts w:ascii="Arial" w:hAnsi="Arial" w:cs="Arial"/>
          <w:sz w:val="18"/>
          <w:szCs w:val="18"/>
        </w:rPr>
      </w:pPr>
      <w:r w:rsidRPr="007A1F1C">
        <w:rPr>
          <w:rStyle w:val="Odwoanieprzypisudolnego"/>
          <w:rFonts w:ascii="Arial" w:hAnsi="Arial" w:cs="Arial"/>
        </w:rPr>
        <w:footnoteRef/>
      </w:r>
      <w:r w:rsidRPr="007A1F1C">
        <w:rPr>
          <w:rFonts w:ascii="Arial" w:hAnsi="Arial" w:cs="Arial"/>
        </w:rPr>
        <w:t xml:space="preserve"> Szkoła specjalna w rozumieniu art. 4 pkt 2 ustawy z dnia 14 grudnia 2016 r. – Prawo oświatowe (Dz. U. z </w:t>
      </w:r>
      <w:r w:rsidR="00E61E3F" w:rsidRPr="007A1F1C">
        <w:rPr>
          <w:rFonts w:ascii="Arial" w:hAnsi="Arial" w:cs="Arial"/>
        </w:rPr>
        <w:t>202</w:t>
      </w:r>
      <w:r w:rsidR="00E61E3F">
        <w:rPr>
          <w:rFonts w:ascii="Arial" w:hAnsi="Arial" w:cs="Arial"/>
        </w:rPr>
        <w:t>5</w:t>
      </w:r>
      <w:r w:rsidR="00E61E3F" w:rsidRPr="007A1F1C">
        <w:rPr>
          <w:rFonts w:ascii="Arial" w:hAnsi="Arial" w:cs="Arial"/>
        </w:rPr>
        <w:t xml:space="preserve"> r. poz. </w:t>
      </w:r>
      <w:r w:rsidR="00E61E3F">
        <w:rPr>
          <w:rFonts w:ascii="Arial" w:hAnsi="Arial" w:cs="Arial"/>
        </w:rPr>
        <w:t>1043</w:t>
      </w:r>
      <w:r w:rsidR="00E61E3F" w:rsidRPr="007A1F1C">
        <w:rPr>
          <w:rFonts w:ascii="Arial" w:hAnsi="Arial" w:cs="Arial"/>
        </w:rPr>
        <w:t xml:space="preserve"> </w:t>
      </w:r>
      <w:r w:rsidRPr="007A1F1C">
        <w:rPr>
          <w:rFonts w:ascii="Arial" w:hAnsi="Arial" w:cs="Arial"/>
        </w:rPr>
        <w:t xml:space="preserve">z późn. zm.).  </w:t>
      </w:r>
    </w:p>
  </w:footnote>
  <w:footnote w:id="15">
    <w:p w14:paraId="4C6B1980" w14:textId="2C8EC906" w:rsidR="00C06F1D" w:rsidRPr="007C146C" w:rsidRDefault="00C06F1D" w:rsidP="00971949">
      <w:pPr>
        <w:pStyle w:val="Tekstprzypisudolnego"/>
        <w:spacing w:before="120" w:after="120" w:line="276" w:lineRule="auto"/>
        <w:rPr>
          <w:rFonts w:ascii="Arial" w:hAnsi="Arial" w:cs="Arial"/>
        </w:rPr>
      </w:pPr>
      <w:r w:rsidRPr="007C146C">
        <w:rPr>
          <w:rStyle w:val="Odwoanieprzypisudolnego"/>
          <w:rFonts w:ascii="Arial" w:hAnsi="Arial" w:cs="Arial"/>
        </w:rPr>
        <w:footnoteRef/>
      </w:r>
      <w:r w:rsidRPr="007C146C">
        <w:rPr>
          <w:rFonts w:ascii="Arial" w:hAnsi="Arial" w:cs="Arial"/>
        </w:rPr>
        <w:t xml:space="preserve"> Ustawa z dnia 23 kwietnia 1964 r. - Kodeks cywilny (Dz. U. z 202</w:t>
      </w:r>
      <w:r w:rsidR="00E61E3F">
        <w:rPr>
          <w:rFonts w:ascii="Arial" w:hAnsi="Arial" w:cs="Arial"/>
        </w:rPr>
        <w:t>5</w:t>
      </w:r>
      <w:r w:rsidRPr="007C146C">
        <w:rPr>
          <w:rFonts w:ascii="Arial" w:hAnsi="Arial" w:cs="Arial"/>
        </w:rPr>
        <w:t xml:space="preserve"> r. poz. 1</w:t>
      </w:r>
      <w:r>
        <w:rPr>
          <w:rFonts w:ascii="Arial" w:hAnsi="Arial" w:cs="Arial"/>
        </w:rPr>
        <w:t>0</w:t>
      </w:r>
      <w:r w:rsidR="00E61E3F">
        <w:rPr>
          <w:rFonts w:ascii="Arial" w:hAnsi="Arial" w:cs="Arial"/>
        </w:rPr>
        <w:t>7</w:t>
      </w:r>
      <w:r>
        <w:rPr>
          <w:rFonts w:ascii="Arial" w:hAnsi="Arial" w:cs="Arial"/>
        </w:rPr>
        <w:t>1</w:t>
      </w:r>
      <w:r w:rsidRPr="007C146C">
        <w:rPr>
          <w:rFonts w:ascii="Arial" w:hAnsi="Arial" w:cs="Arial"/>
        </w:rPr>
        <w:t xml:space="preserve"> z późn. zm.).  </w:t>
      </w:r>
    </w:p>
  </w:footnote>
  <w:footnote w:id="16">
    <w:p w14:paraId="3C0D168C" w14:textId="3F960B92" w:rsidR="00F10540" w:rsidRPr="005334EE" w:rsidRDefault="00F10540" w:rsidP="005334EE">
      <w:pPr>
        <w:pStyle w:val="Tekstprzypisudolnego"/>
        <w:spacing w:before="240" w:after="240" w:line="276" w:lineRule="auto"/>
        <w:rPr>
          <w:rFonts w:ascii="Arial" w:hAnsi="Arial" w:cs="Arial"/>
        </w:rPr>
      </w:pPr>
      <w:r w:rsidRPr="005334EE">
        <w:rPr>
          <w:rStyle w:val="Odwoanieprzypisudolnego"/>
          <w:rFonts w:ascii="Arial" w:hAnsi="Arial" w:cs="Arial"/>
        </w:rPr>
        <w:footnoteRef/>
      </w:r>
      <w:r w:rsidRPr="005334EE">
        <w:rPr>
          <w:rFonts w:ascii="Arial" w:hAnsi="Arial" w:cs="Arial"/>
        </w:rPr>
        <w:t xml:space="preserve"> Negocjacje to proces uzyskiwania informacji i wyjaśnień od wnioskodawców lub poprawiania lub uzupełniania projektu w oparciu o uwagi dotyczące spełniania kryteriów wyboru projektów, dla których przewidziano taką możliwość, zgodnie z art. 55 ust. 1 </w:t>
      </w:r>
      <w:r w:rsidR="005334EE">
        <w:rPr>
          <w:rFonts w:ascii="Arial" w:hAnsi="Arial" w:cs="Arial"/>
        </w:rPr>
        <w:t>u</w:t>
      </w:r>
      <w:r w:rsidRPr="005334EE">
        <w:rPr>
          <w:rFonts w:ascii="Arial" w:hAnsi="Arial" w:cs="Arial"/>
        </w:rPr>
        <w:t>stawy wdrożeniowej, zakończony oceną spełnienia zero-jedynkowego kryterium wyboru projektów dotyczącego spełnienia warunków postawionych wnioskodawcy przez oceniających, przewodniczącego K</w:t>
      </w:r>
      <w:r w:rsidR="005334EE">
        <w:rPr>
          <w:rFonts w:ascii="Arial" w:hAnsi="Arial" w:cs="Arial"/>
        </w:rPr>
        <w:t xml:space="preserve">omisji </w:t>
      </w:r>
      <w:r w:rsidRPr="005334EE">
        <w:rPr>
          <w:rFonts w:ascii="Arial" w:hAnsi="Arial" w:cs="Arial"/>
        </w:rPr>
        <w:t>O</w:t>
      </w:r>
      <w:r w:rsidR="005334EE">
        <w:rPr>
          <w:rFonts w:ascii="Arial" w:hAnsi="Arial" w:cs="Arial"/>
        </w:rPr>
        <w:t xml:space="preserve">ceny </w:t>
      </w:r>
      <w:r w:rsidRPr="005334EE">
        <w:rPr>
          <w:rFonts w:ascii="Arial" w:hAnsi="Arial" w:cs="Arial"/>
        </w:rPr>
        <w:t>P</w:t>
      </w:r>
      <w:r w:rsidR="005334EE">
        <w:rPr>
          <w:rFonts w:ascii="Arial" w:hAnsi="Arial" w:cs="Arial"/>
        </w:rPr>
        <w:t>rojektów</w:t>
      </w:r>
      <w:r w:rsidRPr="005334EE">
        <w:rPr>
          <w:rFonts w:ascii="Arial" w:hAnsi="Arial" w:cs="Arial"/>
        </w:rPr>
        <w:t xml:space="preserve"> lub wynikających z ustaleń podjętych w toku negocjacji.</w:t>
      </w:r>
    </w:p>
  </w:footnote>
  <w:footnote w:id="17">
    <w:p w14:paraId="2ED6D8AD" w14:textId="77777777" w:rsidR="007304DC" w:rsidRPr="00541676" w:rsidRDefault="007304DC" w:rsidP="007304DC">
      <w:pPr>
        <w:pStyle w:val="Tekstprzypisudolnego"/>
        <w:spacing w:before="100" w:beforeAutospacing="1" w:after="100" w:afterAutospacing="1"/>
        <w:rPr>
          <w:rFonts w:ascii="Arial" w:hAnsi="Arial" w:cs="Arial"/>
        </w:rPr>
      </w:pPr>
      <w:r w:rsidRPr="00541676">
        <w:rPr>
          <w:rStyle w:val="Odwoanieprzypisudolnego"/>
          <w:rFonts w:ascii="Arial" w:hAnsi="Arial" w:cs="Arial"/>
        </w:rPr>
        <w:footnoteRef/>
      </w:r>
      <w:r w:rsidRPr="00541676">
        <w:rPr>
          <w:rFonts w:ascii="Arial" w:hAnsi="Arial" w:cs="Arial"/>
        </w:rPr>
        <w:t xml:space="preserve"> </w:t>
      </w:r>
      <w:bookmarkStart w:id="15" w:name="_Hlk126928425"/>
      <w:r w:rsidRPr="00541676">
        <w:rPr>
          <w:rFonts w:ascii="Arial" w:hAnsi="Arial" w:cs="Arial"/>
        </w:rPr>
        <w:t xml:space="preserve">Przez podjęcie negocjacji należy rozumieć przesłanie w wyznaczonym przez Instytucję </w:t>
      </w:r>
      <w:r>
        <w:rPr>
          <w:rFonts w:ascii="Arial" w:hAnsi="Arial" w:cs="Arial"/>
        </w:rPr>
        <w:t>Zarządzającą</w:t>
      </w:r>
      <w:r w:rsidRPr="00541676">
        <w:rPr>
          <w:rFonts w:ascii="Arial" w:hAnsi="Arial" w:cs="Arial"/>
        </w:rPr>
        <w:t xml:space="preserve"> terminie odpowiedzi na stanowisko negocjacyjne.</w:t>
      </w:r>
      <w:bookmarkEnd w:id="15"/>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EACE8" w14:textId="187D7E20" w:rsidR="003E5E54" w:rsidRDefault="003E5E54">
    <w:pPr>
      <w:pStyle w:val="Nagwek"/>
    </w:pPr>
    <w:r>
      <w:rPr>
        <w:noProof/>
      </w:rPr>
      <w:drawing>
        <wp:inline distT="0" distB="0" distL="0" distR="0" wp14:anchorId="6269ED28" wp14:editId="7657FFBE">
          <wp:extent cx="5761355" cy="536575"/>
          <wp:effectExtent l="0" t="0" r="0" b="0"/>
          <wp:doc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13C2"/>
    <w:multiLevelType w:val="hybridMultilevel"/>
    <w:tmpl w:val="6EE848D4"/>
    <w:lvl w:ilvl="0" w:tplc="0D4EB74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4B5E46"/>
    <w:multiLevelType w:val="hybridMultilevel"/>
    <w:tmpl w:val="4058EA1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A8211A3"/>
    <w:multiLevelType w:val="hybridMultilevel"/>
    <w:tmpl w:val="C95C69B6"/>
    <w:lvl w:ilvl="0" w:tplc="424244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BB76856"/>
    <w:multiLevelType w:val="hybridMultilevel"/>
    <w:tmpl w:val="D29892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1476BF5"/>
    <w:multiLevelType w:val="hybridMultilevel"/>
    <w:tmpl w:val="A57E4E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55324CB"/>
    <w:multiLevelType w:val="hybridMultilevel"/>
    <w:tmpl w:val="524CA8B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8005270"/>
    <w:multiLevelType w:val="hybridMultilevel"/>
    <w:tmpl w:val="AC54C4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9D4473"/>
    <w:multiLevelType w:val="hybridMultilevel"/>
    <w:tmpl w:val="7AF6C4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7F277DF"/>
    <w:multiLevelType w:val="hybridMultilevel"/>
    <w:tmpl w:val="5D1C6732"/>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EF4D2A"/>
    <w:multiLevelType w:val="hybridMultilevel"/>
    <w:tmpl w:val="F1DE7A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E6E409C"/>
    <w:multiLevelType w:val="hybridMultilevel"/>
    <w:tmpl w:val="9B188E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0E835CA"/>
    <w:multiLevelType w:val="hybridMultilevel"/>
    <w:tmpl w:val="96EC5C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B5C45DC"/>
    <w:multiLevelType w:val="hybridMultilevel"/>
    <w:tmpl w:val="569C08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C244BCB"/>
    <w:multiLevelType w:val="hybridMultilevel"/>
    <w:tmpl w:val="034E3A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1D059D3"/>
    <w:multiLevelType w:val="hybridMultilevel"/>
    <w:tmpl w:val="AE3A98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42A2485"/>
    <w:multiLevelType w:val="hybridMultilevel"/>
    <w:tmpl w:val="97981AD0"/>
    <w:lvl w:ilvl="0" w:tplc="F5264948">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65C6134"/>
    <w:multiLevelType w:val="hybridMultilevel"/>
    <w:tmpl w:val="4BF2E538"/>
    <w:lvl w:ilvl="0" w:tplc="46CEE0BE">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6CB7959"/>
    <w:multiLevelType w:val="hybridMultilevel"/>
    <w:tmpl w:val="1228D5AE"/>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8447328"/>
    <w:multiLevelType w:val="hybridMultilevel"/>
    <w:tmpl w:val="755E159A"/>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9961162"/>
    <w:multiLevelType w:val="hybridMultilevel"/>
    <w:tmpl w:val="9132AB6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B615F74"/>
    <w:multiLevelType w:val="hybridMultilevel"/>
    <w:tmpl w:val="7F14BA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F97672F"/>
    <w:multiLevelType w:val="hybridMultilevel"/>
    <w:tmpl w:val="9B188E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1181869"/>
    <w:multiLevelType w:val="hybridMultilevel"/>
    <w:tmpl w:val="7F14BAE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4B24E8C"/>
    <w:multiLevelType w:val="hybridMultilevel"/>
    <w:tmpl w:val="303CF5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37041860">
    <w:abstractNumId w:val="1"/>
  </w:num>
  <w:num w:numId="2" w16cid:durableId="1656882815">
    <w:abstractNumId w:val="8"/>
  </w:num>
  <w:num w:numId="3" w16cid:durableId="1032606691">
    <w:abstractNumId w:val="21"/>
  </w:num>
  <w:num w:numId="4" w16cid:durableId="1675256969">
    <w:abstractNumId w:val="16"/>
  </w:num>
  <w:num w:numId="5" w16cid:durableId="429469062">
    <w:abstractNumId w:val="14"/>
  </w:num>
  <w:num w:numId="6" w16cid:durableId="490490805">
    <w:abstractNumId w:val="5"/>
  </w:num>
  <w:num w:numId="7" w16cid:durableId="768086884">
    <w:abstractNumId w:val="19"/>
  </w:num>
  <w:num w:numId="8" w16cid:durableId="1970503637">
    <w:abstractNumId w:val="2"/>
  </w:num>
  <w:num w:numId="9" w16cid:durableId="2123110680">
    <w:abstractNumId w:val="0"/>
  </w:num>
  <w:num w:numId="10" w16cid:durableId="771626824">
    <w:abstractNumId w:val="23"/>
  </w:num>
  <w:num w:numId="11" w16cid:durableId="1733694304">
    <w:abstractNumId w:val="10"/>
  </w:num>
  <w:num w:numId="12" w16cid:durableId="1313411444">
    <w:abstractNumId w:val="3"/>
  </w:num>
  <w:num w:numId="13" w16cid:durableId="1062673177">
    <w:abstractNumId w:val="4"/>
  </w:num>
  <w:num w:numId="14" w16cid:durableId="943348227">
    <w:abstractNumId w:val="20"/>
  </w:num>
  <w:num w:numId="15" w16cid:durableId="413361981">
    <w:abstractNumId w:val="11"/>
  </w:num>
  <w:num w:numId="16" w16cid:durableId="431827376">
    <w:abstractNumId w:val="6"/>
  </w:num>
  <w:num w:numId="17" w16cid:durableId="1942179976">
    <w:abstractNumId w:val="9"/>
  </w:num>
  <w:num w:numId="18" w16cid:durableId="674528491">
    <w:abstractNumId w:val="13"/>
  </w:num>
  <w:num w:numId="19" w16cid:durableId="204024095">
    <w:abstractNumId w:val="7"/>
  </w:num>
  <w:num w:numId="20" w16cid:durableId="562256969">
    <w:abstractNumId w:val="12"/>
  </w:num>
  <w:num w:numId="21" w16cid:durableId="1338312979">
    <w:abstractNumId w:val="15"/>
  </w:num>
  <w:num w:numId="22" w16cid:durableId="2112970414">
    <w:abstractNumId w:val="18"/>
  </w:num>
  <w:num w:numId="23" w16cid:durableId="326177652">
    <w:abstractNumId w:val="17"/>
  </w:num>
  <w:num w:numId="24" w16cid:durableId="814836373">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011B"/>
    <w:rsid w:val="0000364E"/>
    <w:rsid w:val="00004E74"/>
    <w:rsid w:val="00007A0A"/>
    <w:rsid w:val="00010BB0"/>
    <w:rsid w:val="0001202A"/>
    <w:rsid w:val="00015146"/>
    <w:rsid w:val="0002672D"/>
    <w:rsid w:val="000326E6"/>
    <w:rsid w:val="00035F1C"/>
    <w:rsid w:val="00042CD2"/>
    <w:rsid w:val="00046F95"/>
    <w:rsid w:val="000516E6"/>
    <w:rsid w:val="0006368F"/>
    <w:rsid w:val="000669C9"/>
    <w:rsid w:val="00075572"/>
    <w:rsid w:val="000840C9"/>
    <w:rsid w:val="00086028"/>
    <w:rsid w:val="00087D42"/>
    <w:rsid w:val="00091B1C"/>
    <w:rsid w:val="00097C2C"/>
    <w:rsid w:val="000A0C44"/>
    <w:rsid w:val="000A7821"/>
    <w:rsid w:val="000A78EC"/>
    <w:rsid w:val="000B4BF9"/>
    <w:rsid w:val="000B5E53"/>
    <w:rsid w:val="000B7BE4"/>
    <w:rsid w:val="000C2892"/>
    <w:rsid w:val="000D2753"/>
    <w:rsid w:val="000D4413"/>
    <w:rsid w:val="000E6582"/>
    <w:rsid w:val="000F5AD4"/>
    <w:rsid w:val="00100255"/>
    <w:rsid w:val="00102183"/>
    <w:rsid w:val="00104B14"/>
    <w:rsid w:val="00113F58"/>
    <w:rsid w:val="00114E2A"/>
    <w:rsid w:val="0012014E"/>
    <w:rsid w:val="001331AB"/>
    <w:rsid w:val="00143418"/>
    <w:rsid w:val="001434C0"/>
    <w:rsid w:val="001553C2"/>
    <w:rsid w:val="001647D0"/>
    <w:rsid w:val="00176496"/>
    <w:rsid w:val="00177F2C"/>
    <w:rsid w:val="00186A61"/>
    <w:rsid w:val="0019298E"/>
    <w:rsid w:val="0019681D"/>
    <w:rsid w:val="001A2BF1"/>
    <w:rsid w:val="001A2E31"/>
    <w:rsid w:val="001A4B5E"/>
    <w:rsid w:val="001A4D6B"/>
    <w:rsid w:val="001A4DF8"/>
    <w:rsid w:val="001B36F2"/>
    <w:rsid w:val="001B4A3F"/>
    <w:rsid w:val="001B7448"/>
    <w:rsid w:val="001C07FE"/>
    <w:rsid w:val="001C214F"/>
    <w:rsid w:val="001C2BFB"/>
    <w:rsid w:val="001C3C03"/>
    <w:rsid w:val="001C6CF5"/>
    <w:rsid w:val="001D41DB"/>
    <w:rsid w:val="001D4C68"/>
    <w:rsid w:val="001E15B2"/>
    <w:rsid w:val="001E3E42"/>
    <w:rsid w:val="001E7971"/>
    <w:rsid w:val="001F0B33"/>
    <w:rsid w:val="001F2DEF"/>
    <w:rsid w:val="001F31BF"/>
    <w:rsid w:val="001F4A8E"/>
    <w:rsid w:val="001F689D"/>
    <w:rsid w:val="00202C60"/>
    <w:rsid w:val="0020410F"/>
    <w:rsid w:val="00205E7B"/>
    <w:rsid w:val="00214088"/>
    <w:rsid w:val="00216E90"/>
    <w:rsid w:val="0022034D"/>
    <w:rsid w:val="00226098"/>
    <w:rsid w:val="00231DC2"/>
    <w:rsid w:val="00232615"/>
    <w:rsid w:val="00234BF5"/>
    <w:rsid w:val="00237976"/>
    <w:rsid w:val="0024388B"/>
    <w:rsid w:val="00243FFB"/>
    <w:rsid w:val="00256553"/>
    <w:rsid w:val="00260E85"/>
    <w:rsid w:val="00261927"/>
    <w:rsid w:val="00263C82"/>
    <w:rsid w:val="00270E27"/>
    <w:rsid w:val="00274E62"/>
    <w:rsid w:val="00277B5C"/>
    <w:rsid w:val="002806FA"/>
    <w:rsid w:val="0028368E"/>
    <w:rsid w:val="0028551F"/>
    <w:rsid w:val="00286D70"/>
    <w:rsid w:val="00295307"/>
    <w:rsid w:val="00296379"/>
    <w:rsid w:val="002963E8"/>
    <w:rsid w:val="002A32AE"/>
    <w:rsid w:val="002A6966"/>
    <w:rsid w:val="002A6D93"/>
    <w:rsid w:val="002A7398"/>
    <w:rsid w:val="002B1385"/>
    <w:rsid w:val="002B1FE3"/>
    <w:rsid w:val="002B4367"/>
    <w:rsid w:val="002C7D07"/>
    <w:rsid w:val="002D1BBB"/>
    <w:rsid w:val="002D7FBA"/>
    <w:rsid w:val="002E17F5"/>
    <w:rsid w:val="002E2EA9"/>
    <w:rsid w:val="002E6B97"/>
    <w:rsid w:val="002F0380"/>
    <w:rsid w:val="002F0A4C"/>
    <w:rsid w:val="002F0A6D"/>
    <w:rsid w:val="002F1EC4"/>
    <w:rsid w:val="002F2C44"/>
    <w:rsid w:val="002F34A0"/>
    <w:rsid w:val="002F35A4"/>
    <w:rsid w:val="002F43D2"/>
    <w:rsid w:val="003010B4"/>
    <w:rsid w:val="00301595"/>
    <w:rsid w:val="00302466"/>
    <w:rsid w:val="00307F89"/>
    <w:rsid w:val="003153D7"/>
    <w:rsid w:val="00321CBF"/>
    <w:rsid w:val="003320A9"/>
    <w:rsid w:val="00334038"/>
    <w:rsid w:val="00337CA0"/>
    <w:rsid w:val="0034184F"/>
    <w:rsid w:val="0034372A"/>
    <w:rsid w:val="00345F85"/>
    <w:rsid w:val="00350555"/>
    <w:rsid w:val="00351C2F"/>
    <w:rsid w:val="003541D5"/>
    <w:rsid w:val="003722C9"/>
    <w:rsid w:val="003745F2"/>
    <w:rsid w:val="003A611D"/>
    <w:rsid w:val="003A67B6"/>
    <w:rsid w:val="003A6A05"/>
    <w:rsid w:val="003A7F67"/>
    <w:rsid w:val="003B2EB7"/>
    <w:rsid w:val="003B3593"/>
    <w:rsid w:val="003B4AEB"/>
    <w:rsid w:val="003D2716"/>
    <w:rsid w:val="003D5BBB"/>
    <w:rsid w:val="003E123A"/>
    <w:rsid w:val="003E2DB9"/>
    <w:rsid w:val="003E5E54"/>
    <w:rsid w:val="003E74A3"/>
    <w:rsid w:val="003F1988"/>
    <w:rsid w:val="003F4734"/>
    <w:rsid w:val="003F48E5"/>
    <w:rsid w:val="0040070B"/>
    <w:rsid w:val="00405890"/>
    <w:rsid w:val="00411D7F"/>
    <w:rsid w:val="00420AF5"/>
    <w:rsid w:val="004220EA"/>
    <w:rsid w:val="00426060"/>
    <w:rsid w:val="00426D3C"/>
    <w:rsid w:val="00427C47"/>
    <w:rsid w:val="00437BE7"/>
    <w:rsid w:val="004421FE"/>
    <w:rsid w:val="004528FB"/>
    <w:rsid w:val="00463500"/>
    <w:rsid w:val="00463D52"/>
    <w:rsid w:val="004661A7"/>
    <w:rsid w:val="00467C29"/>
    <w:rsid w:val="00467C9A"/>
    <w:rsid w:val="004729F6"/>
    <w:rsid w:val="00477039"/>
    <w:rsid w:val="004776C3"/>
    <w:rsid w:val="0047794C"/>
    <w:rsid w:val="00480710"/>
    <w:rsid w:val="004810D3"/>
    <w:rsid w:val="00481406"/>
    <w:rsid w:val="00484B7B"/>
    <w:rsid w:val="004869E5"/>
    <w:rsid w:val="00491068"/>
    <w:rsid w:val="00491889"/>
    <w:rsid w:val="004A2E7D"/>
    <w:rsid w:val="004A3246"/>
    <w:rsid w:val="004A4F08"/>
    <w:rsid w:val="004B3FF6"/>
    <w:rsid w:val="004B62FC"/>
    <w:rsid w:val="004C393F"/>
    <w:rsid w:val="004C64B9"/>
    <w:rsid w:val="004C7084"/>
    <w:rsid w:val="004D1B80"/>
    <w:rsid w:val="004D56C2"/>
    <w:rsid w:val="004E0E32"/>
    <w:rsid w:val="004E1161"/>
    <w:rsid w:val="004E247D"/>
    <w:rsid w:val="004E32CA"/>
    <w:rsid w:val="004E73A1"/>
    <w:rsid w:val="004F09CD"/>
    <w:rsid w:val="004F2E35"/>
    <w:rsid w:val="005054B7"/>
    <w:rsid w:val="005068A6"/>
    <w:rsid w:val="00512E46"/>
    <w:rsid w:val="0051377B"/>
    <w:rsid w:val="00516A06"/>
    <w:rsid w:val="005206EE"/>
    <w:rsid w:val="00526BB5"/>
    <w:rsid w:val="00527344"/>
    <w:rsid w:val="005334EE"/>
    <w:rsid w:val="005576FC"/>
    <w:rsid w:val="00567AB7"/>
    <w:rsid w:val="005711F8"/>
    <w:rsid w:val="0057415B"/>
    <w:rsid w:val="00592849"/>
    <w:rsid w:val="00595BC2"/>
    <w:rsid w:val="005A0E75"/>
    <w:rsid w:val="005A15FE"/>
    <w:rsid w:val="005A3408"/>
    <w:rsid w:val="005A3B0E"/>
    <w:rsid w:val="005A52FA"/>
    <w:rsid w:val="005A691A"/>
    <w:rsid w:val="005B24B5"/>
    <w:rsid w:val="005B3694"/>
    <w:rsid w:val="005B4437"/>
    <w:rsid w:val="005B7283"/>
    <w:rsid w:val="005C0E6F"/>
    <w:rsid w:val="005C362F"/>
    <w:rsid w:val="005C39E3"/>
    <w:rsid w:val="005C5238"/>
    <w:rsid w:val="005C71AB"/>
    <w:rsid w:val="005D46D6"/>
    <w:rsid w:val="005D643E"/>
    <w:rsid w:val="005D6621"/>
    <w:rsid w:val="005D762C"/>
    <w:rsid w:val="005E00C7"/>
    <w:rsid w:val="005E1F21"/>
    <w:rsid w:val="005E351A"/>
    <w:rsid w:val="005E775B"/>
    <w:rsid w:val="005F218E"/>
    <w:rsid w:val="005F787E"/>
    <w:rsid w:val="005F7E32"/>
    <w:rsid w:val="00600D2C"/>
    <w:rsid w:val="00603C1C"/>
    <w:rsid w:val="00603E98"/>
    <w:rsid w:val="0060416D"/>
    <w:rsid w:val="00605ED6"/>
    <w:rsid w:val="00610FD5"/>
    <w:rsid w:val="006154E1"/>
    <w:rsid w:val="006222C6"/>
    <w:rsid w:val="006253B5"/>
    <w:rsid w:val="00625520"/>
    <w:rsid w:val="00627016"/>
    <w:rsid w:val="0062716F"/>
    <w:rsid w:val="0063270D"/>
    <w:rsid w:val="00632DE8"/>
    <w:rsid w:val="006362C7"/>
    <w:rsid w:val="0063716E"/>
    <w:rsid w:val="006412ED"/>
    <w:rsid w:val="00645A11"/>
    <w:rsid w:val="006556ED"/>
    <w:rsid w:val="00656AAC"/>
    <w:rsid w:val="006662C3"/>
    <w:rsid w:val="00667CC6"/>
    <w:rsid w:val="00670A26"/>
    <w:rsid w:val="006721EC"/>
    <w:rsid w:val="006779D2"/>
    <w:rsid w:val="00680B0D"/>
    <w:rsid w:val="0068432A"/>
    <w:rsid w:val="0068482B"/>
    <w:rsid w:val="00684C15"/>
    <w:rsid w:val="00691B12"/>
    <w:rsid w:val="00695DA8"/>
    <w:rsid w:val="006A220F"/>
    <w:rsid w:val="006A75A4"/>
    <w:rsid w:val="006B011D"/>
    <w:rsid w:val="006B1D1F"/>
    <w:rsid w:val="006B289E"/>
    <w:rsid w:val="006B426F"/>
    <w:rsid w:val="006C4AE3"/>
    <w:rsid w:val="006C60CB"/>
    <w:rsid w:val="006C6B8A"/>
    <w:rsid w:val="006E04DD"/>
    <w:rsid w:val="006E0C3B"/>
    <w:rsid w:val="006F0A96"/>
    <w:rsid w:val="006F0C08"/>
    <w:rsid w:val="006F3B80"/>
    <w:rsid w:val="006F5B25"/>
    <w:rsid w:val="006F6C24"/>
    <w:rsid w:val="00703A70"/>
    <w:rsid w:val="007056CC"/>
    <w:rsid w:val="00706857"/>
    <w:rsid w:val="007109B7"/>
    <w:rsid w:val="00713ED5"/>
    <w:rsid w:val="00725D02"/>
    <w:rsid w:val="007304DC"/>
    <w:rsid w:val="00730DC1"/>
    <w:rsid w:val="00731BA3"/>
    <w:rsid w:val="00733BCF"/>
    <w:rsid w:val="00733E18"/>
    <w:rsid w:val="00744079"/>
    <w:rsid w:val="00745343"/>
    <w:rsid w:val="007579C9"/>
    <w:rsid w:val="00757FEF"/>
    <w:rsid w:val="0076381F"/>
    <w:rsid w:val="0077344C"/>
    <w:rsid w:val="00773F04"/>
    <w:rsid w:val="007743A2"/>
    <w:rsid w:val="00774B6A"/>
    <w:rsid w:val="00776421"/>
    <w:rsid w:val="00781170"/>
    <w:rsid w:val="00782269"/>
    <w:rsid w:val="00783B0B"/>
    <w:rsid w:val="0078731D"/>
    <w:rsid w:val="00797EAF"/>
    <w:rsid w:val="007A0E61"/>
    <w:rsid w:val="007A1F1C"/>
    <w:rsid w:val="007A2BB8"/>
    <w:rsid w:val="007A7693"/>
    <w:rsid w:val="007B1783"/>
    <w:rsid w:val="007B212B"/>
    <w:rsid w:val="007B21FE"/>
    <w:rsid w:val="007B580F"/>
    <w:rsid w:val="007B7402"/>
    <w:rsid w:val="007C459B"/>
    <w:rsid w:val="007D4BA8"/>
    <w:rsid w:val="007E05AB"/>
    <w:rsid w:val="007E0EF6"/>
    <w:rsid w:val="007F10B4"/>
    <w:rsid w:val="007F56E1"/>
    <w:rsid w:val="007F72B8"/>
    <w:rsid w:val="00802D8C"/>
    <w:rsid w:val="00802EAE"/>
    <w:rsid w:val="00804199"/>
    <w:rsid w:val="0080579B"/>
    <w:rsid w:val="008114BB"/>
    <w:rsid w:val="008133CF"/>
    <w:rsid w:val="0081617D"/>
    <w:rsid w:val="008173FF"/>
    <w:rsid w:val="00830422"/>
    <w:rsid w:val="00831A6D"/>
    <w:rsid w:val="00833C43"/>
    <w:rsid w:val="00833E70"/>
    <w:rsid w:val="00834E83"/>
    <w:rsid w:val="008445FD"/>
    <w:rsid w:val="00850E63"/>
    <w:rsid w:val="00851446"/>
    <w:rsid w:val="008578BE"/>
    <w:rsid w:val="00865FE1"/>
    <w:rsid w:val="008661FC"/>
    <w:rsid w:val="00873167"/>
    <w:rsid w:val="00873FB3"/>
    <w:rsid w:val="00876978"/>
    <w:rsid w:val="00881CC2"/>
    <w:rsid w:val="00886379"/>
    <w:rsid w:val="0088761D"/>
    <w:rsid w:val="00895235"/>
    <w:rsid w:val="008974E9"/>
    <w:rsid w:val="008978F1"/>
    <w:rsid w:val="008A5F1F"/>
    <w:rsid w:val="008B4AD9"/>
    <w:rsid w:val="008C1946"/>
    <w:rsid w:val="008C1E11"/>
    <w:rsid w:val="008C63E2"/>
    <w:rsid w:val="008D0324"/>
    <w:rsid w:val="008D1992"/>
    <w:rsid w:val="008D3F01"/>
    <w:rsid w:val="008E1C16"/>
    <w:rsid w:val="008E44EA"/>
    <w:rsid w:val="008E4940"/>
    <w:rsid w:val="008E6A7E"/>
    <w:rsid w:val="008F10F8"/>
    <w:rsid w:val="008F2384"/>
    <w:rsid w:val="0090469C"/>
    <w:rsid w:val="0091300C"/>
    <w:rsid w:val="00914B38"/>
    <w:rsid w:val="009203B2"/>
    <w:rsid w:val="00921DA2"/>
    <w:rsid w:val="00923DAF"/>
    <w:rsid w:val="00925ADB"/>
    <w:rsid w:val="00936D2C"/>
    <w:rsid w:val="00945D90"/>
    <w:rsid w:val="009465B1"/>
    <w:rsid w:val="009504CD"/>
    <w:rsid w:val="00951DA7"/>
    <w:rsid w:val="0095421C"/>
    <w:rsid w:val="0095661C"/>
    <w:rsid w:val="00956EEE"/>
    <w:rsid w:val="009628D7"/>
    <w:rsid w:val="00971949"/>
    <w:rsid w:val="009734EE"/>
    <w:rsid w:val="0097367A"/>
    <w:rsid w:val="0097413E"/>
    <w:rsid w:val="0097477E"/>
    <w:rsid w:val="009805B8"/>
    <w:rsid w:val="00982F4D"/>
    <w:rsid w:val="009842F3"/>
    <w:rsid w:val="00991584"/>
    <w:rsid w:val="00997CE3"/>
    <w:rsid w:val="009A5BE8"/>
    <w:rsid w:val="009B01B3"/>
    <w:rsid w:val="009B7782"/>
    <w:rsid w:val="009C1B7F"/>
    <w:rsid w:val="009C684F"/>
    <w:rsid w:val="009E002C"/>
    <w:rsid w:val="009E0184"/>
    <w:rsid w:val="009E0D2C"/>
    <w:rsid w:val="009E4766"/>
    <w:rsid w:val="009E6EB6"/>
    <w:rsid w:val="009E6F75"/>
    <w:rsid w:val="009F01EE"/>
    <w:rsid w:val="009F53C0"/>
    <w:rsid w:val="00A06813"/>
    <w:rsid w:val="00A06CE0"/>
    <w:rsid w:val="00A1065F"/>
    <w:rsid w:val="00A16144"/>
    <w:rsid w:val="00A26546"/>
    <w:rsid w:val="00A36419"/>
    <w:rsid w:val="00A36E8C"/>
    <w:rsid w:val="00A40DFA"/>
    <w:rsid w:val="00A4426E"/>
    <w:rsid w:val="00A4491E"/>
    <w:rsid w:val="00A45976"/>
    <w:rsid w:val="00A4617B"/>
    <w:rsid w:val="00A47E36"/>
    <w:rsid w:val="00A548B3"/>
    <w:rsid w:val="00A65F56"/>
    <w:rsid w:val="00A6729E"/>
    <w:rsid w:val="00A7465F"/>
    <w:rsid w:val="00A82AD0"/>
    <w:rsid w:val="00A9362F"/>
    <w:rsid w:val="00A94757"/>
    <w:rsid w:val="00A947A8"/>
    <w:rsid w:val="00A94BA3"/>
    <w:rsid w:val="00AB1B73"/>
    <w:rsid w:val="00AB28FB"/>
    <w:rsid w:val="00AB4E02"/>
    <w:rsid w:val="00AB70F5"/>
    <w:rsid w:val="00AB76A5"/>
    <w:rsid w:val="00AC2830"/>
    <w:rsid w:val="00AE1602"/>
    <w:rsid w:val="00AE21F0"/>
    <w:rsid w:val="00AE445B"/>
    <w:rsid w:val="00AE592C"/>
    <w:rsid w:val="00AF01FE"/>
    <w:rsid w:val="00AF4692"/>
    <w:rsid w:val="00B1331B"/>
    <w:rsid w:val="00B22815"/>
    <w:rsid w:val="00B244B1"/>
    <w:rsid w:val="00B25FA0"/>
    <w:rsid w:val="00B27A81"/>
    <w:rsid w:val="00B34EE6"/>
    <w:rsid w:val="00B4070A"/>
    <w:rsid w:val="00B42FFC"/>
    <w:rsid w:val="00B4614A"/>
    <w:rsid w:val="00B51A37"/>
    <w:rsid w:val="00B56D0E"/>
    <w:rsid w:val="00B60078"/>
    <w:rsid w:val="00B74A3C"/>
    <w:rsid w:val="00B8218E"/>
    <w:rsid w:val="00B824CD"/>
    <w:rsid w:val="00B85F4B"/>
    <w:rsid w:val="00B9154D"/>
    <w:rsid w:val="00B91B8A"/>
    <w:rsid w:val="00B94952"/>
    <w:rsid w:val="00BA1482"/>
    <w:rsid w:val="00BA4C75"/>
    <w:rsid w:val="00BA6494"/>
    <w:rsid w:val="00BB44C2"/>
    <w:rsid w:val="00BB6AB7"/>
    <w:rsid w:val="00BB7344"/>
    <w:rsid w:val="00BB78EA"/>
    <w:rsid w:val="00BC520A"/>
    <w:rsid w:val="00BD204C"/>
    <w:rsid w:val="00BD2B95"/>
    <w:rsid w:val="00BD2E83"/>
    <w:rsid w:val="00BE0036"/>
    <w:rsid w:val="00BE0104"/>
    <w:rsid w:val="00BE05B1"/>
    <w:rsid w:val="00BE1E77"/>
    <w:rsid w:val="00BE285C"/>
    <w:rsid w:val="00BF1F16"/>
    <w:rsid w:val="00BF7636"/>
    <w:rsid w:val="00BF7A93"/>
    <w:rsid w:val="00BF7F02"/>
    <w:rsid w:val="00C0066E"/>
    <w:rsid w:val="00C034D7"/>
    <w:rsid w:val="00C06F1D"/>
    <w:rsid w:val="00C13A8F"/>
    <w:rsid w:val="00C15CF0"/>
    <w:rsid w:val="00C174D7"/>
    <w:rsid w:val="00C22016"/>
    <w:rsid w:val="00C30767"/>
    <w:rsid w:val="00C32045"/>
    <w:rsid w:val="00C35D07"/>
    <w:rsid w:val="00C3736A"/>
    <w:rsid w:val="00C40730"/>
    <w:rsid w:val="00C407C1"/>
    <w:rsid w:val="00C40A33"/>
    <w:rsid w:val="00C40B0E"/>
    <w:rsid w:val="00C447AD"/>
    <w:rsid w:val="00C4505E"/>
    <w:rsid w:val="00C45C98"/>
    <w:rsid w:val="00C505E0"/>
    <w:rsid w:val="00C53F03"/>
    <w:rsid w:val="00C5548F"/>
    <w:rsid w:val="00C56EFE"/>
    <w:rsid w:val="00C651AD"/>
    <w:rsid w:val="00C77FAD"/>
    <w:rsid w:val="00C82143"/>
    <w:rsid w:val="00C827D4"/>
    <w:rsid w:val="00C906C7"/>
    <w:rsid w:val="00C907C7"/>
    <w:rsid w:val="00C949DC"/>
    <w:rsid w:val="00C94C63"/>
    <w:rsid w:val="00C96F93"/>
    <w:rsid w:val="00C97978"/>
    <w:rsid w:val="00CA03B4"/>
    <w:rsid w:val="00CB022E"/>
    <w:rsid w:val="00CB05A2"/>
    <w:rsid w:val="00CB4D85"/>
    <w:rsid w:val="00CB7479"/>
    <w:rsid w:val="00CC036C"/>
    <w:rsid w:val="00CC0D32"/>
    <w:rsid w:val="00CC1A86"/>
    <w:rsid w:val="00CC5C54"/>
    <w:rsid w:val="00CD0B69"/>
    <w:rsid w:val="00CD2E5B"/>
    <w:rsid w:val="00CD546C"/>
    <w:rsid w:val="00CD73AF"/>
    <w:rsid w:val="00CE0C20"/>
    <w:rsid w:val="00CE2794"/>
    <w:rsid w:val="00CE577C"/>
    <w:rsid w:val="00CF450F"/>
    <w:rsid w:val="00CF54E3"/>
    <w:rsid w:val="00CF7FC7"/>
    <w:rsid w:val="00D00A45"/>
    <w:rsid w:val="00D017B9"/>
    <w:rsid w:val="00D05737"/>
    <w:rsid w:val="00D1064F"/>
    <w:rsid w:val="00D12F70"/>
    <w:rsid w:val="00D15730"/>
    <w:rsid w:val="00D223DD"/>
    <w:rsid w:val="00D227C4"/>
    <w:rsid w:val="00D23D51"/>
    <w:rsid w:val="00D2533D"/>
    <w:rsid w:val="00D2574E"/>
    <w:rsid w:val="00D313D2"/>
    <w:rsid w:val="00D328F1"/>
    <w:rsid w:val="00D33F62"/>
    <w:rsid w:val="00D34BF9"/>
    <w:rsid w:val="00D427BD"/>
    <w:rsid w:val="00D4319E"/>
    <w:rsid w:val="00D46B57"/>
    <w:rsid w:val="00D46D17"/>
    <w:rsid w:val="00D47250"/>
    <w:rsid w:val="00D50CF4"/>
    <w:rsid w:val="00D51AD8"/>
    <w:rsid w:val="00D528A0"/>
    <w:rsid w:val="00D57429"/>
    <w:rsid w:val="00D57841"/>
    <w:rsid w:val="00D60E13"/>
    <w:rsid w:val="00D6211F"/>
    <w:rsid w:val="00D63414"/>
    <w:rsid w:val="00D64090"/>
    <w:rsid w:val="00D67E9D"/>
    <w:rsid w:val="00D707F7"/>
    <w:rsid w:val="00D70E02"/>
    <w:rsid w:val="00D751C3"/>
    <w:rsid w:val="00D752C0"/>
    <w:rsid w:val="00D766A6"/>
    <w:rsid w:val="00D83B57"/>
    <w:rsid w:val="00D842E8"/>
    <w:rsid w:val="00D84E8E"/>
    <w:rsid w:val="00D860F4"/>
    <w:rsid w:val="00DA0308"/>
    <w:rsid w:val="00DA03D4"/>
    <w:rsid w:val="00DA04FE"/>
    <w:rsid w:val="00DA1109"/>
    <w:rsid w:val="00DA126C"/>
    <w:rsid w:val="00DA5DE6"/>
    <w:rsid w:val="00DA6025"/>
    <w:rsid w:val="00DA6FAA"/>
    <w:rsid w:val="00DA7701"/>
    <w:rsid w:val="00DB3CDA"/>
    <w:rsid w:val="00DB464B"/>
    <w:rsid w:val="00DC3AA1"/>
    <w:rsid w:val="00DC5F8A"/>
    <w:rsid w:val="00DC7123"/>
    <w:rsid w:val="00DE1010"/>
    <w:rsid w:val="00DE3E3F"/>
    <w:rsid w:val="00DE63F1"/>
    <w:rsid w:val="00DF625B"/>
    <w:rsid w:val="00E05F6D"/>
    <w:rsid w:val="00E1136A"/>
    <w:rsid w:val="00E205DD"/>
    <w:rsid w:val="00E33B64"/>
    <w:rsid w:val="00E43DAB"/>
    <w:rsid w:val="00E47ADA"/>
    <w:rsid w:val="00E51C0B"/>
    <w:rsid w:val="00E53DF2"/>
    <w:rsid w:val="00E57BF8"/>
    <w:rsid w:val="00E60F05"/>
    <w:rsid w:val="00E61E3F"/>
    <w:rsid w:val="00E631AF"/>
    <w:rsid w:val="00E6447A"/>
    <w:rsid w:val="00E65961"/>
    <w:rsid w:val="00E66AF3"/>
    <w:rsid w:val="00E70376"/>
    <w:rsid w:val="00E71B48"/>
    <w:rsid w:val="00E71E08"/>
    <w:rsid w:val="00E72FB3"/>
    <w:rsid w:val="00E73AD5"/>
    <w:rsid w:val="00E73C20"/>
    <w:rsid w:val="00E84FD4"/>
    <w:rsid w:val="00E909D1"/>
    <w:rsid w:val="00EA41D0"/>
    <w:rsid w:val="00EB1532"/>
    <w:rsid w:val="00EB1A2C"/>
    <w:rsid w:val="00EB3D33"/>
    <w:rsid w:val="00EB51A9"/>
    <w:rsid w:val="00EC4163"/>
    <w:rsid w:val="00EC473E"/>
    <w:rsid w:val="00EC54E3"/>
    <w:rsid w:val="00ED15A5"/>
    <w:rsid w:val="00ED2504"/>
    <w:rsid w:val="00ED3E1A"/>
    <w:rsid w:val="00ED4BC1"/>
    <w:rsid w:val="00ED53B4"/>
    <w:rsid w:val="00EE0C5C"/>
    <w:rsid w:val="00EF077D"/>
    <w:rsid w:val="00EF2D78"/>
    <w:rsid w:val="00EF434F"/>
    <w:rsid w:val="00F05A91"/>
    <w:rsid w:val="00F10540"/>
    <w:rsid w:val="00F127D7"/>
    <w:rsid w:val="00F12D1E"/>
    <w:rsid w:val="00F20467"/>
    <w:rsid w:val="00F21C57"/>
    <w:rsid w:val="00F2646B"/>
    <w:rsid w:val="00F302D1"/>
    <w:rsid w:val="00F43147"/>
    <w:rsid w:val="00F4427F"/>
    <w:rsid w:val="00F52EBD"/>
    <w:rsid w:val="00F55CA8"/>
    <w:rsid w:val="00F60B92"/>
    <w:rsid w:val="00F60DC1"/>
    <w:rsid w:val="00F60FD2"/>
    <w:rsid w:val="00F631D3"/>
    <w:rsid w:val="00F70DE9"/>
    <w:rsid w:val="00F726CB"/>
    <w:rsid w:val="00F728A0"/>
    <w:rsid w:val="00F738E9"/>
    <w:rsid w:val="00F829C2"/>
    <w:rsid w:val="00F902A4"/>
    <w:rsid w:val="00F90EDE"/>
    <w:rsid w:val="00F941A8"/>
    <w:rsid w:val="00FA2EA7"/>
    <w:rsid w:val="00FA2FF9"/>
    <w:rsid w:val="00FA4CFD"/>
    <w:rsid w:val="00FA7973"/>
    <w:rsid w:val="00FB2737"/>
    <w:rsid w:val="00FB7E2B"/>
    <w:rsid w:val="00FC0EEE"/>
    <w:rsid w:val="00FC17FE"/>
    <w:rsid w:val="00FC1CE2"/>
    <w:rsid w:val="00FC3D38"/>
    <w:rsid w:val="00FC4FCA"/>
    <w:rsid w:val="00FC6B65"/>
    <w:rsid w:val="00FC70C1"/>
    <w:rsid w:val="00FD0781"/>
    <w:rsid w:val="00FD661E"/>
    <w:rsid w:val="00FE0FE5"/>
    <w:rsid w:val="00FE6576"/>
    <w:rsid w:val="00FE6759"/>
    <w:rsid w:val="00FF37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A3D6D040-9EF9-445B-A2DF-8D3FA758B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617B"/>
    <w:pPr>
      <w:spacing w:before="200" w:after="0" w:line="320" w:lineRule="atLeast"/>
    </w:pPr>
    <w:rPr>
      <w:rFonts w:ascii="Calibri" w:eastAsia="Times New Roman" w:hAnsi="Calibri" w:cs="Times New Roman"/>
      <w:szCs w:val="20"/>
      <w:lang w:eastAsia="pl-PL"/>
    </w:rPr>
  </w:style>
  <w:style w:type="paragraph" w:styleId="Nagwek1">
    <w:name w:val="heading 1"/>
    <w:basedOn w:val="Normalny"/>
    <w:next w:val="Normalny"/>
    <w:link w:val="Nagwek1Znak"/>
    <w:uiPriority w:val="9"/>
    <w:qFormat/>
    <w:rsid w:val="0088761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9"/>
    <w:qFormat/>
    <w:rsid w:val="00420AF5"/>
    <w:pPr>
      <w:keepNext/>
      <w:spacing w:before="240" w:after="60"/>
      <w:outlineLvl w:val="1"/>
    </w:pPr>
    <w:rPr>
      <w:rFonts w:eastAsia="Calibri"/>
      <w:b/>
      <w:bCs/>
      <w:iCs/>
      <w:sz w:val="28"/>
      <w:szCs w:val="28"/>
    </w:rPr>
  </w:style>
  <w:style w:type="paragraph" w:styleId="Nagwek3">
    <w:name w:val="heading 3"/>
    <w:basedOn w:val="Normalny"/>
    <w:next w:val="Normalny"/>
    <w:link w:val="Nagwek3Znak"/>
    <w:uiPriority w:val="99"/>
    <w:qFormat/>
    <w:rsid w:val="00420AF5"/>
    <w:pPr>
      <w:keepNext/>
      <w:autoSpaceDE w:val="0"/>
      <w:autoSpaceDN w:val="0"/>
      <w:spacing w:before="0" w:line="276" w:lineRule="auto"/>
      <w:jc w:val="both"/>
      <w:outlineLvl w:val="2"/>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20AF5"/>
    <w:rPr>
      <w:rFonts w:ascii="Calibri" w:eastAsia="Calibri" w:hAnsi="Calibri" w:cs="Times New Roman"/>
      <w:b/>
      <w:bCs/>
      <w:iCs/>
      <w:sz w:val="28"/>
      <w:szCs w:val="28"/>
      <w:lang w:eastAsia="pl-PL"/>
    </w:rPr>
  </w:style>
  <w:style w:type="character" w:customStyle="1" w:styleId="Nagwek3Znak">
    <w:name w:val="Nagłówek 3 Znak"/>
    <w:basedOn w:val="Domylnaczcionkaakapitu"/>
    <w:link w:val="Nagwek3"/>
    <w:uiPriority w:val="99"/>
    <w:rsid w:val="00420AF5"/>
    <w:rPr>
      <w:rFonts w:ascii="Calibri" w:eastAsia="Times New Roman" w:hAnsi="Calibri" w:cs="Times New Roman"/>
      <w:b/>
      <w:bCs/>
      <w:sz w:val="24"/>
      <w:szCs w:val="24"/>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List Paragraph compact,Normal bullet 2,Paragraphe de liste 2,Reference list,Bullet list,Numbered List,List Paragraph1,1st level - Bullet List Paragraph,Lettre d'introduction,Paragraph,Bullet EY"/>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List Paragraph compact Znak,Normal bullet 2 Znak,Paragraphe de liste 2 Znak,Reference list Znak,Bullet list Znak,Numbered List Znak,List Paragraph1 Znak,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agwek1Znak">
    <w:name w:val="Nagłówek 1 Znak"/>
    <w:basedOn w:val="Domylnaczcionkaakapitu"/>
    <w:link w:val="Nagwek1"/>
    <w:uiPriority w:val="9"/>
    <w:rsid w:val="0088761D"/>
    <w:rPr>
      <w:rFonts w:asciiTheme="majorHAnsi" w:eastAsiaTheme="majorEastAsia" w:hAnsiTheme="majorHAnsi" w:cstheme="majorBidi"/>
      <w:color w:val="2F5496" w:themeColor="accent1" w:themeShade="BF"/>
      <w:sz w:val="32"/>
      <w:szCs w:val="32"/>
      <w:lang w:eastAsia="pl-PL"/>
    </w:rPr>
  </w:style>
  <w:style w:type="character" w:styleId="Hipercze">
    <w:name w:val="Hyperlink"/>
    <w:basedOn w:val="Domylnaczcionkaakapitu"/>
    <w:uiPriority w:val="99"/>
    <w:unhideWhenUsed/>
    <w:rsid w:val="009E0184"/>
    <w:rPr>
      <w:color w:val="0563C1" w:themeColor="hyperlink"/>
      <w:u w:val="single"/>
    </w:rPr>
  </w:style>
  <w:style w:type="character" w:styleId="Nierozpoznanawzmianka">
    <w:name w:val="Unresolved Mention"/>
    <w:basedOn w:val="Domylnaczcionkaakapitu"/>
    <w:uiPriority w:val="99"/>
    <w:semiHidden/>
    <w:unhideWhenUsed/>
    <w:rsid w:val="009E0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30252197">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10985950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665061207">
          <w:marLeft w:val="0"/>
          <w:marRight w:val="0"/>
          <w:marTop w:val="0"/>
          <w:marBottom w:val="0"/>
          <w:divBdr>
            <w:top w:val="none" w:sz="0" w:space="0" w:color="auto"/>
            <w:left w:val="none" w:sz="0" w:space="0" w:color="auto"/>
            <w:bottom w:val="none" w:sz="0" w:space="0" w:color="auto"/>
            <w:right w:val="none" w:sz="0" w:space="0" w:color="auto"/>
          </w:divBdr>
        </w:div>
        <w:div w:id="1704090491">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8021156">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646083511">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573054748">
          <w:marLeft w:val="0"/>
          <w:marRight w:val="0"/>
          <w:marTop w:val="0"/>
          <w:marBottom w:val="0"/>
          <w:divBdr>
            <w:top w:val="none" w:sz="0" w:space="0" w:color="auto"/>
            <w:left w:val="none" w:sz="0" w:space="0" w:color="auto"/>
            <w:bottom w:val="none" w:sz="0" w:space="0" w:color="auto"/>
            <w:right w:val="none" w:sz="0" w:space="0" w:color="auto"/>
          </w:divBdr>
        </w:div>
        <w:div w:id="1368945566">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81797716">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2110157114">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159776887">
          <w:marLeft w:val="0"/>
          <w:marRight w:val="0"/>
          <w:marTop w:val="0"/>
          <w:marBottom w:val="0"/>
          <w:divBdr>
            <w:top w:val="none" w:sz="0" w:space="0" w:color="auto"/>
            <w:left w:val="none" w:sz="0" w:space="0" w:color="auto"/>
            <w:bottom w:val="none" w:sz="0" w:space="0" w:color="auto"/>
            <w:right w:val="none" w:sz="0" w:space="0" w:color="auto"/>
          </w:divBdr>
        </w:div>
        <w:div w:id="797720083">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329261280">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561865558">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356275744">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649135491">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sChild>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18699307">
          <w:marLeft w:val="0"/>
          <w:marRight w:val="0"/>
          <w:marTop w:val="0"/>
          <w:marBottom w:val="0"/>
          <w:divBdr>
            <w:top w:val="none" w:sz="0" w:space="0" w:color="auto"/>
            <w:left w:val="none" w:sz="0" w:space="0" w:color="auto"/>
            <w:bottom w:val="none" w:sz="0" w:space="0" w:color="auto"/>
            <w:right w:val="none" w:sz="0" w:space="0" w:color="auto"/>
          </w:divBdr>
        </w:div>
        <w:div w:id="257713649">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178006398">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675576984">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344092366">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1245452978">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sChild>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266081973">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397707525">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sChild>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90856188">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2137674253">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28997150">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977881100">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1832022789">
          <w:marLeft w:val="0"/>
          <w:marRight w:val="0"/>
          <w:marTop w:val="0"/>
          <w:marBottom w:val="0"/>
          <w:divBdr>
            <w:top w:val="none" w:sz="0" w:space="0" w:color="auto"/>
            <w:left w:val="none" w:sz="0" w:space="0" w:color="auto"/>
            <w:bottom w:val="none" w:sz="0" w:space="0" w:color="auto"/>
            <w:right w:val="none" w:sz="0" w:space="0" w:color="auto"/>
          </w:divBdr>
        </w:div>
      </w:divsChild>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5221563">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480079590">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28554504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1519539586">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sChild>
    </w:div>
    <w:div w:id="1553881368">
      <w:bodyDiv w:val="1"/>
      <w:marLeft w:val="0"/>
      <w:marRight w:val="0"/>
      <w:marTop w:val="0"/>
      <w:marBottom w:val="0"/>
      <w:divBdr>
        <w:top w:val="none" w:sz="0" w:space="0" w:color="auto"/>
        <w:left w:val="none" w:sz="0" w:space="0" w:color="auto"/>
        <w:bottom w:val="none" w:sz="0" w:space="0" w:color="auto"/>
        <w:right w:val="none" w:sz="0" w:space="0" w:color="auto"/>
      </w:divBdr>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3115647">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06779097">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sChild>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354118958">
          <w:marLeft w:val="0"/>
          <w:marRight w:val="0"/>
          <w:marTop w:val="0"/>
          <w:marBottom w:val="0"/>
          <w:divBdr>
            <w:top w:val="none" w:sz="0" w:space="0" w:color="auto"/>
            <w:left w:val="none" w:sz="0" w:space="0" w:color="auto"/>
            <w:bottom w:val="none" w:sz="0" w:space="0" w:color="auto"/>
            <w:right w:val="none" w:sz="0" w:space="0" w:color="auto"/>
          </w:divBdr>
        </w:div>
        <w:div w:id="850602167">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22842601">
      <w:bodyDiv w:val="1"/>
      <w:marLeft w:val="0"/>
      <w:marRight w:val="0"/>
      <w:marTop w:val="0"/>
      <w:marBottom w:val="0"/>
      <w:divBdr>
        <w:top w:val="none" w:sz="0" w:space="0" w:color="auto"/>
        <w:left w:val="none" w:sz="0" w:space="0" w:color="auto"/>
        <w:bottom w:val="none" w:sz="0" w:space="0" w:color="auto"/>
        <w:right w:val="none" w:sz="0" w:space="0" w:color="auto"/>
      </w:divBdr>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6911404">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58705900">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7765627">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854370618">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5526153">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210121786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education.ec.europa.eu/pl/selfi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36</Pages>
  <Words>5940</Words>
  <Characters>35644</Characters>
  <Application>Microsoft Office Word</Application>
  <DocSecurity>0</DocSecurity>
  <Lines>297</Lines>
  <Paragraphs>83</Paragraphs>
  <ScaleCrop>false</ScaleCrop>
  <HeadingPairs>
    <vt:vector size="2" baseType="variant">
      <vt:variant>
        <vt:lpstr>Tytuł</vt:lpstr>
      </vt:variant>
      <vt:variant>
        <vt:i4>1</vt:i4>
      </vt:variant>
    </vt:vector>
  </HeadingPairs>
  <TitlesOfParts>
    <vt:vector size="1" baseType="lpstr">
      <vt:lpstr>Załącznik nr 1 - Kryteria wyboru projektów</vt:lpstr>
    </vt:vector>
  </TitlesOfParts>
  <Company/>
  <LinksUpToDate>false</LinksUpToDate>
  <CharactersWithSpaces>41501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1 - Kryteria wyboru projektów</dc:title>
  <dc:subject/>
  <dc:creator>Elżbieta Korgus de Willart</dc:creator>
  <cp:keywords>kryteria;8.27</cp:keywords>
  <dc:description/>
  <cp:lastModifiedBy>EKdW</cp:lastModifiedBy>
  <cp:revision>56</cp:revision>
  <cp:lastPrinted>2023-05-17T05:44:00Z</cp:lastPrinted>
  <dcterms:created xsi:type="dcterms:W3CDTF">2025-02-27T06:24:00Z</dcterms:created>
  <dcterms:modified xsi:type="dcterms:W3CDTF">2026-03-20T10:48:00Z</dcterms:modified>
</cp:coreProperties>
</file>