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15DAD" w14:textId="4ACB912A" w:rsidR="00CB2F05" w:rsidRPr="00CB2F05" w:rsidRDefault="00CB2F05" w:rsidP="00CB2F05">
      <w:pPr>
        <w:jc w:val="right"/>
        <w:rPr>
          <w:rFonts w:ascii="Arial" w:hAnsi="Arial" w:cs="Arial"/>
          <w:sz w:val="24"/>
          <w:szCs w:val="24"/>
        </w:rPr>
      </w:pPr>
      <w:bookmarkStart w:id="0" w:name="_Hlk135215301"/>
      <w:r w:rsidRPr="00CB2F05">
        <w:rPr>
          <w:rFonts w:ascii="Arial" w:hAnsi="Arial" w:cs="Arial"/>
          <w:sz w:val="24"/>
          <w:szCs w:val="24"/>
        </w:rPr>
        <w:t xml:space="preserve">Załącznik nr </w:t>
      </w:r>
      <w:r w:rsidR="00AB029D">
        <w:rPr>
          <w:rFonts w:ascii="Arial" w:hAnsi="Arial" w:cs="Arial"/>
          <w:sz w:val="24"/>
          <w:szCs w:val="24"/>
        </w:rPr>
        <w:t>8</w:t>
      </w:r>
      <w:r w:rsidRPr="00CB2F05">
        <w:rPr>
          <w:rFonts w:ascii="Arial" w:hAnsi="Arial" w:cs="Arial"/>
          <w:sz w:val="24"/>
          <w:szCs w:val="24"/>
        </w:rPr>
        <w:t xml:space="preserve"> do Regulaminu wyboru projektów </w:t>
      </w:r>
    </w:p>
    <w:p w14:paraId="2C936B65" w14:textId="77777777" w:rsidR="00CB2F05" w:rsidRDefault="00CB2F05" w:rsidP="00686E47">
      <w:pPr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535B6247" w14:textId="1637C97C" w:rsidR="00686E47" w:rsidRPr="00E214B0" w:rsidRDefault="00686E47" w:rsidP="00E214B0">
      <w:pPr>
        <w:pStyle w:val="Nagwek1"/>
        <w:rPr>
          <w:rFonts w:ascii="Arial" w:hAnsi="Arial" w:cs="Arial"/>
          <w:b/>
          <w:bCs/>
          <w:sz w:val="24"/>
          <w:szCs w:val="24"/>
        </w:rPr>
      </w:pPr>
      <w:bookmarkStart w:id="1" w:name="_Hlk138168345"/>
      <w:r w:rsidRPr="00E214B0">
        <w:rPr>
          <w:rFonts w:ascii="Arial" w:hAnsi="Arial" w:cs="Arial"/>
          <w:b/>
          <w:bCs/>
        </w:rPr>
        <w:t>Standard</w:t>
      </w:r>
      <w:bookmarkEnd w:id="1"/>
      <w:r w:rsidRPr="00E214B0">
        <w:rPr>
          <w:rFonts w:ascii="Arial" w:hAnsi="Arial" w:cs="Arial"/>
          <w:b/>
          <w:bCs/>
        </w:rPr>
        <w:t xml:space="preserve"> budżetu projektu dla działania </w:t>
      </w:r>
      <w:r w:rsidR="00D437EB" w:rsidRPr="00E214B0">
        <w:rPr>
          <w:rFonts w:ascii="Arial" w:hAnsi="Arial" w:cs="Arial"/>
          <w:b/>
          <w:bCs/>
        </w:rPr>
        <w:t>0</w:t>
      </w:r>
      <w:r w:rsidRPr="00E214B0">
        <w:rPr>
          <w:rFonts w:ascii="Arial" w:hAnsi="Arial" w:cs="Arial"/>
          <w:b/>
          <w:bCs/>
        </w:rPr>
        <w:t>8.</w:t>
      </w:r>
      <w:r w:rsidR="001744D8">
        <w:rPr>
          <w:rFonts w:ascii="Arial" w:hAnsi="Arial" w:cs="Arial"/>
          <w:b/>
          <w:bCs/>
        </w:rPr>
        <w:t>26</w:t>
      </w:r>
      <w:r w:rsidR="006F1FA1" w:rsidRPr="00E214B0">
        <w:rPr>
          <w:rFonts w:ascii="Arial" w:hAnsi="Arial" w:cs="Arial"/>
          <w:b/>
          <w:bCs/>
        </w:rPr>
        <w:t xml:space="preserve"> </w:t>
      </w:r>
      <w:r w:rsidR="00F73EA5" w:rsidRPr="00E214B0">
        <w:rPr>
          <w:rFonts w:ascii="Arial" w:hAnsi="Arial" w:cs="Arial"/>
          <w:b/>
          <w:bCs/>
        </w:rPr>
        <w:t>Wychowanie przedszkolne</w:t>
      </w:r>
      <w:r w:rsidR="00BB38A7" w:rsidRPr="00E214B0">
        <w:rPr>
          <w:rFonts w:ascii="Arial" w:hAnsi="Arial" w:cs="Arial"/>
          <w:b/>
          <w:bCs/>
        </w:rPr>
        <w:t xml:space="preserve"> </w:t>
      </w:r>
      <w:r w:rsidR="001744D8">
        <w:rPr>
          <w:rFonts w:ascii="Arial" w:hAnsi="Arial" w:cs="Arial"/>
          <w:b/>
          <w:bCs/>
        </w:rPr>
        <w:t>OPPT</w:t>
      </w:r>
    </w:p>
    <w:p w14:paraId="4AB61931" w14:textId="77777777" w:rsidR="00B819D4" w:rsidRDefault="00B819D4" w:rsidP="006D164D">
      <w:pPr>
        <w:rPr>
          <w:rFonts w:ascii="Arial" w:hAnsi="Arial" w:cs="Arial"/>
          <w:sz w:val="24"/>
          <w:szCs w:val="24"/>
        </w:rPr>
      </w:pPr>
    </w:p>
    <w:p w14:paraId="5FCC9A8D" w14:textId="405D42A9" w:rsidR="004445D4" w:rsidRDefault="00D710C0" w:rsidP="006D164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Niniejszy dokument zawiera zasady przygotowywania budżetu projektu</w:t>
      </w:r>
      <w:r w:rsidR="004445D4">
        <w:rPr>
          <w:rFonts w:ascii="Arial" w:hAnsi="Arial" w:cs="Arial"/>
          <w:sz w:val="24"/>
          <w:szCs w:val="24"/>
        </w:rPr>
        <w:t xml:space="preserve"> w oparciu o zapisy Wytycznych d</w:t>
      </w:r>
      <w:r w:rsidR="004445D4" w:rsidRPr="004445D4">
        <w:rPr>
          <w:rFonts w:ascii="Arial" w:hAnsi="Arial" w:cs="Arial"/>
          <w:sz w:val="24"/>
          <w:szCs w:val="24"/>
        </w:rPr>
        <w:t>otycząc</w:t>
      </w:r>
      <w:r w:rsidR="004445D4">
        <w:rPr>
          <w:rFonts w:ascii="Arial" w:hAnsi="Arial" w:cs="Arial"/>
          <w:sz w:val="24"/>
          <w:szCs w:val="24"/>
        </w:rPr>
        <w:t>ych</w:t>
      </w:r>
      <w:r w:rsidR="004445D4" w:rsidRPr="004445D4">
        <w:rPr>
          <w:rFonts w:ascii="Arial" w:hAnsi="Arial" w:cs="Arial"/>
          <w:sz w:val="24"/>
          <w:szCs w:val="24"/>
        </w:rPr>
        <w:t xml:space="preserve"> kwalifikowalności wydatków na lata 2021-2027</w:t>
      </w:r>
      <w:r w:rsidR="004445D4">
        <w:rPr>
          <w:rFonts w:ascii="Arial" w:hAnsi="Arial" w:cs="Arial"/>
          <w:sz w:val="24"/>
          <w:szCs w:val="24"/>
        </w:rPr>
        <w:t xml:space="preserve"> </w:t>
      </w:r>
      <w:r w:rsidR="00C243BD">
        <w:rPr>
          <w:rFonts w:ascii="Arial" w:hAnsi="Arial" w:cs="Arial"/>
          <w:sz w:val="24"/>
          <w:szCs w:val="24"/>
        </w:rPr>
        <w:t>(</w:t>
      </w:r>
      <w:r w:rsidR="001B06F0">
        <w:rPr>
          <w:rFonts w:ascii="Arial" w:hAnsi="Arial" w:cs="Arial"/>
          <w:sz w:val="24"/>
          <w:szCs w:val="24"/>
        </w:rPr>
        <w:t xml:space="preserve">Wytyczne) </w:t>
      </w:r>
      <w:r w:rsidR="004445D4">
        <w:rPr>
          <w:rFonts w:ascii="Arial" w:hAnsi="Arial" w:cs="Arial"/>
          <w:sz w:val="24"/>
          <w:szCs w:val="24"/>
        </w:rPr>
        <w:t>i stanowi uszczegółowienie zapisów Instrukcji wypełniania wniosku o dofinansowanie w zakresie budżetu projektu.</w:t>
      </w:r>
    </w:p>
    <w:p w14:paraId="6A8BC068" w14:textId="6D40055F" w:rsidR="00B55FC5" w:rsidRPr="00813669" w:rsidRDefault="004445D4" w:rsidP="00B55FC5">
      <w:pPr>
        <w:rPr>
          <w:rFonts w:ascii="Arial" w:hAnsi="Arial" w:cs="Arial"/>
          <w:sz w:val="24"/>
          <w:szCs w:val="24"/>
        </w:rPr>
      </w:pPr>
      <w:r w:rsidRPr="00475B21">
        <w:rPr>
          <w:rFonts w:ascii="Arial" w:hAnsi="Arial" w:cs="Arial"/>
          <w:sz w:val="24"/>
          <w:szCs w:val="24"/>
        </w:rPr>
        <w:t xml:space="preserve">Dla działania </w:t>
      </w:r>
      <w:r w:rsidR="00F73EA5" w:rsidRPr="00475B21">
        <w:rPr>
          <w:rFonts w:ascii="Arial" w:hAnsi="Arial" w:cs="Arial"/>
          <w:sz w:val="24"/>
          <w:szCs w:val="24"/>
        </w:rPr>
        <w:t>08.</w:t>
      </w:r>
      <w:r w:rsidR="001744D8">
        <w:rPr>
          <w:rFonts w:ascii="Arial" w:hAnsi="Arial" w:cs="Arial"/>
          <w:sz w:val="24"/>
          <w:szCs w:val="24"/>
        </w:rPr>
        <w:t>26</w:t>
      </w:r>
      <w:r w:rsidR="00F73EA5" w:rsidRPr="00475B21">
        <w:rPr>
          <w:rFonts w:ascii="Arial" w:hAnsi="Arial" w:cs="Arial"/>
          <w:sz w:val="24"/>
          <w:szCs w:val="24"/>
        </w:rPr>
        <w:t xml:space="preserve"> Wychowanie przedszkolne </w:t>
      </w:r>
      <w:r w:rsidR="001744D8">
        <w:rPr>
          <w:rFonts w:ascii="Arial" w:hAnsi="Arial" w:cs="Arial"/>
          <w:sz w:val="24"/>
          <w:szCs w:val="24"/>
        </w:rPr>
        <w:t>OPPT</w:t>
      </w:r>
      <w:r w:rsidR="00BB38A7">
        <w:rPr>
          <w:rFonts w:ascii="Arial" w:hAnsi="Arial" w:cs="Arial"/>
          <w:sz w:val="24"/>
          <w:szCs w:val="24"/>
        </w:rPr>
        <w:t xml:space="preserve"> </w:t>
      </w:r>
      <w:r w:rsidR="004C0C8F" w:rsidRPr="00475B21">
        <w:rPr>
          <w:rFonts w:ascii="Arial" w:hAnsi="Arial" w:cs="Arial"/>
          <w:sz w:val="24"/>
          <w:szCs w:val="24"/>
        </w:rPr>
        <w:t>In</w:t>
      </w:r>
      <w:r w:rsidR="00CB2F05" w:rsidRPr="00475B21">
        <w:rPr>
          <w:rFonts w:ascii="Arial" w:hAnsi="Arial" w:cs="Arial"/>
          <w:sz w:val="24"/>
          <w:szCs w:val="24"/>
        </w:rPr>
        <w:t xml:space="preserve">stytucja </w:t>
      </w:r>
      <w:r w:rsidRPr="00475B21">
        <w:rPr>
          <w:rFonts w:ascii="Arial" w:hAnsi="Arial" w:cs="Arial"/>
          <w:sz w:val="24"/>
          <w:szCs w:val="24"/>
        </w:rPr>
        <w:t>Z</w:t>
      </w:r>
      <w:r w:rsidR="00CB2F05" w:rsidRPr="00475B21">
        <w:rPr>
          <w:rFonts w:ascii="Arial" w:hAnsi="Arial" w:cs="Arial"/>
          <w:sz w:val="24"/>
          <w:szCs w:val="24"/>
        </w:rPr>
        <w:t>arządzająca (IZ)</w:t>
      </w:r>
      <w:r w:rsidRPr="00475B21">
        <w:rPr>
          <w:rFonts w:ascii="Arial" w:hAnsi="Arial" w:cs="Arial"/>
          <w:sz w:val="24"/>
          <w:szCs w:val="24"/>
        </w:rPr>
        <w:t xml:space="preserve"> określiła standard cen rynkowych.</w:t>
      </w:r>
      <w:r w:rsidR="008B4DCA">
        <w:rPr>
          <w:rFonts w:ascii="Arial" w:hAnsi="Arial" w:cs="Arial"/>
          <w:sz w:val="24"/>
          <w:szCs w:val="24"/>
        </w:rPr>
        <w:t xml:space="preserve"> </w:t>
      </w:r>
      <w:r w:rsidR="00813669" w:rsidRPr="00813669">
        <w:rPr>
          <w:rFonts w:ascii="Arial" w:hAnsi="Arial" w:cs="Arial"/>
          <w:sz w:val="24"/>
          <w:szCs w:val="24"/>
        </w:rPr>
        <w:t xml:space="preserve">Na </w:t>
      </w:r>
      <w:r w:rsidR="00FF2672">
        <w:rPr>
          <w:rFonts w:ascii="Arial" w:hAnsi="Arial" w:cs="Arial"/>
          <w:sz w:val="24"/>
          <w:szCs w:val="24"/>
        </w:rPr>
        <w:t>Tobie jako wnioskodawcy</w:t>
      </w:r>
      <w:r w:rsidRPr="00813669">
        <w:rPr>
          <w:rFonts w:ascii="Arial" w:hAnsi="Arial" w:cs="Arial"/>
          <w:sz w:val="24"/>
          <w:szCs w:val="24"/>
        </w:rPr>
        <w:t xml:space="preserve"> </w:t>
      </w:r>
      <w:r w:rsidR="00813669" w:rsidRPr="00813669">
        <w:rPr>
          <w:rFonts w:ascii="Arial" w:hAnsi="Arial" w:cs="Arial"/>
          <w:sz w:val="24"/>
          <w:szCs w:val="24"/>
        </w:rPr>
        <w:t xml:space="preserve">spoczywa odpowiedzialność za racjonalność i efektywność ponoszonych wydatków. </w:t>
      </w:r>
      <w:r w:rsidR="00B55FC5" w:rsidRPr="00813669">
        <w:rPr>
          <w:rFonts w:ascii="Arial" w:hAnsi="Arial" w:cs="Arial"/>
          <w:sz w:val="24"/>
          <w:szCs w:val="24"/>
        </w:rPr>
        <w:t xml:space="preserve">Projekty powinny finansować usługi o standardzie zbliżonym do usług powszechnie dostępnych, komercyjnych. Nie jest zasadne finansowanie działań zawyżających standard i wykraczający poza stawki rynkowe. </w:t>
      </w:r>
    </w:p>
    <w:p w14:paraId="0E614042" w14:textId="77777777" w:rsidR="00B55FC5" w:rsidRDefault="00B55FC5" w:rsidP="00B55FC5">
      <w:r w:rsidRPr="00813669">
        <w:rPr>
          <w:rFonts w:ascii="Arial" w:hAnsi="Arial" w:cs="Arial"/>
          <w:sz w:val="24"/>
          <w:szCs w:val="24"/>
        </w:rPr>
        <w:t xml:space="preserve">IZ zastrzega, że Komisja Oceny Projektów </w:t>
      </w:r>
      <w:r>
        <w:rPr>
          <w:rFonts w:ascii="Arial" w:hAnsi="Arial" w:cs="Arial"/>
          <w:sz w:val="24"/>
          <w:szCs w:val="24"/>
        </w:rPr>
        <w:t xml:space="preserve">(KOP) </w:t>
      </w:r>
      <w:r w:rsidRPr="00813669">
        <w:rPr>
          <w:rFonts w:ascii="Arial" w:hAnsi="Arial" w:cs="Arial"/>
          <w:sz w:val="24"/>
          <w:szCs w:val="24"/>
        </w:rPr>
        <w:t>może dokonać analizy kosztów założonych we wniosku o dofinansowanie w odniesieniu do analogicznych kosztów w pozostałych wnioskach złożonych w odpowiedzi na nabór tak, aby wydatki w zatwierdzonych do dofinansowania wnioskach były wystandaryzowane</w:t>
      </w:r>
      <w:r>
        <w:t>.</w:t>
      </w:r>
    </w:p>
    <w:p w14:paraId="43EADBB9" w14:textId="77777777" w:rsidR="00B55FC5" w:rsidRDefault="00B55FC5" w:rsidP="00B55FC5">
      <w:pPr>
        <w:rPr>
          <w:rFonts w:ascii="Arial" w:hAnsi="Arial" w:cs="Arial"/>
          <w:sz w:val="24"/>
          <w:szCs w:val="24"/>
        </w:rPr>
      </w:pPr>
      <w:r w:rsidRPr="00634D4E">
        <w:rPr>
          <w:rFonts w:ascii="Arial" w:hAnsi="Arial" w:cs="Arial"/>
          <w:sz w:val="24"/>
          <w:szCs w:val="24"/>
        </w:rPr>
        <w:t xml:space="preserve">Na </w:t>
      </w:r>
      <w:r>
        <w:rPr>
          <w:rFonts w:ascii="Arial" w:hAnsi="Arial" w:cs="Arial"/>
          <w:sz w:val="24"/>
          <w:szCs w:val="24"/>
        </w:rPr>
        <w:t>Tobie jako wnioskodawcy</w:t>
      </w:r>
      <w:r w:rsidRPr="00813669">
        <w:rPr>
          <w:rFonts w:ascii="Arial" w:hAnsi="Arial" w:cs="Arial"/>
          <w:sz w:val="24"/>
          <w:szCs w:val="24"/>
        </w:rPr>
        <w:t xml:space="preserve"> </w:t>
      </w:r>
      <w:r w:rsidRPr="00634D4E">
        <w:rPr>
          <w:rFonts w:ascii="Arial" w:hAnsi="Arial" w:cs="Arial"/>
          <w:sz w:val="24"/>
          <w:szCs w:val="24"/>
        </w:rPr>
        <w:t>spoczywa również odpowiedzialność za jakość prowadzonych w projekcie działań. Weryfikacja standardów jakości, które przekładają się również na efektywność wydatków, jest prowadzona – w pierwszej kolejności – w trakcie oceny wniosku o dofinansowanie na podstawie informacji ujętych we wniosku. Wobec powyższego jest</w:t>
      </w:r>
      <w:r>
        <w:rPr>
          <w:rFonts w:ascii="Arial" w:hAnsi="Arial" w:cs="Arial"/>
          <w:sz w:val="24"/>
          <w:szCs w:val="24"/>
        </w:rPr>
        <w:t xml:space="preserve">eś </w:t>
      </w:r>
      <w:r w:rsidRPr="00634D4E">
        <w:rPr>
          <w:rFonts w:ascii="Arial" w:hAnsi="Arial" w:cs="Arial"/>
          <w:sz w:val="24"/>
          <w:szCs w:val="24"/>
        </w:rPr>
        <w:t>zobowiązany do uzasadnienia każdego wydatku poprzez opis standardu jakościowego (np. poprzez opis wymagań dotyczących wykonawcy/personelu czy przedstawienie specyfikacji kupowanego sprzętu), jak również przedstawienie zastosowanej kalkulacji kosztu.</w:t>
      </w:r>
    </w:p>
    <w:p w14:paraId="3EA6F4C6" w14:textId="77777777" w:rsidR="00B55FC5" w:rsidRPr="00813669" w:rsidRDefault="00B55FC5" w:rsidP="006D164D">
      <w:pPr>
        <w:rPr>
          <w:rFonts w:ascii="Arial" w:hAnsi="Arial" w:cs="Arial"/>
          <w:sz w:val="24"/>
          <w:szCs w:val="24"/>
        </w:rPr>
      </w:pPr>
    </w:p>
    <w:p w14:paraId="0EFD8EA8" w14:textId="351562A4" w:rsidR="00BB7F3B" w:rsidRDefault="00D710C0" w:rsidP="00BB7F3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W związku z tym, że budżet w </w:t>
      </w:r>
      <w:r w:rsidR="004445D4">
        <w:rPr>
          <w:rFonts w:ascii="Arial" w:hAnsi="Arial" w:cs="Arial"/>
          <w:sz w:val="24"/>
          <w:szCs w:val="24"/>
        </w:rPr>
        <w:t>aplikacji</w:t>
      </w:r>
      <w:r>
        <w:rPr>
          <w:rFonts w:ascii="Arial" w:hAnsi="Arial" w:cs="Arial"/>
          <w:sz w:val="24"/>
          <w:szCs w:val="24"/>
        </w:rPr>
        <w:t xml:space="preserve"> SOWA EFS </w:t>
      </w:r>
      <w:r w:rsidR="004445D4">
        <w:rPr>
          <w:rFonts w:ascii="Arial" w:hAnsi="Arial" w:cs="Arial"/>
          <w:sz w:val="24"/>
          <w:szCs w:val="24"/>
        </w:rPr>
        <w:t>określa wydatki ogółem i dofinansowanie na poziomie sumy całego kosztu,</w:t>
      </w:r>
      <w:r w:rsidR="008531CF">
        <w:rPr>
          <w:rFonts w:ascii="Arial" w:hAnsi="Arial" w:cs="Arial"/>
          <w:sz w:val="24"/>
          <w:szCs w:val="24"/>
        </w:rPr>
        <w:t xml:space="preserve"> </w:t>
      </w:r>
      <w:r w:rsidR="004445D4">
        <w:rPr>
          <w:rFonts w:ascii="Arial" w:hAnsi="Arial" w:cs="Arial"/>
          <w:sz w:val="24"/>
          <w:szCs w:val="24"/>
        </w:rPr>
        <w:t>konieczn</w:t>
      </w:r>
      <w:r w:rsidR="008531CF">
        <w:rPr>
          <w:rFonts w:ascii="Arial" w:hAnsi="Arial" w:cs="Arial"/>
          <w:sz w:val="24"/>
          <w:szCs w:val="24"/>
        </w:rPr>
        <w:t>ie wskaż</w:t>
      </w:r>
      <w:r w:rsidR="004445D4">
        <w:rPr>
          <w:rFonts w:ascii="Arial" w:hAnsi="Arial" w:cs="Arial"/>
          <w:sz w:val="24"/>
          <w:szCs w:val="24"/>
        </w:rPr>
        <w:t xml:space="preserve"> </w:t>
      </w:r>
      <w:r w:rsidR="008E2696">
        <w:rPr>
          <w:rFonts w:ascii="Arial" w:hAnsi="Arial" w:cs="Arial"/>
          <w:sz w:val="24"/>
          <w:szCs w:val="24"/>
        </w:rPr>
        <w:t xml:space="preserve">w uzasadnieniu </w:t>
      </w:r>
      <w:r w:rsidR="004B5E5A">
        <w:rPr>
          <w:rFonts w:ascii="Arial" w:hAnsi="Arial" w:cs="Arial"/>
          <w:sz w:val="24"/>
          <w:szCs w:val="24"/>
        </w:rPr>
        <w:t>sposób</w:t>
      </w:r>
      <w:r w:rsidR="008E2696">
        <w:rPr>
          <w:rFonts w:ascii="Arial" w:hAnsi="Arial" w:cs="Arial"/>
          <w:sz w:val="24"/>
          <w:szCs w:val="24"/>
        </w:rPr>
        <w:t xml:space="preserve"> wyliczenia danego koszt</w:t>
      </w:r>
      <w:r w:rsidR="008E2696" w:rsidRPr="00744AE9">
        <w:rPr>
          <w:rFonts w:ascii="Arial" w:hAnsi="Arial" w:cs="Arial"/>
          <w:sz w:val="24"/>
          <w:szCs w:val="24"/>
        </w:rPr>
        <w:t>u,</w:t>
      </w:r>
      <w:r w:rsidR="00D22236">
        <w:rPr>
          <w:rFonts w:ascii="Arial" w:hAnsi="Arial" w:cs="Arial"/>
          <w:sz w:val="24"/>
          <w:szCs w:val="24"/>
        </w:rPr>
        <w:t xml:space="preserve"> </w:t>
      </w:r>
      <w:r w:rsidR="00BB7F3B">
        <w:rPr>
          <w:rFonts w:ascii="Arial" w:hAnsi="Arial" w:cs="Arial"/>
          <w:sz w:val="24"/>
          <w:szCs w:val="24"/>
        </w:rPr>
        <w:t>uwzględniający</w:t>
      </w:r>
      <w:r w:rsidR="000776A3">
        <w:rPr>
          <w:rFonts w:ascii="Arial" w:hAnsi="Arial" w:cs="Arial"/>
          <w:sz w:val="24"/>
          <w:szCs w:val="24"/>
        </w:rPr>
        <w:t xml:space="preserve"> m.in. </w:t>
      </w:r>
      <w:r w:rsidR="0019217B">
        <w:rPr>
          <w:rFonts w:ascii="Arial" w:hAnsi="Arial" w:cs="Arial"/>
          <w:sz w:val="24"/>
          <w:szCs w:val="24"/>
        </w:rPr>
        <w:t xml:space="preserve">liczbę </w:t>
      </w:r>
      <w:r w:rsidR="00DC2716">
        <w:rPr>
          <w:rFonts w:ascii="Arial" w:hAnsi="Arial" w:cs="Arial"/>
          <w:sz w:val="24"/>
          <w:szCs w:val="24"/>
        </w:rPr>
        <w:t xml:space="preserve">i rodzaj </w:t>
      </w:r>
      <w:r w:rsidR="0019217B">
        <w:rPr>
          <w:rFonts w:ascii="Arial" w:hAnsi="Arial" w:cs="Arial"/>
          <w:sz w:val="24"/>
          <w:szCs w:val="24"/>
        </w:rPr>
        <w:t>zakupionych pomocy dydaktycznych</w:t>
      </w:r>
      <w:r w:rsidR="00B16081">
        <w:rPr>
          <w:rFonts w:ascii="Arial" w:hAnsi="Arial" w:cs="Arial"/>
          <w:sz w:val="24"/>
          <w:szCs w:val="24"/>
        </w:rPr>
        <w:t xml:space="preserve">, </w:t>
      </w:r>
      <w:r w:rsidR="0087322C">
        <w:rPr>
          <w:rFonts w:ascii="Arial" w:hAnsi="Arial" w:cs="Arial"/>
          <w:sz w:val="24"/>
          <w:szCs w:val="24"/>
        </w:rPr>
        <w:t>itd.</w:t>
      </w:r>
    </w:p>
    <w:p w14:paraId="0942EA81" w14:textId="5E23347B" w:rsidR="00AA6A89" w:rsidRDefault="00AA6A89" w:rsidP="00AA6A8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Pamiętaj również, że zgodnie z Wytycznymi – w przypadku zatrudniania personelu w projekcie – jesteś zobowiązany do wskazania </w:t>
      </w:r>
      <w:r w:rsidRPr="00FF2672">
        <w:rPr>
          <w:rFonts w:ascii="Arial" w:hAnsi="Arial" w:cs="Arial"/>
          <w:sz w:val="24"/>
          <w:szCs w:val="24"/>
        </w:rPr>
        <w:t>we wniosku o dofinansowanie informacji</w:t>
      </w:r>
      <w:r>
        <w:rPr>
          <w:rFonts w:ascii="Arial" w:hAnsi="Arial" w:cs="Arial"/>
          <w:sz w:val="24"/>
          <w:szCs w:val="24"/>
        </w:rPr>
        <w:t xml:space="preserve"> dotyczących:</w:t>
      </w:r>
    </w:p>
    <w:p w14:paraId="672B0E29" w14:textId="77777777" w:rsidR="00AA6A89" w:rsidRDefault="00AA6A89" w:rsidP="00AA6A89">
      <w:pPr>
        <w:rPr>
          <w:rFonts w:ascii="Arial" w:hAnsi="Arial" w:cs="Arial"/>
          <w:sz w:val="24"/>
          <w:szCs w:val="24"/>
        </w:rPr>
      </w:pPr>
      <w:r w:rsidRPr="00FF2672">
        <w:rPr>
          <w:rFonts w:ascii="Arial" w:hAnsi="Arial" w:cs="Arial"/>
          <w:sz w:val="24"/>
          <w:szCs w:val="24"/>
        </w:rPr>
        <w:t xml:space="preserve"> a) form</w:t>
      </w:r>
      <w:r>
        <w:rPr>
          <w:rFonts w:ascii="Arial" w:hAnsi="Arial" w:cs="Arial"/>
          <w:sz w:val="24"/>
          <w:szCs w:val="24"/>
        </w:rPr>
        <w:t xml:space="preserve">y </w:t>
      </w:r>
      <w:r w:rsidRPr="00FF2672">
        <w:rPr>
          <w:rFonts w:ascii="Arial" w:hAnsi="Arial" w:cs="Arial"/>
          <w:sz w:val="24"/>
          <w:szCs w:val="24"/>
        </w:rPr>
        <w:t xml:space="preserve">zaangażowania i szacunkowy wymiar czasu pracy personelu projektu niezbędnego do realizacji zadań merytorycznych (etat/liczba godzin), </w:t>
      </w:r>
    </w:p>
    <w:p w14:paraId="79CB16AE" w14:textId="77777777" w:rsidR="00AA6A89" w:rsidRDefault="00AA6A89" w:rsidP="00AA6A89">
      <w:pPr>
        <w:rPr>
          <w:rFonts w:ascii="Arial" w:hAnsi="Arial" w:cs="Arial"/>
          <w:sz w:val="24"/>
          <w:szCs w:val="24"/>
        </w:rPr>
      </w:pPr>
      <w:r w:rsidRPr="00FF2672">
        <w:rPr>
          <w:rFonts w:ascii="Arial" w:hAnsi="Arial" w:cs="Arial"/>
          <w:sz w:val="24"/>
          <w:szCs w:val="24"/>
        </w:rPr>
        <w:t>b) uzasadnieni</w:t>
      </w:r>
      <w:r>
        <w:rPr>
          <w:rFonts w:ascii="Arial" w:hAnsi="Arial" w:cs="Arial"/>
          <w:sz w:val="24"/>
          <w:szCs w:val="24"/>
        </w:rPr>
        <w:t>a</w:t>
      </w:r>
      <w:r w:rsidRPr="00FF2672">
        <w:rPr>
          <w:rFonts w:ascii="Arial" w:hAnsi="Arial" w:cs="Arial"/>
          <w:sz w:val="24"/>
          <w:szCs w:val="24"/>
        </w:rPr>
        <w:t xml:space="preserve"> proponowanej kwoty wynagrodzenia personelu projektu odnoszące</w:t>
      </w:r>
      <w:r>
        <w:rPr>
          <w:rFonts w:ascii="Arial" w:hAnsi="Arial" w:cs="Arial"/>
          <w:sz w:val="24"/>
          <w:szCs w:val="24"/>
        </w:rPr>
        <w:t>go</w:t>
      </w:r>
      <w:r w:rsidRPr="00FF2672">
        <w:rPr>
          <w:rFonts w:ascii="Arial" w:hAnsi="Arial" w:cs="Arial"/>
          <w:sz w:val="24"/>
          <w:szCs w:val="24"/>
        </w:rPr>
        <w:t xml:space="preserve"> się do zwyczajowej praktyki </w:t>
      </w:r>
      <w:r>
        <w:rPr>
          <w:rFonts w:ascii="Arial" w:hAnsi="Arial" w:cs="Arial"/>
          <w:sz w:val="24"/>
          <w:szCs w:val="24"/>
        </w:rPr>
        <w:t>Twojego podmiotu</w:t>
      </w:r>
      <w:r w:rsidRPr="00FF2672">
        <w:rPr>
          <w:rFonts w:ascii="Arial" w:hAnsi="Arial" w:cs="Arial"/>
          <w:sz w:val="24"/>
          <w:szCs w:val="24"/>
        </w:rPr>
        <w:t xml:space="preserve"> w zakresie wynagrodzeń na danym stanowisku lub przepisów prawa pracy w rozumieniu art. 9 § 1 Kodeksu pracy lub statystyki publicznej</w:t>
      </w:r>
      <w:r>
        <w:rPr>
          <w:rFonts w:ascii="Arial" w:hAnsi="Arial" w:cs="Arial"/>
          <w:sz w:val="24"/>
          <w:szCs w:val="24"/>
        </w:rPr>
        <w:t>. S</w:t>
      </w:r>
      <w:r w:rsidRPr="00FF2672">
        <w:rPr>
          <w:rFonts w:ascii="Arial" w:hAnsi="Arial" w:cs="Arial"/>
          <w:sz w:val="24"/>
          <w:szCs w:val="24"/>
        </w:rPr>
        <w:t xml:space="preserve">tanowi </w:t>
      </w:r>
      <w:r>
        <w:rPr>
          <w:rFonts w:ascii="Arial" w:hAnsi="Arial" w:cs="Arial"/>
          <w:sz w:val="24"/>
          <w:szCs w:val="24"/>
        </w:rPr>
        <w:t xml:space="preserve">to </w:t>
      </w:r>
      <w:r w:rsidRPr="00FF2672">
        <w:rPr>
          <w:rFonts w:ascii="Arial" w:hAnsi="Arial" w:cs="Arial"/>
          <w:sz w:val="24"/>
          <w:szCs w:val="24"/>
        </w:rPr>
        <w:t xml:space="preserve">podstawę do oceny kwalifikowalności wydatków </w:t>
      </w:r>
      <w:r>
        <w:rPr>
          <w:rFonts w:ascii="Arial" w:hAnsi="Arial" w:cs="Arial"/>
          <w:sz w:val="24"/>
          <w:szCs w:val="24"/>
        </w:rPr>
        <w:t xml:space="preserve">zarówno </w:t>
      </w:r>
      <w:r w:rsidRPr="00FF2672">
        <w:rPr>
          <w:rFonts w:ascii="Arial" w:hAnsi="Arial" w:cs="Arial"/>
          <w:sz w:val="24"/>
          <w:szCs w:val="24"/>
        </w:rPr>
        <w:t>na etapie wyboru projektu</w:t>
      </w:r>
      <w:r>
        <w:rPr>
          <w:rFonts w:ascii="Arial" w:hAnsi="Arial" w:cs="Arial"/>
          <w:sz w:val="24"/>
          <w:szCs w:val="24"/>
        </w:rPr>
        <w:t xml:space="preserve">, jak i </w:t>
      </w:r>
      <w:r w:rsidRPr="00FF2672">
        <w:rPr>
          <w:rFonts w:ascii="Arial" w:hAnsi="Arial" w:cs="Arial"/>
          <w:sz w:val="24"/>
          <w:szCs w:val="24"/>
        </w:rPr>
        <w:t>w trakcie jego realizacji.</w:t>
      </w:r>
    </w:p>
    <w:p w14:paraId="27DE48B2" w14:textId="77777777" w:rsidR="00E44A01" w:rsidRDefault="00E44A01" w:rsidP="00E44A01">
      <w:pPr>
        <w:pStyle w:val="Nagwek2"/>
        <w:spacing w:before="360" w:after="240"/>
      </w:pPr>
      <w:r w:rsidRPr="00F716EF">
        <w:t>Przykładowe rodzaje kosztów</w:t>
      </w:r>
    </w:p>
    <w:tbl>
      <w:tblPr>
        <w:tblW w:w="1403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402"/>
        <w:gridCol w:w="1701"/>
        <w:gridCol w:w="8221"/>
      </w:tblGrid>
      <w:tr w:rsidR="005D2743" w:rsidRPr="005D2743" w14:paraId="56AF1197" w14:textId="77777777" w:rsidTr="009F2A72">
        <w:trPr>
          <w:trHeight w:val="504"/>
        </w:trPr>
        <w:tc>
          <w:tcPr>
            <w:tcW w:w="709" w:type="dxa"/>
            <w:shd w:val="clear" w:color="auto" w:fill="D9D9D9"/>
          </w:tcPr>
          <w:p w14:paraId="3493247A" w14:textId="77777777" w:rsidR="005D2743" w:rsidRPr="000A4AAE" w:rsidRDefault="005D2743" w:rsidP="00E43BE2">
            <w:pPr>
              <w:spacing w:beforeLines="60" w:before="144" w:afterLines="60" w:after="14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4AAE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402" w:type="dxa"/>
            <w:shd w:val="clear" w:color="auto" w:fill="D9D9D9"/>
          </w:tcPr>
          <w:p w14:paraId="0BEB35DD" w14:textId="77777777" w:rsidR="005D2743" w:rsidRPr="000A4AAE" w:rsidRDefault="005D2743" w:rsidP="00E43BE2">
            <w:pPr>
              <w:spacing w:beforeLines="60" w:before="144" w:afterLines="60" w:after="14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4AAE">
              <w:rPr>
                <w:rFonts w:ascii="Arial" w:hAnsi="Arial" w:cs="Arial"/>
                <w:b/>
                <w:bCs/>
                <w:sz w:val="24"/>
                <w:szCs w:val="24"/>
              </w:rPr>
              <w:t>Rodzaj kosztu</w:t>
            </w:r>
          </w:p>
        </w:tc>
        <w:tc>
          <w:tcPr>
            <w:tcW w:w="1701" w:type="dxa"/>
            <w:shd w:val="clear" w:color="auto" w:fill="D9D9D9"/>
          </w:tcPr>
          <w:p w14:paraId="597E1515" w14:textId="77777777" w:rsidR="005D2743" w:rsidRPr="000A4AAE" w:rsidRDefault="005D2743" w:rsidP="00E43BE2">
            <w:pPr>
              <w:spacing w:beforeLines="60" w:before="144" w:afterLines="60" w:after="144"/>
              <w:rPr>
                <w:rFonts w:ascii="Arial" w:hAnsi="Arial" w:cs="Arial"/>
                <w:sz w:val="24"/>
                <w:szCs w:val="24"/>
              </w:rPr>
            </w:pPr>
            <w:r w:rsidRPr="000A4AAE">
              <w:rPr>
                <w:rFonts w:ascii="Arial" w:hAnsi="Arial" w:cs="Arial"/>
                <w:b/>
                <w:bCs/>
                <w:sz w:val="24"/>
                <w:szCs w:val="24"/>
              </w:rPr>
              <w:t>Maksymalny koszt</w:t>
            </w:r>
          </w:p>
        </w:tc>
        <w:tc>
          <w:tcPr>
            <w:tcW w:w="8221" w:type="dxa"/>
            <w:shd w:val="clear" w:color="auto" w:fill="D9D9D9"/>
          </w:tcPr>
          <w:p w14:paraId="54FBB080" w14:textId="77777777" w:rsidR="005D2743" w:rsidRPr="000A4AAE" w:rsidRDefault="005D2743" w:rsidP="00E43BE2">
            <w:pPr>
              <w:spacing w:beforeLines="60" w:before="144" w:afterLines="60" w:after="144"/>
              <w:rPr>
                <w:rFonts w:ascii="Arial" w:hAnsi="Arial" w:cs="Arial"/>
                <w:sz w:val="24"/>
                <w:szCs w:val="24"/>
              </w:rPr>
            </w:pPr>
            <w:r w:rsidRPr="000A4AAE">
              <w:rPr>
                <w:rFonts w:ascii="Arial" w:hAnsi="Arial" w:cs="Arial"/>
                <w:b/>
                <w:bCs/>
                <w:sz w:val="24"/>
                <w:szCs w:val="24"/>
              </w:rPr>
              <w:t>Oczekiwany standard/Uzasadnienie</w:t>
            </w:r>
          </w:p>
        </w:tc>
      </w:tr>
      <w:tr w:rsidR="009F2A72" w:rsidRPr="005D2743" w14:paraId="0527DD03" w14:textId="77777777" w:rsidTr="009F2A72">
        <w:trPr>
          <w:trHeight w:val="690"/>
        </w:trPr>
        <w:tc>
          <w:tcPr>
            <w:tcW w:w="709" w:type="dxa"/>
          </w:tcPr>
          <w:p w14:paraId="1542A7B3" w14:textId="77777777" w:rsidR="009F2A72" w:rsidRPr="000A4AAE" w:rsidRDefault="009F2A72" w:rsidP="00E43BE2">
            <w:pPr>
              <w:spacing w:beforeLines="60" w:before="144" w:afterLines="60" w:after="14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4AAE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14:paraId="39282956" w14:textId="06E6B1AB" w:rsidR="009F2A72" w:rsidRPr="000A4AAE" w:rsidRDefault="009F2A72" w:rsidP="00E43BE2">
            <w:pPr>
              <w:spacing w:beforeLines="60" w:before="144" w:afterLines="60" w:after="14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4AA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Wynagrodzenie nauczycieli </w:t>
            </w:r>
          </w:p>
        </w:tc>
        <w:tc>
          <w:tcPr>
            <w:tcW w:w="1701" w:type="dxa"/>
          </w:tcPr>
          <w:p w14:paraId="54C6A1A1" w14:textId="77777777" w:rsidR="009F2A72" w:rsidRPr="000A4AAE" w:rsidRDefault="009F2A72" w:rsidP="00E43BE2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A4AAE">
              <w:rPr>
                <w:rFonts w:ascii="Arial" w:hAnsi="Arial" w:cs="Arial"/>
                <w:sz w:val="24"/>
                <w:szCs w:val="24"/>
              </w:rPr>
              <w:t>–</w:t>
            </w:r>
          </w:p>
        </w:tc>
        <w:tc>
          <w:tcPr>
            <w:tcW w:w="8221" w:type="dxa"/>
          </w:tcPr>
          <w:p w14:paraId="5C5FB582" w14:textId="234B42EF" w:rsidR="00BB38A7" w:rsidRPr="008A5E0C" w:rsidRDefault="008A5E0C" w:rsidP="00E43BE2">
            <w:pPr>
              <w:spacing w:beforeLines="60" w:before="144" w:afterLines="60" w:after="14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 odniesieniu do projektu w zakresie tworzenia miejsc wychowania przedszkolnego nauczyciele i nauczycielki w publicznych ośrodkach wychowania przedszkolnego prowadzonych przez jst powinn</w:t>
            </w:r>
            <w:r w:rsidR="005841BA">
              <w:rPr>
                <w:rFonts w:ascii="Arial" w:hAnsi="Arial" w:cs="Arial"/>
                <w:bCs/>
                <w:sz w:val="24"/>
                <w:szCs w:val="24"/>
              </w:rPr>
              <w:t>i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być zatrudniani na podstawie </w:t>
            </w:r>
            <w:r w:rsidR="00BB38A7" w:rsidRPr="00E43BE2">
              <w:rPr>
                <w:rFonts w:ascii="Arial" w:hAnsi="Arial" w:cs="Arial"/>
                <w:b/>
                <w:sz w:val="24"/>
                <w:szCs w:val="24"/>
              </w:rPr>
              <w:t xml:space="preserve">art. 10 </w:t>
            </w:r>
            <w:r w:rsidRPr="00E43BE2">
              <w:rPr>
                <w:rFonts w:ascii="Arial" w:hAnsi="Arial" w:cs="Arial"/>
                <w:b/>
                <w:sz w:val="24"/>
                <w:szCs w:val="24"/>
              </w:rPr>
              <w:t>u</w:t>
            </w:r>
            <w:r w:rsidR="00BB38A7" w:rsidRPr="00E43BE2">
              <w:rPr>
                <w:rFonts w:ascii="Arial" w:hAnsi="Arial" w:cs="Arial"/>
                <w:b/>
                <w:sz w:val="24"/>
                <w:szCs w:val="24"/>
              </w:rPr>
              <w:t>stawy – Karta Nauczyciela,</w:t>
            </w:r>
          </w:p>
          <w:p w14:paraId="32099C70" w14:textId="77777777" w:rsidR="00FA29DC" w:rsidRPr="008C776F" w:rsidRDefault="008A5E0C" w:rsidP="00FA29DC">
            <w:pPr>
              <w:spacing w:beforeLines="60" w:before="144" w:afterLines="60" w:after="144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 przypadku zorganizowania w OWP zajęć dodatkowych, wynagrodzenie nauczycieli i nauczycielek następuję na podstawie </w:t>
            </w:r>
            <w:r w:rsidRPr="00E43BE2">
              <w:rPr>
                <w:rFonts w:ascii="Arial" w:hAnsi="Arial" w:cs="Arial"/>
                <w:b/>
                <w:bCs/>
                <w:sz w:val="24"/>
                <w:szCs w:val="24"/>
              </w:rPr>
              <w:t>art. 35a ustawy Karta Nauczyciela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="00FA29D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A29DC" w:rsidRPr="00FA1F5B">
              <w:rPr>
                <w:rFonts w:ascii="Arial" w:hAnsi="Arial" w:cs="Arial"/>
                <w:sz w:val="24"/>
                <w:szCs w:val="24"/>
              </w:rPr>
              <w:t xml:space="preserve">W takim przypadku za każdą godzinę prowadzenia zajęć bezpośrednio z uczniami lub na ich rzecz nauczycielowi przysługuje </w:t>
            </w:r>
            <w:r w:rsidR="00FA29DC" w:rsidRPr="00FA1F5B">
              <w:rPr>
                <w:rFonts w:ascii="Arial" w:hAnsi="Arial" w:cs="Arial"/>
                <w:sz w:val="24"/>
                <w:szCs w:val="24"/>
              </w:rPr>
              <w:lastRenderedPageBreak/>
              <w:t xml:space="preserve">wynagrodzenie w wysokości ustalonej jak za godziny ponadwymiarowe i godziny doraźnych zastępstw, w sposób określony w art. 35 ust. 3 Ustawy z dnia 26 stycznia 1982 r. – Karta Nauczyciela (według stawki osobistego </w:t>
            </w:r>
            <w:r w:rsidR="00FA29DC">
              <w:rPr>
                <w:rFonts w:ascii="Arial" w:hAnsi="Arial" w:cs="Arial"/>
                <w:sz w:val="24"/>
                <w:szCs w:val="24"/>
              </w:rPr>
              <w:t>zaszeregowania</w:t>
            </w:r>
            <w:r w:rsidR="00FA29DC" w:rsidRPr="00FA1F5B">
              <w:rPr>
                <w:rFonts w:ascii="Arial" w:hAnsi="Arial" w:cs="Arial"/>
                <w:sz w:val="24"/>
                <w:szCs w:val="24"/>
              </w:rPr>
              <w:t xml:space="preserve"> z uwzględnieniem dodatku za warunki pracy).</w:t>
            </w:r>
          </w:p>
          <w:p w14:paraId="6C51EA51" w14:textId="71EBC9E9" w:rsidR="00BB38A7" w:rsidRDefault="008A5E0C" w:rsidP="00E43BE2">
            <w:pPr>
              <w:spacing w:beforeLines="60" w:before="144" w:afterLines="60" w:after="14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 realizacji zaję</w:t>
            </w:r>
            <w:r w:rsidR="00063E5F">
              <w:rPr>
                <w:rFonts w:ascii="Arial" w:hAnsi="Arial" w:cs="Arial"/>
                <w:sz w:val="24"/>
                <w:szCs w:val="24"/>
              </w:rPr>
              <w:t xml:space="preserve">ć w ramach projektów współfinansowanych ze środków UE może zostać zatrudniony również „nowy” nauczyciel lub nauczycielka na podstawie </w:t>
            </w:r>
            <w:r w:rsidR="00063E5F" w:rsidRPr="00E43BE2">
              <w:rPr>
                <w:rFonts w:ascii="Arial" w:hAnsi="Arial" w:cs="Arial"/>
                <w:b/>
                <w:bCs/>
                <w:sz w:val="24"/>
                <w:szCs w:val="24"/>
              </w:rPr>
              <w:t>art. 16 ustawy Prawo oświatowe</w:t>
            </w:r>
            <w:r w:rsidR="00063E5F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F1008A0" w14:textId="16A84A11" w:rsidR="009F2A72" w:rsidRPr="000A4AAE" w:rsidRDefault="00063E5F" w:rsidP="00E43BE2">
            <w:pPr>
              <w:spacing w:beforeLines="60" w:before="144" w:afterLines="60" w:after="14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Wynagrodzenie </w:t>
            </w:r>
            <w:r w:rsidR="009F2A72" w:rsidRPr="000A4AAE">
              <w:rPr>
                <w:rFonts w:ascii="Arial" w:hAnsi="Arial" w:cs="Arial"/>
                <w:sz w:val="24"/>
                <w:szCs w:val="24"/>
              </w:rPr>
              <w:t>nauczyciel</w:t>
            </w:r>
            <w:r>
              <w:rPr>
                <w:rFonts w:ascii="Arial" w:hAnsi="Arial" w:cs="Arial"/>
                <w:sz w:val="24"/>
                <w:szCs w:val="24"/>
              </w:rPr>
              <w:t xml:space="preserve">i i nauczycielek </w:t>
            </w:r>
            <w:r w:rsidR="009F2A72" w:rsidRPr="000A4AAE">
              <w:rPr>
                <w:rFonts w:ascii="Arial" w:hAnsi="Arial" w:cs="Arial"/>
                <w:sz w:val="24"/>
                <w:szCs w:val="24"/>
              </w:rPr>
              <w:t xml:space="preserve">przypisz do kategorii </w:t>
            </w:r>
            <w:r w:rsidR="0073731E">
              <w:rPr>
                <w:rFonts w:ascii="Arial" w:hAnsi="Arial" w:cs="Arial"/>
                <w:sz w:val="24"/>
                <w:szCs w:val="24"/>
              </w:rPr>
              <w:t>P</w:t>
            </w:r>
            <w:r w:rsidR="009F2A72" w:rsidRPr="000A4AAE">
              <w:rPr>
                <w:rFonts w:ascii="Arial" w:hAnsi="Arial" w:cs="Arial"/>
                <w:sz w:val="24"/>
                <w:szCs w:val="24"/>
              </w:rPr>
              <w:t>ersonel</w:t>
            </w:r>
            <w:r w:rsidR="00BC0995">
              <w:rPr>
                <w:rFonts w:ascii="Arial" w:hAnsi="Arial" w:cs="Arial"/>
                <w:sz w:val="24"/>
                <w:szCs w:val="24"/>
              </w:rPr>
              <w:t xml:space="preserve"> projektu</w:t>
            </w:r>
            <w:r w:rsidR="009F2A72" w:rsidRPr="000A4AAE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A5E0C" w:rsidRPr="005D2743" w14:paraId="5EE16479" w14:textId="77777777" w:rsidTr="009F2A72">
        <w:trPr>
          <w:trHeight w:val="690"/>
        </w:trPr>
        <w:tc>
          <w:tcPr>
            <w:tcW w:w="709" w:type="dxa"/>
          </w:tcPr>
          <w:p w14:paraId="792D4118" w14:textId="7CA62B00" w:rsidR="008A5E0C" w:rsidRPr="000A4AAE" w:rsidRDefault="00E36D41" w:rsidP="00E43BE2">
            <w:pPr>
              <w:spacing w:beforeLines="60" w:before="144" w:afterLines="60" w:after="14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3402" w:type="dxa"/>
          </w:tcPr>
          <w:p w14:paraId="58272E34" w14:textId="2E32DC26" w:rsidR="008A5E0C" w:rsidRPr="000A4AAE" w:rsidRDefault="00063E5F" w:rsidP="00E43BE2">
            <w:pPr>
              <w:spacing w:beforeLines="60" w:before="144" w:afterLines="60" w:after="14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Angażowanie zewnętrznych wykonawców usług edukacyjnych</w:t>
            </w:r>
          </w:p>
        </w:tc>
        <w:tc>
          <w:tcPr>
            <w:tcW w:w="1701" w:type="dxa"/>
          </w:tcPr>
          <w:p w14:paraId="72245DB9" w14:textId="5DE1A965" w:rsidR="008A5E0C" w:rsidRPr="000A4AAE" w:rsidRDefault="00063E5F" w:rsidP="00E43BE2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221" w:type="dxa"/>
          </w:tcPr>
          <w:p w14:paraId="4FA89BC3" w14:textId="11DB07D8" w:rsidR="00063E5F" w:rsidRDefault="00063E5F" w:rsidP="00E43BE2">
            <w:pPr>
              <w:spacing w:beforeLines="60" w:before="144" w:afterLines="60" w:after="144"/>
              <w:rPr>
                <w:rFonts w:ascii="Arial" w:hAnsi="Arial" w:cs="Arial"/>
                <w:bCs/>
                <w:sz w:val="24"/>
                <w:szCs w:val="24"/>
              </w:rPr>
            </w:pPr>
            <w:r w:rsidRPr="00063E5F">
              <w:rPr>
                <w:rFonts w:ascii="Arial" w:hAnsi="Arial" w:cs="Arial"/>
                <w:bCs/>
                <w:sz w:val="24"/>
                <w:szCs w:val="24"/>
              </w:rPr>
              <w:t xml:space="preserve">Angażowanie wykonawców zewnętrznych (firm lub osób fizycznych) do realizacji usług edukacyjnych </w:t>
            </w:r>
            <w:r>
              <w:rPr>
                <w:rFonts w:ascii="Arial" w:hAnsi="Arial" w:cs="Arial"/>
                <w:bCs/>
                <w:sz w:val="24"/>
                <w:szCs w:val="24"/>
              </w:rPr>
              <w:t>w publicznym OWP</w:t>
            </w:r>
            <w:r w:rsidRPr="00063E5F">
              <w:rPr>
                <w:rFonts w:ascii="Arial" w:hAnsi="Arial" w:cs="Arial"/>
                <w:bCs/>
                <w:sz w:val="24"/>
                <w:szCs w:val="24"/>
              </w:rPr>
              <w:t xml:space="preserve"> ma charakter uzupełniający do powierzania tych zadań nauczycielkom i nauczycielom na podstawie ustawy - Karta Nauczyciela i zatrudniania ich zgodnie z art. 16 ustawy - Prawo oświatowe. </w:t>
            </w:r>
          </w:p>
          <w:p w14:paraId="6E75A280" w14:textId="77777777" w:rsidR="00FA29DC" w:rsidRDefault="00FA29DC" w:rsidP="00FA29DC">
            <w:pPr>
              <w:spacing w:beforeLines="60" w:before="144" w:afterLines="60" w:after="14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Z</w:t>
            </w:r>
            <w:r w:rsidRPr="00063E5F">
              <w:rPr>
                <w:rFonts w:ascii="Arial" w:hAnsi="Arial" w:cs="Arial"/>
                <w:bCs/>
                <w:sz w:val="24"/>
                <w:szCs w:val="24"/>
              </w:rPr>
              <w:t>aangażowanie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podmiotów zewnętrznych</w:t>
            </w:r>
            <w:r w:rsidRPr="00063E5F">
              <w:rPr>
                <w:rFonts w:ascii="Arial" w:hAnsi="Arial" w:cs="Arial"/>
                <w:bCs/>
                <w:sz w:val="24"/>
                <w:szCs w:val="24"/>
              </w:rPr>
              <w:t xml:space="preserve"> będzie miało miejsce </w:t>
            </w:r>
            <w:r w:rsidRPr="005D4E20">
              <w:rPr>
                <w:rFonts w:ascii="Arial" w:hAnsi="Arial" w:cs="Arial"/>
                <w:b/>
                <w:sz w:val="24"/>
                <w:szCs w:val="24"/>
              </w:rPr>
              <w:t>tylko i wyłącznie w przypadku, gdy charakter zajęć zaplanowanych w ramach projektu nie wymaga ich prowadzenia przez nauczycieli i nauczycielki posiadających kwalifikacje, określone w przepisach wydanych na podstawie art. 9 ust. 2 i 3 ustawy – Karta Nauczyciela.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Jednocześnie angażowanie wykonawców zewnętrznych (firm lub osób fizycznych) nie powinno stanowić całości zadań realizowanych w projekcie.</w:t>
            </w:r>
          </w:p>
          <w:p w14:paraId="413B5CFB" w14:textId="77777777" w:rsidR="00063E5F" w:rsidRPr="00063E5F" w:rsidRDefault="00063E5F" w:rsidP="00E43BE2">
            <w:pPr>
              <w:spacing w:beforeLines="60" w:before="144" w:afterLines="60" w:after="144"/>
              <w:rPr>
                <w:rFonts w:ascii="Arial" w:hAnsi="Arial" w:cs="Arial"/>
                <w:bCs/>
                <w:sz w:val="24"/>
                <w:szCs w:val="24"/>
              </w:rPr>
            </w:pPr>
            <w:r w:rsidRPr="00063E5F">
              <w:rPr>
                <w:rFonts w:ascii="Arial" w:hAnsi="Arial" w:cs="Arial"/>
                <w:bCs/>
                <w:sz w:val="24"/>
                <w:szCs w:val="24"/>
              </w:rPr>
              <w:t xml:space="preserve">Zaangażowanie wykonawcy zewnętrznego może nastąpić na podstawie: </w:t>
            </w:r>
          </w:p>
          <w:p w14:paraId="1D6AF1DC" w14:textId="054A68A1" w:rsidR="00063E5F" w:rsidRPr="00063E5F" w:rsidRDefault="0073731E" w:rsidP="00E43BE2">
            <w:pPr>
              <w:spacing w:beforeLines="60" w:before="144" w:afterLines="60" w:after="14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bCs/>
                <w:sz w:val="24"/>
                <w:szCs w:val="24"/>
              </w:rPr>
              <w:t xml:space="preserve">- </w:t>
            </w:r>
            <w:r w:rsidR="00063E5F" w:rsidRPr="00063E5F">
              <w:rPr>
                <w:rFonts w:ascii="Arial" w:hAnsi="Arial" w:cs="Arial"/>
                <w:bCs/>
                <w:sz w:val="24"/>
                <w:szCs w:val="24"/>
              </w:rPr>
              <w:t xml:space="preserve">stosunku pracy – w przypadku angażowania osób fizycznych niebędących nauczycielami lub nauczycielkami; </w:t>
            </w:r>
          </w:p>
          <w:p w14:paraId="56B67745" w14:textId="77777777" w:rsidR="00063E5F" w:rsidRDefault="0073731E" w:rsidP="00E43BE2">
            <w:pPr>
              <w:spacing w:beforeLines="60" w:before="144" w:afterLines="60" w:after="14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bCs/>
                <w:sz w:val="24"/>
                <w:szCs w:val="24"/>
              </w:rPr>
              <w:lastRenderedPageBreak/>
              <w:t xml:space="preserve">- </w:t>
            </w:r>
            <w:r w:rsidR="00063E5F" w:rsidRPr="00063E5F">
              <w:rPr>
                <w:rFonts w:ascii="Arial" w:hAnsi="Arial" w:cs="Arial"/>
                <w:bCs/>
                <w:sz w:val="24"/>
                <w:szCs w:val="24"/>
              </w:rPr>
              <w:t>stosunku cywilnoprawnego – w przypadku angażowania wykonawców zewnętrznych (podmiotów lub osób fizycznych) wyłonionych zgodnie z Wytycznymi dotyczącymi kwalifikowalności, w szczególności zasadą konkurencyjności lub prawem zamówień publicznych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782C846E" w14:textId="17E0DAC5" w:rsidR="0073731E" w:rsidRPr="005D2743" w:rsidRDefault="0073731E" w:rsidP="00E43BE2">
            <w:pPr>
              <w:spacing w:beforeLines="60" w:before="144" w:afterLines="60" w:after="144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Koszt należy przypisać do kategorii Koszty wsparcia uczestników oraz podmiotów objętych wsparciem.</w:t>
            </w:r>
          </w:p>
        </w:tc>
      </w:tr>
      <w:tr w:rsidR="009F2A72" w:rsidRPr="005D2743" w14:paraId="5A10C6E4" w14:textId="77777777" w:rsidTr="009F2A72">
        <w:trPr>
          <w:trHeight w:val="690"/>
        </w:trPr>
        <w:tc>
          <w:tcPr>
            <w:tcW w:w="709" w:type="dxa"/>
          </w:tcPr>
          <w:p w14:paraId="25D1608B" w14:textId="73B40436" w:rsidR="009F2A72" w:rsidRPr="000A4AAE" w:rsidRDefault="009F2A72" w:rsidP="00E43BE2">
            <w:pPr>
              <w:spacing w:beforeLines="60" w:before="144" w:afterLines="60" w:after="14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4AAE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3402" w:type="dxa"/>
          </w:tcPr>
          <w:p w14:paraId="6C716BDE" w14:textId="67D73D1D" w:rsidR="009F2A72" w:rsidRPr="00E43BE2" w:rsidRDefault="009F2A72" w:rsidP="00E43BE2">
            <w:pPr>
              <w:spacing w:beforeLines="60" w:before="144" w:afterLines="60" w:after="14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36D4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organizacji wyjazdów dla </w:t>
            </w:r>
            <w:r w:rsidR="009C3D1B" w:rsidRPr="00E36D41">
              <w:rPr>
                <w:rFonts w:ascii="Arial" w:hAnsi="Arial" w:cs="Arial"/>
                <w:b/>
                <w:bCs/>
                <w:sz w:val="24"/>
                <w:szCs w:val="24"/>
              </w:rPr>
              <w:t>dzieci</w:t>
            </w:r>
          </w:p>
        </w:tc>
        <w:tc>
          <w:tcPr>
            <w:tcW w:w="1701" w:type="dxa"/>
          </w:tcPr>
          <w:p w14:paraId="5644140A" w14:textId="3B3F75EB" w:rsidR="009F2A72" w:rsidRPr="00E43BE2" w:rsidRDefault="009F2A72" w:rsidP="00E43BE2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36D41">
              <w:rPr>
                <w:rFonts w:ascii="Arial" w:hAnsi="Arial" w:cs="Arial"/>
                <w:sz w:val="24"/>
                <w:szCs w:val="24"/>
              </w:rPr>
              <w:t>–</w:t>
            </w:r>
          </w:p>
        </w:tc>
        <w:tc>
          <w:tcPr>
            <w:tcW w:w="8221" w:type="dxa"/>
          </w:tcPr>
          <w:p w14:paraId="0C9B80D5" w14:textId="77777777" w:rsidR="009F2A72" w:rsidRPr="000A4AAE" w:rsidRDefault="009F2A72" w:rsidP="00E43BE2">
            <w:pPr>
              <w:pStyle w:val="Default"/>
              <w:spacing w:beforeLines="60" w:before="144" w:afterLines="60" w:after="144" w:line="276" w:lineRule="auto"/>
              <w:rPr>
                <w:rFonts w:ascii="Arial" w:eastAsia="Calibri" w:hAnsi="Arial" w:cs="Arial"/>
                <w:bCs/>
              </w:rPr>
            </w:pPr>
            <w:r w:rsidRPr="000A4AAE">
              <w:rPr>
                <w:rFonts w:ascii="Arial" w:eastAsia="Calibri" w:hAnsi="Arial" w:cs="Arial"/>
                <w:bCs/>
              </w:rPr>
              <w:t>Koszt wymaga uzasadnienia, w którym zostaną zawarte informacje dotyczące:</w:t>
            </w:r>
          </w:p>
          <w:p w14:paraId="44AA114B" w14:textId="77777777" w:rsidR="009F2A72" w:rsidRPr="000A4AAE" w:rsidRDefault="009F2A72" w:rsidP="00E43BE2">
            <w:pPr>
              <w:pStyle w:val="Default"/>
              <w:spacing w:beforeLines="60" w:before="144" w:afterLines="60" w:after="144" w:line="276" w:lineRule="auto"/>
              <w:rPr>
                <w:rFonts w:ascii="Arial" w:eastAsia="Calibri" w:hAnsi="Arial" w:cs="Arial"/>
                <w:bCs/>
                <w:i/>
              </w:rPr>
            </w:pPr>
            <w:r w:rsidRPr="000A4AAE">
              <w:rPr>
                <w:rFonts w:ascii="Arial" w:eastAsia="Calibri" w:hAnsi="Arial" w:cs="Arial"/>
                <w:bCs/>
              </w:rPr>
              <w:t>– przewidywanej liczby uczestników,</w:t>
            </w:r>
          </w:p>
          <w:p w14:paraId="4B6640A3" w14:textId="77777777" w:rsidR="009F2A72" w:rsidRPr="000A4AAE" w:rsidRDefault="009F2A72" w:rsidP="00E43BE2">
            <w:pPr>
              <w:pStyle w:val="Default"/>
              <w:spacing w:beforeLines="60" w:before="144" w:afterLines="60" w:after="144" w:line="276" w:lineRule="auto"/>
              <w:rPr>
                <w:rFonts w:ascii="Arial" w:hAnsi="Arial" w:cs="Arial"/>
              </w:rPr>
            </w:pPr>
            <w:r w:rsidRPr="000A4AAE">
              <w:rPr>
                <w:rFonts w:ascii="Arial" w:hAnsi="Arial" w:cs="Arial"/>
              </w:rPr>
              <w:t>– przewidywanego czas trwania wyjazdu,</w:t>
            </w:r>
          </w:p>
          <w:p w14:paraId="4E4C2413" w14:textId="2CCA979D" w:rsidR="009F2A72" w:rsidRPr="009C3D1B" w:rsidRDefault="009F2A72" w:rsidP="00E43BE2">
            <w:pPr>
              <w:spacing w:beforeLines="60" w:before="144" w:afterLines="60" w:after="144"/>
              <w:rPr>
                <w:rFonts w:ascii="Arial" w:hAnsi="Arial" w:cs="Arial"/>
                <w:sz w:val="24"/>
                <w:szCs w:val="24"/>
              </w:rPr>
            </w:pPr>
            <w:r w:rsidRPr="007E1FD6">
              <w:rPr>
                <w:rFonts w:ascii="Arial" w:hAnsi="Arial" w:cs="Arial"/>
                <w:sz w:val="24"/>
                <w:szCs w:val="24"/>
              </w:rPr>
              <w:t>– sposobu kalkulacji kosztu (przykładowego katalogu wydatków, np. bilety wstępu, koszt transportu itd. wraz z cenami).</w:t>
            </w:r>
          </w:p>
        </w:tc>
      </w:tr>
      <w:tr w:rsidR="009F2A72" w:rsidRPr="005D2743" w14:paraId="714227AF" w14:textId="77777777" w:rsidTr="009F2A72">
        <w:trPr>
          <w:trHeight w:val="777"/>
        </w:trPr>
        <w:tc>
          <w:tcPr>
            <w:tcW w:w="709" w:type="dxa"/>
          </w:tcPr>
          <w:p w14:paraId="202698BF" w14:textId="4DBBD259" w:rsidR="009F2A72" w:rsidRPr="000A4AAE" w:rsidRDefault="009F2A72" w:rsidP="00E43BE2">
            <w:pPr>
              <w:spacing w:beforeLines="60" w:before="144" w:afterLines="60" w:after="144"/>
              <w:rPr>
                <w:rFonts w:ascii="Arial" w:hAnsi="Arial" w:cs="Arial"/>
                <w:b/>
                <w:sz w:val="24"/>
                <w:szCs w:val="24"/>
              </w:rPr>
            </w:pPr>
            <w:r w:rsidRPr="000A4AAE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14:paraId="03BE8A0B" w14:textId="5A9F3451" w:rsidR="009F2A72" w:rsidRPr="000A4AAE" w:rsidRDefault="009F2A72" w:rsidP="00E43BE2">
            <w:pPr>
              <w:spacing w:beforeLines="60" w:before="144" w:afterLines="60" w:after="14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4AAE">
              <w:rPr>
                <w:rFonts w:ascii="Arial" w:hAnsi="Arial" w:cs="Arial"/>
                <w:b/>
                <w:bCs/>
                <w:sz w:val="24"/>
                <w:szCs w:val="24"/>
              </w:rPr>
              <w:t>Laptop</w:t>
            </w:r>
          </w:p>
        </w:tc>
        <w:tc>
          <w:tcPr>
            <w:tcW w:w="1701" w:type="dxa"/>
          </w:tcPr>
          <w:p w14:paraId="3FC27361" w14:textId="28A6F400" w:rsidR="009F2A72" w:rsidRPr="000A4AAE" w:rsidRDefault="009F2A72" w:rsidP="00E43BE2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A4AAE">
              <w:rPr>
                <w:rFonts w:ascii="Arial" w:hAnsi="Arial" w:cs="Arial"/>
                <w:sz w:val="24"/>
                <w:szCs w:val="24"/>
              </w:rPr>
              <w:t>4 000 zł/sztuka</w:t>
            </w:r>
          </w:p>
        </w:tc>
        <w:tc>
          <w:tcPr>
            <w:tcW w:w="8221" w:type="dxa"/>
          </w:tcPr>
          <w:p w14:paraId="27EB5F0C" w14:textId="44C2A937" w:rsidR="009F2A72" w:rsidRPr="000A4AAE" w:rsidRDefault="009F2A72" w:rsidP="00E43BE2">
            <w:pPr>
              <w:pStyle w:val="Default"/>
              <w:numPr>
                <w:ilvl w:val="0"/>
                <w:numId w:val="11"/>
              </w:numPr>
              <w:spacing w:beforeLines="60" w:before="144" w:afterLines="60" w:after="144" w:line="276" w:lineRule="auto"/>
              <w:ind w:left="323" w:hanging="323"/>
              <w:rPr>
                <w:rFonts w:ascii="Arial" w:hAnsi="Arial" w:cs="Arial"/>
              </w:rPr>
            </w:pPr>
            <w:r w:rsidRPr="000A4AAE">
              <w:rPr>
                <w:rFonts w:ascii="Arial" w:hAnsi="Arial" w:cs="Arial"/>
              </w:rPr>
              <w:t>wydatek kwalifikowalny w przypadku, gdy jest uzasadniony specyfiką realizowanego projektu i potrzebami grupy docelowej;</w:t>
            </w:r>
          </w:p>
          <w:p w14:paraId="7AEAE99A" w14:textId="4D66D27F" w:rsidR="009F2A72" w:rsidRPr="00E36D41" w:rsidRDefault="009F2A72" w:rsidP="00E36D41">
            <w:pPr>
              <w:pStyle w:val="Default"/>
              <w:numPr>
                <w:ilvl w:val="0"/>
                <w:numId w:val="11"/>
              </w:numPr>
              <w:spacing w:beforeLines="60" w:before="144" w:afterLines="60" w:after="144" w:line="276" w:lineRule="auto"/>
              <w:ind w:left="323" w:hanging="323"/>
              <w:rPr>
                <w:rFonts w:ascii="Arial" w:hAnsi="Arial" w:cs="Arial"/>
              </w:rPr>
            </w:pPr>
            <w:r w:rsidRPr="000A4AAE">
              <w:rPr>
                <w:rFonts w:ascii="Arial" w:hAnsi="Arial" w:cs="Arial"/>
              </w:rPr>
              <w:t>wydatek kwalifikowalny, w przypadku, gdy wnioskodawca nie posiada wystarczającego zaplecza technicznego do udzielania wsparcia uczestnikom projektu;</w:t>
            </w:r>
          </w:p>
          <w:p w14:paraId="21D13099" w14:textId="57343776" w:rsidR="009F2A72" w:rsidRPr="000A4AAE" w:rsidRDefault="009F2A72" w:rsidP="00E43BE2">
            <w:pPr>
              <w:spacing w:beforeLines="60" w:before="144" w:afterLines="60" w:after="144"/>
              <w:rPr>
                <w:rFonts w:ascii="Arial" w:hAnsi="Arial" w:cs="Arial"/>
                <w:bCs/>
                <w:sz w:val="24"/>
                <w:szCs w:val="24"/>
              </w:rPr>
            </w:pPr>
            <w:r w:rsidRPr="000A4AAE">
              <w:rPr>
                <w:rFonts w:ascii="Arial" w:hAnsi="Arial" w:cs="Arial"/>
                <w:sz w:val="24"/>
                <w:szCs w:val="24"/>
              </w:rPr>
              <w:t>Jeżeli w budżecie projektu zaplanujesz wyższy koszt przedstaw w uzasadnieniu stosowne wyjaśnienie oraz podaj parametry sprzętu.</w:t>
            </w:r>
          </w:p>
        </w:tc>
      </w:tr>
      <w:tr w:rsidR="009F2A72" w:rsidRPr="005D2743" w14:paraId="32F6FC26" w14:textId="77777777" w:rsidTr="009F2A72">
        <w:trPr>
          <w:trHeight w:val="777"/>
        </w:trPr>
        <w:tc>
          <w:tcPr>
            <w:tcW w:w="709" w:type="dxa"/>
          </w:tcPr>
          <w:p w14:paraId="1B30245D" w14:textId="4227EAE5" w:rsidR="009F2A72" w:rsidRPr="000A4AAE" w:rsidRDefault="001B06F0" w:rsidP="00E43BE2">
            <w:pPr>
              <w:spacing w:beforeLines="60" w:before="144" w:afterLines="60" w:after="144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14:paraId="20EFB2EB" w14:textId="0F0FCF5F" w:rsidR="009F2A72" w:rsidRPr="000A4AAE" w:rsidRDefault="009F2A72" w:rsidP="00E43BE2">
            <w:pPr>
              <w:spacing w:beforeLines="60" w:before="144" w:afterLines="60" w:after="14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A4AAE">
              <w:rPr>
                <w:rFonts w:ascii="Arial" w:hAnsi="Arial" w:cs="Arial"/>
                <w:b/>
                <w:bCs/>
                <w:sz w:val="24"/>
                <w:szCs w:val="24"/>
              </w:rPr>
              <w:t>Monitory interaktywne</w:t>
            </w:r>
          </w:p>
        </w:tc>
        <w:tc>
          <w:tcPr>
            <w:tcW w:w="1701" w:type="dxa"/>
          </w:tcPr>
          <w:p w14:paraId="26AF9E84" w14:textId="6C9333EB" w:rsidR="009F2A72" w:rsidRPr="000A4AAE" w:rsidRDefault="009F2A72" w:rsidP="00E43BE2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A4AAE">
              <w:rPr>
                <w:rFonts w:ascii="Arial" w:hAnsi="Arial" w:cs="Arial"/>
                <w:sz w:val="24"/>
                <w:szCs w:val="24"/>
              </w:rPr>
              <w:t>10 000 zł/sztuka</w:t>
            </w:r>
          </w:p>
        </w:tc>
        <w:tc>
          <w:tcPr>
            <w:tcW w:w="8221" w:type="dxa"/>
          </w:tcPr>
          <w:p w14:paraId="663BB85A" w14:textId="7C8BE2A1" w:rsidR="009F2A72" w:rsidRPr="000A4AAE" w:rsidRDefault="009F2A72" w:rsidP="00E43BE2">
            <w:pPr>
              <w:pStyle w:val="Default"/>
              <w:numPr>
                <w:ilvl w:val="0"/>
                <w:numId w:val="13"/>
              </w:numPr>
              <w:spacing w:beforeLines="60" w:before="144" w:afterLines="60" w:after="144" w:line="276" w:lineRule="auto"/>
              <w:ind w:left="323" w:hanging="323"/>
              <w:rPr>
                <w:rFonts w:ascii="Arial" w:eastAsia="Calibri" w:hAnsi="Arial" w:cs="Arial"/>
                <w:bCs/>
              </w:rPr>
            </w:pPr>
            <w:r w:rsidRPr="000A4AAE">
              <w:rPr>
                <w:rFonts w:ascii="Arial" w:eastAsia="Calibri" w:hAnsi="Arial" w:cs="Arial"/>
                <w:bCs/>
              </w:rPr>
              <w:t>wydatek kwalifikowalny w przypadku, gdy jest uzasadniony specyfiką realizowanego projektu i potrzebami grupy docelowej;</w:t>
            </w:r>
          </w:p>
          <w:p w14:paraId="7BA3A1BA" w14:textId="011DFF0C" w:rsidR="009F2A72" w:rsidRPr="00E36D41" w:rsidRDefault="009F2A72" w:rsidP="00E36D41">
            <w:pPr>
              <w:pStyle w:val="Default"/>
              <w:numPr>
                <w:ilvl w:val="0"/>
                <w:numId w:val="13"/>
              </w:numPr>
              <w:spacing w:beforeLines="60" w:before="144" w:afterLines="60" w:after="144" w:line="276" w:lineRule="auto"/>
              <w:ind w:left="323" w:hanging="323"/>
              <w:rPr>
                <w:rFonts w:ascii="Arial" w:eastAsia="Calibri" w:hAnsi="Arial" w:cs="Arial"/>
                <w:bCs/>
              </w:rPr>
            </w:pPr>
            <w:r w:rsidRPr="000A4AAE">
              <w:rPr>
                <w:rFonts w:ascii="Arial" w:eastAsia="Calibri" w:hAnsi="Arial" w:cs="Arial"/>
                <w:bCs/>
              </w:rPr>
              <w:lastRenderedPageBreak/>
              <w:t>wydatek kwalifikowalny, w przypadku, gdy wnioskodawca nie posiada wystarczającego zaplecza technicznego do udzielania wsparcia uczestnikom projektu;</w:t>
            </w:r>
          </w:p>
          <w:p w14:paraId="3A60E9D2" w14:textId="6EEF7472" w:rsidR="009F2A72" w:rsidRPr="000A4AAE" w:rsidRDefault="009F2A72" w:rsidP="00E43BE2">
            <w:pPr>
              <w:spacing w:beforeLines="60" w:before="144" w:afterLines="60" w:after="144"/>
              <w:rPr>
                <w:rFonts w:ascii="Arial" w:hAnsi="Arial" w:cs="Arial"/>
                <w:bCs/>
                <w:sz w:val="24"/>
                <w:szCs w:val="24"/>
              </w:rPr>
            </w:pPr>
            <w:r w:rsidRPr="000A4AAE">
              <w:rPr>
                <w:rFonts w:ascii="Arial" w:hAnsi="Arial" w:cs="Arial"/>
                <w:sz w:val="24"/>
                <w:szCs w:val="24"/>
              </w:rPr>
              <w:t>Jeżeli w budżecie projektu zaplanujesz wyższy koszt przedstaw w uzasadnieniu stosowne wyjaśnienie oraz podaj parametry sprzętu.</w:t>
            </w:r>
          </w:p>
        </w:tc>
      </w:tr>
      <w:tr w:rsidR="009B68DF" w:rsidRPr="005D2743" w14:paraId="66FBAEA9" w14:textId="77777777" w:rsidTr="009F2A72">
        <w:trPr>
          <w:trHeight w:val="777"/>
        </w:trPr>
        <w:tc>
          <w:tcPr>
            <w:tcW w:w="709" w:type="dxa"/>
          </w:tcPr>
          <w:p w14:paraId="33E4CA3F" w14:textId="1FDFAEB4" w:rsidR="009B68DF" w:rsidRPr="002912CA" w:rsidRDefault="009B68DF" w:rsidP="009B68DF">
            <w:pPr>
              <w:spacing w:beforeLines="60" w:before="144" w:afterLines="60" w:after="144"/>
              <w:rPr>
                <w:rFonts w:ascii="Arial" w:hAnsi="Arial" w:cs="Arial"/>
                <w:b/>
                <w:sz w:val="24"/>
                <w:szCs w:val="24"/>
              </w:rPr>
            </w:pPr>
            <w:r w:rsidRPr="002912CA">
              <w:rPr>
                <w:rFonts w:ascii="Arial" w:hAnsi="Arial" w:cs="Arial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3402" w:type="dxa"/>
          </w:tcPr>
          <w:p w14:paraId="6B2F907A" w14:textId="262143AF" w:rsidR="009B68DF" w:rsidRPr="002912CA" w:rsidRDefault="009B68DF" w:rsidP="009B68DF">
            <w:pPr>
              <w:spacing w:beforeLines="60" w:before="144" w:afterLines="60" w:after="14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12CA">
              <w:rPr>
                <w:rFonts w:ascii="Arial" w:hAnsi="Arial" w:cs="Arial"/>
                <w:b/>
                <w:bCs/>
                <w:sz w:val="24"/>
                <w:szCs w:val="24"/>
              </w:rPr>
              <w:t>Zakupy sprzętu</w:t>
            </w:r>
            <w:r w:rsidR="002912CA" w:rsidRPr="002912C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2912CA">
              <w:rPr>
                <w:rFonts w:ascii="Arial" w:hAnsi="Arial" w:cs="Arial"/>
                <w:b/>
                <w:bCs/>
                <w:sz w:val="24"/>
                <w:szCs w:val="24"/>
              </w:rPr>
              <w:t>niezbędnego do realizacji zajęć dodatkowych w przedszkolach</w:t>
            </w:r>
          </w:p>
        </w:tc>
        <w:tc>
          <w:tcPr>
            <w:tcW w:w="1701" w:type="dxa"/>
          </w:tcPr>
          <w:p w14:paraId="1AC67E00" w14:textId="0654CB49" w:rsidR="009B68DF" w:rsidRPr="002912CA" w:rsidRDefault="009B68DF" w:rsidP="009B68DF">
            <w:pPr>
              <w:spacing w:beforeLines="60" w:before="144" w:afterLines="60" w:after="14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2CA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8221" w:type="dxa"/>
          </w:tcPr>
          <w:p w14:paraId="4BDC8C35" w14:textId="622DEAAA" w:rsidR="009B68DF" w:rsidRPr="002912CA" w:rsidRDefault="009B68DF" w:rsidP="002912CA">
            <w:pPr>
              <w:pStyle w:val="Default"/>
              <w:spacing w:beforeLines="60" w:before="144" w:afterLines="60" w:after="144" w:line="276" w:lineRule="auto"/>
              <w:rPr>
                <w:rFonts w:ascii="Arial" w:eastAsia="Calibri" w:hAnsi="Arial" w:cs="Arial"/>
                <w:bCs/>
              </w:rPr>
            </w:pPr>
            <w:r w:rsidRPr="002912CA">
              <w:rPr>
                <w:rFonts w:ascii="Arial" w:eastAsia="Calibri" w:hAnsi="Arial" w:cs="Arial"/>
                <w:bCs/>
              </w:rPr>
              <w:t xml:space="preserve">Zaplanowane w budżecie projektu wydatki na zakup sprzętu powinny być związane z proponowanymi w projekcie formami wsparcia i nie powinny stanowić znacznej części kosztu związanego z realizacją </w:t>
            </w:r>
            <w:r w:rsidR="002912CA">
              <w:rPr>
                <w:rFonts w:ascii="Arial" w:eastAsia="Calibri" w:hAnsi="Arial" w:cs="Arial"/>
                <w:bCs/>
              </w:rPr>
              <w:t>danych zajęć dodatkowych</w:t>
            </w:r>
            <w:r w:rsidRPr="002912CA">
              <w:rPr>
                <w:rFonts w:ascii="Arial" w:eastAsia="Calibri" w:hAnsi="Arial" w:cs="Arial"/>
                <w:bCs/>
              </w:rPr>
              <w:t xml:space="preserve">. </w:t>
            </w:r>
            <w:r w:rsidR="002912CA" w:rsidRPr="00A1017B">
              <w:rPr>
                <w:rFonts w:ascii="Arial" w:eastAsia="Calibri" w:hAnsi="Arial" w:cs="Arial"/>
                <w:b/>
              </w:rPr>
              <w:t>Zakupy te</w:t>
            </w:r>
            <w:r w:rsidRPr="00A1017B">
              <w:rPr>
                <w:rFonts w:ascii="Arial" w:eastAsia="Calibri" w:hAnsi="Arial" w:cs="Arial"/>
                <w:b/>
              </w:rPr>
              <w:t xml:space="preserve"> powinn</w:t>
            </w:r>
            <w:r w:rsidR="002912CA" w:rsidRPr="00A1017B">
              <w:rPr>
                <w:rFonts w:ascii="Arial" w:eastAsia="Calibri" w:hAnsi="Arial" w:cs="Arial"/>
                <w:b/>
              </w:rPr>
              <w:t>y</w:t>
            </w:r>
            <w:r w:rsidRPr="00A1017B">
              <w:rPr>
                <w:rFonts w:ascii="Arial" w:eastAsia="Calibri" w:hAnsi="Arial" w:cs="Arial"/>
                <w:b/>
              </w:rPr>
              <w:t xml:space="preserve"> być uzupełnieniem wsparcia merytorycznego dla dzieci</w:t>
            </w:r>
            <w:r w:rsidRPr="002912CA">
              <w:rPr>
                <w:rFonts w:ascii="Arial" w:eastAsia="Calibri" w:hAnsi="Arial" w:cs="Arial"/>
                <w:bCs/>
              </w:rPr>
              <w:t xml:space="preserve">, </w:t>
            </w:r>
            <w:r w:rsidR="00DA2C24">
              <w:rPr>
                <w:rFonts w:ascii="Arial" w:eastAsia="Calibri" w:hAnsi="Arial" w:cs="Arial"/>
                <w:bCs/>
              </w:rPr>
              <w:t xml:space="preserve">a </w:t>
            </w:r>
            <w:r w:rsidRPr="002912CA">
              <w:rPr>
                <w:rFonts w:ascii="Arial" w:eastAsia="Calibri" w:hAnsi="Arial" w:cs="Arial"/>
                <w:bCs/>
              </w:rPr>
              <w:t xml:space="preserve">poprawa jakości warunków </w:t>
            </w:r>
            <w:r w:rsidR="002912CA">
              <w:rPr>
                <w:rFonts w:ascii="Arial" w:eastAsia="Calibri" w:hAnsi="Arial" w:cs="Arial"/>
                <w:bCs/>
              </w:rPr>
              <w:t>OWP</w:t>
            </w:r>
            <w:r w:rsidRPr="002912CA">
              <w:rPr>
                <w:rFonts w:ascii="Arial" w:eastAsia="Calibri" w:hAnsi="Arial" w:cs="Arial"/>
                <w:bCs/>
              </w:rPr>
              <w:t xml:space="preserve"> może być wyłącznie elementem kompleksowego projektu</w:t>
            </w:r>
            <w:r w:rsidR="002912CA" w:rsidRPr="002912CA">
              <w:rPr>
                <w:rFonts w:ascii="Arial" w:eastAsia="Calibri" w:hAnsi="Arial" w:cs="Arial"/>
                <w:bCs/>
              </w:rPr>
              <w:t xml:space="preserve">. </w:t>
            </w:r>
          </w:p>
        </w:tc>
      </w:tr>
    </w:tbl>
    <w:p w14:paraId="42413B95" w14:textId="77777777" w:rsidR="00E17914" w:rsidRDefault="00E17914" w:rsidP="00BB7F3B">
      <w:pPr>
        <w:rPr>
          <w:rFonts w:ascii="Arial" w:hAnsi="Arial" w:cs="Arial"/>
          <w:b/>
          <w:bCs/>
          <w:color w:val="0070C0"/>
          <w:sz w:val="28"/>
          <w:szCs w:val="28"/>
          <w:highlight w:val="yellow"/>
        </w:rPr>
      </w:pPr>
    </w:p>
    <w:p w14:paraId="3FEB01CA" w14:textId="77777777" w:rsidR="004C0C8F" w:rsidRPr="000C1FAC" w:rsidRDefault="00A93A0A" w:rsidP="00E214B0">
      <w:pPr>
        <w:pStyle w:val="Nagwek2"/>
      </w:pPr>
      <w:r w:rsidRPr="00B4229E">
        <w:t>Spo</w:t>
      </w:r>
      <w:r w:rsidRPr="000C1FAC">
        <w:t>sób konstruowania budżetu</w:t>
      </w:r>
      <w:r w:rsidR="003F0C98" w:rsidRPr="000C1FAC">
        <w:t xml:space="preserve"> projektu. </w:t>
      </w:r>
    </w:p>
    <w:p w14:paraId="06F04CBF" w14:textId="2F66864F" w:rsidR="00B4229E" w:rsidRPr="000C1FAC" w:rsidRDefault="003F0C98" w:rsidP="006D164D">
      <w:pPr>
        <w:rPr>
          <w:rFonts w:ascii="Arial" w:hAnsi="Arial" w:cs="Arial"/>
          <w:sz w:val="24"/>
          <w:szCs w:val="24"/>
        </w:rPr>
      </w:pPr>
      <w:r w:rsidRPr="000C1FAC">
        <w:rPr>
          <w:rFonts w:ascii="Arial" w:hAnsi="Arial" w:cs="Arial"/>
          <w:sz w:val="24"/>
          <w:szCs w:val="24"/>
        </w:rPr>
        <w:t>Poniżej zamieszczono przykładow</w:t>
      </w:r>
      <w:r w:rsidR="0028535E" w:rsidRPr="000C1FAC">
        <w:rPr>
          <w:rFonts w:ascii="Arial" w:hAnsi="Arial" w:cs="Arial"/>
          <w:sz w:val="24"/>
          <w:szCs w:val="24"/>
        </w:rPr>
        <w:t>e</w:t>
      </w:r>
      <w:r w:rsidRPr="000C1FAC">
        <w:rPr>
          <w:rFonts w:ascii="Arial" w:hAnsi="Arial" w:cs="Arial"/>
          <w:sz w:val="24"/>
          <w:szCs w:val="24"/>
        </w:rPr>
        <w:t xml:space="preserve"> pozycj</w:t>
      </w:r>
      <w:r w:rsidR="0028535E" w:rsidRPr="000C1FAC">
        <w:rPr>
          <w:rFonts w:ascii="Arial" w:hAnsi="Arial" w:cs="Arial"/>
          <w:sz w:val="24"/>
          <w:szCs w:val="24"/>
        </w:rPr>
        <w:t>e</w:t>
      </w:r>
      <w:r w:rsidRPr="000C1FAC">
        <w:rPr>
          <w:rFonts w:ascii="Arial" w:hAnsi="Arial" w:cs="Arial"/>
          <w:sz w:val="24"/>
          <w:szCs w:val="24"/>
        </w:rPr>
        <w:t xml:space="preserve"> budżetow</w:t>
      </w:r>
      <w:r w:rsidR="0028535E" w:rsidRPr="000C1FAC">
        <w:rPr>
          <w:rFonts w:ascii="Arial" w:hAnsi="Arial" w:cs="Arial"/>
          <w:sz w:val="24"/>
          <w:szCs w:val="24"/>
        </w:rPr>
        <w:t>e</w:t>
      </w:r>
      <w:r w:rsidR="00B4229E" w:rsidRPr="000C1FAC">
        <w:rPr>
          <w:rFonts w:ascii="Arial" w:hAnsi="Arial" w:cs="Arial"/>
          <w:sz w:val="24"/>
          <w:szCs w:val="24"/>
        </w:rPr>
        <w:t xml:space="preserve"> wraz z jej uzasadnieniem</w:t>
      </w:r>
      <w:r w:rsidRPr="000C1FAC">
        <w:rPr>
          <w:rFonts w:ascii="Arial" w:hAnsi="Arial" w:cs="Arial"/>
          <w:sz w:val="24"/>
          <w:szCs w:val="24"/>
        </w:rPr>
        <w:t>.</w:t>
      </w:r>
    </w:p>
    <w:p w14:paraId="1C7F426A" w14:textId="77777777" w:rsidR="008E2696" w:rsidRPr="000C1FAC" w:rsidRDefault="008E2696" w:rsidP="006D164D">
      <w:pPr>
        <w:rPr>
          <w:rFonts w:ascii="Arial" w:hAnsi="Arial" w:cs="Arial"/>
          <w:sz w:val="24"/>
          <w:szCs w:val="24"/>
        </w:rPr>
      </w:pPr>
      <w:r w:rsidRPr="000C1FAC">
        <w:rPr>
          <w:rFonts w:ascii="Arial" w:hAnsi="Arial" w:cs="Arial"/>
          <w:sz w:val="24"/>
          <w:szCs w:val="24"/>
        </w:rPr>
        <w:t>Przykład: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64"/>
        <w:gridCol w:w="5961"/>
        <w:gridCol w:w="2967"/>
      </w:tblGrid>
      <w:tr w:rsidR="00CB2F05" w:rsidRPr="000C1FAC" w14:paraId="3BDAF34A" w14:textId="77777777" w:rsidTr="008531CF">
        <w:trPr>
          <w:trHeight w:val="501"/>
        </w:trPr>
        <w:tc>
          <w:tcPr>
            <w:tcW w:w="13992" w:type="dxa"/>
            <w:gridSpan w:val="3"/>
            <w:shd w:val="clear" w:color="auto" w:fill="F2F2F2" w:themeFill="background1" w:themeFillShade="F2"/>
          </w:tcPr>
          <w:p w14:paraId="72C64892" w14:textId="77777777" w:rsidR="00CB2F05" w:rsidRPr="000C1FAC" w:rsidRDefault="00CB2F05" w:rsidP="004141B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2" w:name="_Hlk135724445"/>
            <w:r w:rsidRPr="000C1FAC">
              <w:rPr>
                <w:rFonts w:ascii="Arial" w:hAnsi="Arial" w:cs="Arial"/>
                <w:b/>
                <w:bCs/>
                <w:sz w:val="24"/>
                <w:szCs w:val="24"/>
              </w:rPr>
              <w:t>Budżet projektu</w:t>
            </w:r>
          </w:p>
        </w:tc>
      </w:tr>
      <w:tr w:rsidR="00CB2F05" w:rsidRPr="000C1FAC" w14:paraId="2620EDAE" w14:textId="77777777" w:rsidTr="007213F3">
        <w:trPr>
          <w:trHeight w:val="663"/>
        </w:trPr>
        <w:tc>
          <w:tcPr>
            <w:tcW w:w="5064" w:type="dxa"/>
            <w:shd w:val="clear" w:color="auto" w:fill="F2F2F2" w:themeFill="background1" w:themeFillShade="F2"/>
          </w:tcPr>
          <w:p w14:paraId="2238C7C7" w14:textId="77777777" w:rsidR="00DD05C0" w:rsidRPr="000C1FAC" w:rsidRDefault="00CB2F05" w:rsidP="007213F3">
            <w:pPr>
              <w:spacing w:after="8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Nazwa zadania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9B4273D" w14:textId="0F7A2E6F" w:rsidR="00CB2F05" w:rsidRPr="000C1FAC" w:rsidRDefault="00C73507" w:rsidP="007213F3">
            <w:pPr>
              <w:spacing w:after="8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 xml:space="preserve">Zadanie 1 </w:t>
            </w:r>
            <w:r w:rsidR="00CC4912" w:rsidRPr="000C1FAC">
              <w:rPr>
                <w:rFonts w:ascii="Arial" w:hAnsi="Arial" w:cs="Arial"/>
                <w:sz w:val="24"/>
                <w:szCs w:val="24"/>
              </w:rPr>
              <w:t>Szkolenie nauczycieli</w:t>
            </w:r>
            <w:r w:rsidR="00890853" w:rsidRPr="000C1FAC">
              <w:rPr>
                <w:rFonts w:ascii="Arial" w:hAnsi="Arial" w:cs="Arial"/>
                <w:sz w:val="24"/>
                <w:szCs w:val="24"/>
              </w:rPr>
              <w:t xml:space="preserve"> OWP</w:t>
            </w:r>
          </w:p>
        </w:tc>
        <w:tc>
          <w:tcPr>
            <w:tcW w:w="5961" w:type="dxa"/>
            <w:shd w:val="clear" w:color="auto" w:fill="F2F2F2" w:themeFill="background1" w:themeFillShade="F2"/>
          </w:tcPr>
          <w:p w14:paraId="6F522254" w14:textId="06052DF3" w:rsidR="00CB2F05" w:rsidRPr="000C1FAC" w:rsidRDefault="00CB2F05" w:rsidP="004141BD">
            <w:pPr>
              <w:rPr>
                <w:rFonts w:ascii="Arial" w:hAnsi="Arial" w:cs="Arial"/>
                <w:b/>
                <w:bCs/>
                <w:color w:val="0070C0"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Wydatki ogółem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447C78" w:rsidRPr="000C1FAC">
              <w:rPr>
                <w:rFonts w:ascii="Arial" w:hAnsi="Arial" w:cs="Arial"/>
                <w:sz w:val="24"/>
                <w:szCs w:val="24"/>
              </w:rPr>
              <w:t>6 000,00 zł</w:t>
            </w:r>
          </w:p>
        </w:tc>
        <w:tc>
          <w:tcPr>
            <w:tcW w:w="2967" w:type="dxa"/>
            <w:shd w:val="clear" w:color="auto" w:fill="F2F2F2" w:themeFill="background1" w:themeFillShade="F2"/>
          </w:tcPr>
          <w:p w14:paraId="3CFBE22F" w14:textId="0AEC7A6F" w:rsidR="00CB2F05" w:rsidRPr="000C1FAC" w:rsidRDefault="00CB2F05" w:rsidP="004141BD">
            <w:pPr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Dofinansowanie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447C78" w:rsidRPr="000C1FAC">
              <w:rPr>
                <w:rFonts w:ascii="Arial" w:hAnsi="Arial" w:cs="Arial"/>
                <w:sz w:val="24"/>
                <w:szCs w:val="24"/>
              </w:rPr>
              <w:t>5 400,00 zł</w:t>
            </w:r>
          </w:p>
        </w:tc>
      </w:tr>
      <w:tr w:rsidR="00CB2F05" w:rsidRPr="000C1FAC" w14:paraId="559312DE" w14:textId="77777777" w:rsidTr="00F65EAC">
        <w:tc>
          <w:tcPr>
            <w:tcW w:w="5064" w:type="dxa"/>
          </w:tcPr>
          <w:p w14:paraId="584B066C" w14:textId="47506903" w:rsidR="00CB2F05" w:rsidRPr="000C1FAC" w:rsidRDefault="00CB2F05" w:rsidP="004141BD">
            <w:pPr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Nazwa kosztu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1FAC">
              <w:rPr>
                <w:rFonts w:ascii="Arial" w:hAnsi="Arial" w:cs="Arial"/>
                <w:sz w:val="24"/>
                <w:szCs w:val="24"/>
              </w:rPr>
              <w:br/>
            </w:r>
            <w:r w:rsidR="008C7D67" w:rsidRPr="000C1FAC">
              <w:rPr>
                <w:rFonts w:ascii="Arial" w:hAnsi="Arial" w:cs="Arial"/>
                <w:sz w:val="24"/>
                <w:szCs w:val="24"/>
              </w:rPr>
              <w:t xml:space="preserve">1.1. </w:t>
            </w:r>
            <w:r w:rsidR="00CC4912" w:rsidRPr="000C1FAC">
              <w:rPr>
                <w:rFonts w:ascii="Arial" w:hAnsi="Arial" w:cs="Arial"/>
                <w:sz w:val="24"/>
                <w:szCs w:val="24"/>
              </w:rPr>
              <w:t xml:space="preserve">Szkolenie </w:t>
            </w:r>
            <w:r w:rsidR="00DD05C0" w:rsidRPr="000C1FAC">
              <w:rPr>
                <w:rFonts w:ascii="Arial" w:hAnsi="Arial" w:cs="Arial"/>
                <w:sz w:val="24"/>
                <w:szCs w:val="24"/>
              </w:rPr>
              <w:t xml:space="preserve">– praca z dzieckiem </w:t>
            </w:r>
            <w:r w:rsidR="009C3D1B" w:rsidRPr="000C1FAC">
              <w:rPr>
                <w:rFonts w:ascii="Arial" w:hAnsi="Arial" w:cs="Arial"/>
                <w:sz w:val="24"/>
                <w:szCs w:val="24"/>
              </w:rPr>
              <w:t>w</w:t>
            </w:r>
            <w:r w:rsidR="00F46EBF" w:rsidRPr="000C1FAC">
              <w:rPr>
                <w:rFonts w:ascii="Arial" w:hAnsi="Arial" w:cs="Arial"/>
                <w:sz w:val="24"/>
                <w:szCs w:val="24"/>
              </w:rPr>
              <w:t xml:space="preserve"> spektrum </w:t>
            </w:r>
            <w:r w:rsidR="00DD05C0" w:rsidRPr="000C1FAC">
              <w:rPr>
                <w:rFonts w:ascii="Arial" w:hAnsi="Arial" w:cs="Arial"/>
                <w:sz w:val="24"/>
                <w:szCs w:val="24"/>
              </w:rPr>
              <w:t>auty</w:t>
            </w:r>
            <w:r w:rsidR="00F46EBF" w:rsidRPr="000C1FAC">
              <w:rPr>
                <w:rFonts w:ascii="Arial" w:hAnsi="Arial" w:cs="Arial"/>
                <w:sz w:val="24"/>
                <w:szCs w:val="24"/>
              </w:rPr>
              <w:t>zmu</w:t>
            </w:r>
          </w:p>
        </w:tc>
        <w:tc>
          <w:tcPr>
            <w:tcW w:w="5961" w:type="dxa"/>
          </w:tcPr>
          <w:p w14:paraId="514251BF" w14:textId="24E4A806" w:rsidR="00CB2F05" w:rsidRPr="000C1FAC" w:rsidRDefault="00CB2F05" w:rsidP="004141B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Wydatki ogółem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F46EBF" w:rsidRPr="000C1FAC">
              <w:rPr>
                <w:rFonts w:ascii="Arial" w:hAnsi="Arial" w:cs="Arial"/>
                <w:sz w:val="24"/>
                <w:szCs w:val="24"/>
              </w:rPr>
              <w:t>6</w:t>
            </w:r>
            <w:r w:rsidR="00447C78"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46EBF" w:rsidRPr="000C1FAC">
              <w:rPr>
                <w:rFonts w:ascii="Arial" w:hAnsi="Arial" w:cs="Arial"/>
                <w:sz w:val="24"/>
                <w:szCs w:val="24"/>
              </w:rPr>
              <w:t>000,00 zł</w:t>
            </w:r>
          </w:p>
        </w:tc>
        <w:tc>
          <w:tcPr>
            <w:tcW w:w="2967" w:type="dxa"/>
          </w:tcPr>
          <w:p w14:paraId="7846F788" w14:textId="1AF044E9" w:rsidR="00CB2F05" w:rsidRPr="000C1FAC" w:rsidRDefault="00CB2F05" w:rsidP="004141B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Dofinansowanie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F46EBF" w:rsidRPr="000C1FAC">
              <w:rPr>
                <w:rFonts w:ascii="Arial" w:hAnsi="Arial" w:cs="Arial"/>
                <w:sz w:val="24"/>
                <w:szCs w:val="24"/>
              </w:rPr>
              <w:t>5 400,00 zł</w:t>
            </w:r>
          </w:p>
        </w:tc>
      </w:tr>
      <w:tr w:rsidR="00CB2F05" w:rsidRPr="000C1FAC" w14:paraId="16805A2E" w14:textId="77777777" w:rsidTr="00F65EAC">
        <w:tc>
          <w:tcPr>
            <w:tcW w:w="5064" w:type="dxa"/>
          </w:tcPr>
          <w:p w14:paraId="0647AF3C" w14:textId="02DD7C72" w:rsidR="00CB2F05" w:rsidRPr="000C1FAC" w:rsidRDefault="00CB2F05" w:rsidP="004141B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Uproszczona metoda rozliczenia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041357" w:rsidRPr="000C1FAC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8928" w:type="dxa"/>
            <w:gridSpan w:val="2"/>
          </w:tcPr>
          <w:p w14:paraId="071A4972" w14:textId="26810A2E" w:rsidR="00CB2F05" w:rsidRPr="000C1FAC" w:rsidRDefault="00CB2F05" w:rsidP="004141B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Kategoria kosztu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457EE3" w:rsidRPr="000C1FAC">
              <w:rPr>
                <w:rFonts w:ascii="Arial" w:hAnsi="Arial" w:cs="Arial"/>
                <w:sz w:val="24"/>
                <w:szCs w:val="24"/>
              </w:rPr>
              <w:t>Koszt wsparcia uczestników</w:t>
            </w:r>
            <w:r w:rsidR="000A4AAE" w:rsidRPr="000C1FAC">
              <w:rPr>
                <w:rFonts w:ascii="Arial" w:hAnsi="Arial" w:cs="Arial"/>
                <w:sz w:val="24"/>
                <w:szCs w:val="24"/>
              </w:rPr>
              <w:t xml:space="preserve"> oraz podmiotów objętych wsparciem</w:t>
            </w:r>
          </w:p>
        </w:tc>
      </w:tr>
      <w:tr w:rsidR="00CB2F05" w:rsidRPr="000C1FAC" w14:paraId="1E62FCFF" w14:textId="77777777" w:rsidTr="00F65EAC">
        <w:tc>
          <w:tcPr>
            <w:tcW w:w="5064" w:type="dxa"/>
          </w:tcPr>
          <w:p w14:paraId="70391D44" w14:textId="77777777" w:rsidR="00BC3BB8" w:rsidRPr="000C1FAC" w:rsidRDefault="00CB2F05" w:rsidP="00BC3BB8">
            <w:pPr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Wydatki ogółem</w:t>
            </w:r>
          </w:p>
          <w:p w14:paraId="6BF49A5A" w14:textId="50BF7C56" w:rsidR="00CB2F05" w:rsidRPr="000C1FAC" w:rsidRDefault="00F46EBF" w:rsidP="004141B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>6 000,00</w:t>
            </w:r>
            <w:r w:rsidR="00BC3BB8" w:rsidRPr="000C1FAC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  <w:tc>
          <w:tcPr>
            <w:tcW w:w="8928" w:type="dxa"/>
            <w:gridSpan w:val="2"/>
          </w:tcPr>
          <w:p w14:paraId="21D25DBE" w14:textId="29663301" w:rsidR="00CB2F05" w:rsidRPr="000C1FAC" w:rsidRDefault="00CB2F05" w:rsidP="004141B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Dofinansowanie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F46EBF" w:rsidRPr="000C1FAC">
              <w:rPr>
                <w:rFonts w:ascii="Arial" w:hAnsi="Arial" w:cs="Arial"/>
                <w:sz w:val="24"/>
                <w:szCs w:val="24"/>
              </w:rPr>
              <w:t>5 400,00</w:t>
            </w:r>
            <w:r w:rsidR="00BC3BB8" w:rsidRPr="000C1FAC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</w:tr>
      <w:tr w:rsidR="00F65EAC" w:rsidRPr="000C1FAC" w14:paraId="5CDFFB6D" w14:textId="77777777" w:rsidTr="00F65EAC">
        <w:tc>
          <w:tcPr>
            <w:tcW w:w="5064" w:type="dxa"/>
          </w:tcPr>
          <w:p w14:paraId="60B090A9" w14:textId="2A79983B" w:rsidR="00F65EAC" w:rsidRPr="000C1FAC" w:rsidRDefault="00F65EAC" w:rsidP="00F65EAC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Limity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A725AB">
              <w:rPr>
                <w:rFonts w:ascii="Arial" w:hAnsi="Arial" w:cs="Arial"/>
                <w:b/>
                <w:bCs/>
                <w:sz w:val="24"/>
                <w:szCs w:val="24"/>
              </w:rPr>
              <w:t>wydatki na dostępność</w:t>
            </w:r>
          </w:p>
        </w:tc>
        <w:tc>
          <w:tcPr>
            <w:tcW w:w="8928" w:type="dxa"/>
            <w:gridSpan w:val="2"/>
          </w:tcPr>
          <w:p w14:paraId="70AAA099" w14:textId="360480CE" w:rsidR="00F65EAC" w:rsidRPr="000C1FAC" w:rsidRDefault="00F65EAC" w:rsidP="00F65EA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Realizator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AD3BA1">
              <w:rPr>
                <w:rFonts w:ascii="Arial" w:hAnsi="Arial" w:cs="Arial"/>
                <w:b/>
                <w:bCs/>
                <w:sz w:val="24"/>
                <w:szCs w:val="24"/>
              </w:rPr>
              <w:t>Gmina</w:t>
            </w:r>
            <w:r w:rsidR="00AD3BA1" w:rsidRPr="000C1FA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D82FE5" w:rsidRPr="000C1FAC">
              <w:rPr>
                <w:rFonts w:ascii="Arial" w:hAnsi="Arial" w:cs="Arial"/>
                <w:b/>
                <w:bCs/>
                <w:sz w:val="24"/>
                <w:szCs w:val="24"/>
              </w:rPr>
              <w:t>X</w:t>
            </w:r>
          </w:p>
        </w:tc>
      </w:tr>
      <w:bookmarkEnd w:id="2"/>
    </w:tbl>
    <w:p w14:paraId="5C73A0F4" w14:textId="77777777" w:rsidR="00890853" w:rsidRPr="000C1FAC" w:rsidRDefault="00890853" w:rsidP="008C7D67">
      <w:pPr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56"/>
        <w:gridCol w:w="5942"/>
        <w:gridCol w:w="2994"/>
      </w:tblGrid>
      <w:tr w:rsidR="008419DF" w:rsidRPr="000C1FAC" w14:paraId="1EA0CE51" w14:textId="77777777" w:rsidTr="00E36D41">
        <w:trPr>
          <w:trHeight w:val="1239"/>
        </w:trPr>
        <w:tc>
          <w:tcPr>
            <w:tcW w:w="5056" w:type="dxa"/>
            <w:shd w:val="clear" w:color="auto" w:fill="F2F2F2" w:themeFill="background1" w:themeFillShade="F2"/>
          </w:tcPr>
          <w:p w14:paraId="6A8FFCE1" w14:textId="77777777" w:rsidR="00D82FE5" w:rsidRPr="000C1FAC" w:rsidRDefault="008419DF" w:rsidP="00D82FE5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Nazwa zadania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EBD06DB" w14:textId="2E9D99EF" w:rsidR="008419DF" w:rsidRPr="000C1FAC" w:rsidRDefault="008419DF" w:rsidP="00F47D51">
            <w:pPr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 xml:space="preserve">Zadanie 2 </w:t>
            </w:r>
            <w:r w:rsidR="00F8170A" w:rsidRPr="000C1FAC">
              <w:rPr>
                <w:rFonts w:ascii="Arial" w:hAnsi="Arial" w:cs="Arial"/>
                <w:sz w:val="24"/>
                <w:szCs w:val="24"/>
              </w:rPr>
              <w:t xml:space="preserve">Utworzenie </w:t>
            </w:r>
            <w:r w:rsidR="00244AC5" w:rsidRPr="000C1FAC">
              <w:rPr>
                <w:rFonts w:ascii="Arial" w:hAnsi="Arial" w:cs="Arial"/>
                <w:sz w:val="24"/>
                <w:szCs w:val="24"/>
              </w:rPr>
              <w:t xml:space="preserve">i bieżące finansowanie </w:t>
            </w:r>
            <w:r w:rsidR="00F8170A" w:rsidRPr="000C1FAC">
              <w:rPr>
                <w:rFonts w:ascii="Arial" w:hAnsi="Arial" w:cs="Arial"/>
                <w:sz w:val="24"/>
                <w:szCs w:val="24"/>
              </w:rPr>
              <w:t xml:space="preserve">nowych miejsc </w:t>
            </w:r>
          </w:p>
        </w:tc>
        <w:tc>
          <w:tcPr>
            <w:tcW w:w="5942" w:type="dxa"/>
            <w:shd w:val="clear" w:color="auto" w:fill="F2F2F2" w:themeFill="background1" w:themeFillShade="F2"/>
          </w:tcPr>
          <w:p w14:paraId="24BCD0EF" w14:textId="1722A509" w:rsidR="008419DF" w:rsidRPr="000C1FAC" w:rsidRDefault="008419DF" w:rsidP="00F47D51">
            <w:pPr>
              <w:rPr>
                <w:rFonts w:ascii="Arial" w:hAnsi="Arial" w:cs="Arial"/>
                <w:b/>
                <w:bCs/>
                <w:color w:val="0070C0"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Wydatki ogółem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</w:p>
        </w:tc>
        <w:tc>
          <w:tcPr>
            <w:tcW w:w="2994" w:type="dxa"/>
            <w:shd w:val="clear" w:color="auto" w:fill="F2F2F2" w:themeFill="background1" w:themeFillShade="F2"/>
          </w:tcPr>
          <w:p w14:paraId="7AA81E56" w14:textId="27220AB6" w:rsidR="008419DF" w:rsidRPr="000C1FAC" w:rsidRDefault="008419DF" w:rsidP="00F47D5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Dofinansowanie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</w:p>
        </w:tc>
      </w:tr>
      <w:tr w:rsidR="00E0391D" w:rsidRPr="000C1FAC" w14:paraId="75D11B74" w14:textId="77777777" w:rsidTr="00E0391D">
        <w:tc>
          <w:tcPr>
            <w:tcW w:w="5056" w:type="dxa"/>
          </w:tcPr>
          <w:p w14:paraId="190B054B" w14:textId="1CE79EDB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Nazwa kosztu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1FAC">
              <w:rPr>
                <w:rFonts w:ascii="Arial" w:hAnsi="Arial" w:cs="Arial"/>
                <w:sz w:val="24"/>
                <w:szCs w:val="24"/>
              </w:rPr>
              <w:br/>
              <w:t xml:space="preserve">2.1. Adaptacja </w:t>
            </w:r>
            <w:r w:rsidR="00874E40" w:rsidRPr="000C1FAC">
              <w:rPr>
                <w:rFonts w:ascii="Arial" w:hAnsi="Arial" w:cs="Arial"/>
                <w:sz w:val="24"/>
                <w:szCs w:val="24"/>
              </w:rPr>
              <w:t>s</w:t>
            </w:r>
            <w:r w:rsidR="00433AAA" w:rsidRPr="000C1FAC">
              <w:rPr>
                <w:rFonts w:ascii="Arial" w:hAnsi="Arial" w:cs="Arial"/>
                <w:sz w:val="24"/>
                <w:szCs w:val="24"/>
              </w:rPr>
              <w:t>ali przedszkolnej</w:t>
            </w:r>
          </w:p>
        </w:tc>
        <w:tc>
          <w:tcPr>
            <w:tcW w:w="5942" w:type="dxa"/>
          </w:tcPr>
          <w:p w14:paraId="56D6DD98" w14:textId="04B01AAA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Wydatki ogółem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874E40" w:rsidRPr="000C1FAC">
              <w:rPr>
                <w:rFonts w:ascii="Arial" w:hAnsi="Arial" w:cs="Arial"/>
                <w:sz w:val="24"/>
                <w:szCs w:val="24"/>
              </w:rPr>
              <w:t>31 100,00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  <w:tc>
          <w:tcPr>
            <w:tcW w:w="2994" w:type="dxa"/>
          </w:tcPr>
          <w:p w14:paraId="0BFFF7C6" w14:textId="17CC8CFF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Dofinansowanie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874E40" w:rsidRPr="000C1FAC">
              <w:rPr>
                <w:rFonts w:ascii="Arial" w:hAnsi="Arial" w:cs="Arial"/>
                <w:sz w:val="24"/>
                <w:szCs w:val="24"/>
              </w:rPr>
              <w:t>27 990,00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</w:tr>
      <w:tr w:rsidR="00E0391D" w:rsidRPr="000C1FAC" w14:paraId="0F795CB8" w14:textId="77777777" w:rsidTr="001420E6">
        <w:tc>
          <w:tcPr>
            <w:tcW w:w="5056" w:type="dxa"/>
          </w:tcPr>
          <w:p w14:paraId="721717A4" w14:textId="46E5F2A3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Uproszczona metoda rozliczenia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0C1FAC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8936" w:type="dxa"/>
            <w:gridSpan w:val="2"/>
          </w:tcPr>
          <w:p w14:paraId="51C8628B" w14:textId="081062A7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Kategoria kosztu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874E40" w:rsidRPr="000C1FAC">
              <w:rPr>
                <w:rFonts w:ascii="Arial" w:hAnsi="Arial" w:cs="Arial"/>
                <w:sz w:val="24"/>
                <w:szCs w:val="24"/>
              </w:rPr>
              <w:t>Roboty budowlane</w:t>
            </w:r>
          </w:p>
        </w:tc>
      </w:tr>
      <w:tr w:rsidR="00E0391D" w:rsidRPr="000C1FAC" w14:paraId="5F17CB46" w14:textId="77777777" w:rsidTr="00EF50F8">
        <w:tc>
          <w:tcPr>
            <w:tcW w:w="5056" w:type="dxa"/>
          </w:tcPr>
          <w:p w14:paraId="7BB7BEFF" w14:textId="77777777" w:rsidR="00E0391D" w:rsidRPr="000C1FAC" w:rsidRDefault="00E0391D" w:rsidP="00E0391D">
            <w:pPr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Wydatki ogółem</w:t>
            </w:r>
          </w:p>
          <w:p w14:paraId="3DE6B9BD" w14:textId="2B5943E1" w:rsidR="00E0391D" w:rsidRPr="000C1FAC" w:rsidRDefault="00874E40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>31 100,00</w:t>
            </w:r>
            <w:r w:rsidR="00E0391D" w:rsidRPr="000C1FAC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  <w:tc>
          <w:tcPr>
            <w:tcW w:w="8936" w:type="dxa"/>
            <w:gridSpan w:val="2"/>
          </w:tcPr>
          <w:p w14:paraId="0C060C70" w14:textId="53F47692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Dofinansowanie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874E40" w:rsidRPr="000C1FAC">
              <w:rPr>
                <w:rFonts w:ascii="Arial" w:hAnsi="Arial" w:cs="Arial"/>
                <w:sz w:val="24"/>
                <w:szCs w:val="24"/>
              </w:rPr>
              <w:t>27 990,00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</w:tr>
      <w:tr w:rsidR="00E0391D" w:rsidRPr="000C1FAC" w14:paraId="70F3FB84" w14:textId="77777777" w:rsidTr="00CB6F46">
        <w:tc>
          <w:tcPr>
            <w:tcW w:w="5056" w:type="dxa"/>
          </w:tcPr>
          <w:p w14:paraId="2EDE2B2D" w14:textId="166D737B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Limity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874E40" w:rsidRPr="000C1FAC">
              <w:rPr>
                <w:rFonts w:ascii="Arial" w:hAnsi="Arial" w:cs="Arial"/>
                <w:sz w:val="24"/>
                <w:szCs w:val="24"/>
              </w:rPr>
              <w:t>cross-financing</w:t>
            </w:r>
          </w:p>
        </w:tc>
        <w:tc>
          <w:tcPr>
            <w:tcW w:w="8936" w:type="dxa"/>
            <w:gridSpan w:val="2"/>
          </w:tcPr>
          <w:p w14:paraId="3DDD618C" w14:textId="25B714D1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Realizator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AD3BA1">
              <w:rPr>
                <w:rFonts w:ascii="Arial" w:hAnsi="Arial" w:cs="Arial"/>
                <w:b/>
                <w:bCs/>
                <w:sz w:val="24"/>
                <w:szCs w:val="24"/>
              </w:rPr>
              <w:t>Gmina</w:t>
            </w:r>
            <w:r w:rsidR="00AD3BA1" w:rsidRPr="000C1FA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X</w:t>
            </w:r>
          </w:p>
        </w:tc>
      </w:tr>
      <w:tr w:rsidR="00E0391D" w:rsidRPr="000C1FAC" w14:paraId="18BC51C1" w14:textId="77777777" w:rsidTr="00E36D41">
        <w:trPr>
          <w:trHeight w:val="1211"/>
        </w:trPr>
        <w:tc>
          <w:tcPr>
            <w:tcW w:w="5056" w:type="dxa"/>
          </w:tcPr>
          <w:p w14:paraId="1A17C3AF" w14:textId="5E068F2F" w:rsidR="00E36D41" w:rsidRPr="00E36D41" w:rsidRDefault="00E0391D" w:rsidP="00E0391D">
            <w:pPr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Nazwa kosztu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1FAC">
              <w:rPr>
                <w:rFonts w:ascii="Arial" w:hAnsi="Arial" w:cs="Arial"/>
                <w:sz w:val="24"/>
                <w:szCs w:val="24"/>
              </w:rPr>
              <w:br/>
              <w:t>2.2. Wynagrodzenie nauczycieli wychowania przedszkolnego</w:t>
            </w:r>
          </w:p>
        </w:tc>
        <w:tc>
          <w:tcPr>
            <w:tcW w:w="5942" w:type="dxa"/>
          </w:tcPr>
          <w:p w14:paraId="1CBAC447" w14:textId="1E300E0B" w:rsidR="00E0391D" w:rsidRPr="000C1FAC" w:rsidRDefault="00E0391D" w:rsidP="00E0391D">
            <w:pPr>
              <w:rPr>
                <w:rFonts w:ascii="Arial" w:hAnsi="Arial" w:cs="Arial"/>
                <w:b/>
                <w:bCs/>
                <w:color w:val="0070C0"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Wydatki ogółem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E36D41">
              <w:rPr>
                <w:rFonts w:ascii="Arial" w:hAnsi="Arial" w:cs="Arial"/>
                <w:sz w:val="24"/>
                <w:szCs w:val="24"/>
              </w:rPr>
              <w:t>845 136,00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  <w:tc>
          <w:tcPr>
            <w:tcW w:w="2994" w:type="dxa"/>
          </w:tcPr>
          <w:p w14:paraId="44089802" w14:textId="709CE6C8" w:rsidR="00E0391D" w:rsidRPr="000C1FAC" w:rsidRDefault="00E0391D" w:rsidP="00E0391D">
            <w:pPr>
              <w:rPr>
                <w:rFonts w:ascii="Arial" w:hAnsi="Arial" w:cs="Arial"/>
                <w:b/>
                <w:bCs/>
                <w:color w:val="0070C0"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Dofinansowanie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E36D41">
              <w:rPr>
                <w:rFonts w:ascii="Arial" w:hAnsi="Arial" w:cs="Arial"/>
                <w:sz w:val="24"/>
                <w:szCs w:val="24"/>
              </w:rPr>
              <w:t>760 622,40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</w:tr>
      <w:tr w:rsidR="00E0391D" w:rsidRPr="000C1FAC" w14:paraId="0545C9C3" w14:textId="77777777" w:rsidTr="00E0391D">
        <w:tc>
          <w:tcPr>
            <w:tcW w:w="5056" w:type="dxa"/>
          </w:tcPr>
          <w:p w14:paraId="0B992877" w14:textId="77777777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Uproszczona metoda rozliczenia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0C1FAC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  <w:tc>
          <w:tcPr>
            <w:tcW w:w="8936" w:type="dxa"/>
            <w:gridSpan w:val="2"/>
          </w:tcPr>
          <w:p w14:paraId="0DB21E6C" w14:textId="5471A886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Kategoria kosztu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0C1FAC">
              <w:rPr>
                <w:rFonts w:ascii="Arial" w:hAnsi="Arial" w:cs="Arial"/>
                <w:sz w:val="24"/>
                <w:szCs w:val="24"/>
              </w:rPr>
              <w:t>Personel projektu</w:t>
            </w:r>
          </w:p>
        </w:tc>
      </w:tr>
      <w:tr w:rsidR="00E0391D" w:rsidRPr="000C1FAC" w14:paraId="609A2C73" w14:textId="77777777" w:rsidTr="00E0391D">
        <w:tc>
          <w:tcPr>
            <w:tcW w:w="5056" w:type="dxa"/>
          </w:tcPr>
          <w:p w14:paraId="6159FDFA" w14:textId="77777777" w:rsidR="00E0391D" w:rsidRPr="000C1FAC" w:rsidRDefault="00E0391D" w:rsidP="00E0391D">
            <w:pPr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Wydatki ogółem</w:t>
            </w:r>
          </w:p>
          <w:p w14:paraId="54714C3E" w14:textId="07890E35" w:rsidR="00E0391D" w:rsidRPr="000C1FAC" w:rsidRDefault="00E36D41" w:rsidP="00E0391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845 136,00</w:t>
            </w:r>
            <w:r w:rsidR="00E0391D" w:rsidRPr="000C1FAC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  <w:tc>
          <w:tcPr>
            <w:tcW w:w="8936" w:type="dxa"/>
            <w:gridSpan w:val="2"/>
          </w:tcPr>
          <w:p w14:paraId="1986B9FF" w14:textId="23FDCF88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Dofinansowanie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E36D41">
              <w:rPr>
                <w:rFonts w:ascii="Arial" w:hAnsi="Arial" w:cs="Arial"/>
                <w:sz w:val="24"/>
                <w:szCs w:val="24"/>
              </w:rPr>
              <w:t>760 622,40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</w:tr>
      <w:tr w:rsidR="00E0391D" w:rsidRPr="000C1FAC" w14:paraId="6D754342" w14:textId="77777777" w:rsidTr="00E0391D">
        <w:tc>
          <w:tcPr>
            <w:tcW w:w="5056" w:type="dxa"/>
          </w:tcPr>
          <w:p w14:paraId="15A81631" w14:textId="0454623D" w:rsidR="00E0391D" w:rsidRPr="000C1FAC" w:rsidRDefault="00E0391D" w:rsidP="00E0391D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Limity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</w:p>
        </w:tc>
        <w:tc>
          <w:tcPr>
            <w:tcW w:w="8936" w:type="dxa"/>
            <w:gridSpan w:val="2"/>
          </w:tcPr>
          <w:p w14:paraId="6C68042E" w14:textId="3AF5258F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Realizator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AD3BA1">
              <w:rPr>
                <w:rFonts w:ascii="Arial" w:hAnsi="Arial" w:cs="Arial"/>
                <w:b/>
                <w:bCs/>
                <w:sz w:val="24"/>
                <w:szCs w:val="24"/>
              </w:rPr>
              <w:t>Gmina</w:t>
            </w:r>
            <w:r w:rsidR="00AD3BA1" w:rsidRPr="000C1FA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X</w:t>
            </w:r>
          </w:p>
        </w:tc>
      </w:tr>
      <w:tr w:rsidR="00E0391D" w:rsidRPr="000C1FAC" w14:paraId="648EA500" w14:textId="77777777" w:rsidTr="00E0391D">
        <w:trPr>
          <w:trHeight w:val="781"/>
        </w:trPr>
        <w:tc>
          <w:tcPr>
            <w:tcW w:w="5056" w:type="dxa"/>
            <w:shd w:val="clear" w:color="auto" w:fill="F2F2F2" w:themeFill="background1" w:themeFillShade="F2"/>
          </w:tcPr>
          <w:p w14:paraId="31288736" w14:textId="77777777" w:rsidR="00E0391D" w:rsidRPr="000C1FAC" w:rsidRDefault="00E0391D" w:rsidP="00E0391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bookmarkStart w:id="3" w:name="_Hlk135727044"/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Nazwa zadania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380F3F6" w14:textId="71F3FE02" w:rsidR="00E0391D" w:rsidRPr="000C1FAC" w:rsidRDefault="00E0391D" w:rsidP="00E0391D">
            <w:pPr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 xml:space="preserve">Zadanie 3 Koszty pośrednie </w:t>
            </w:r>
          </w:p>
        </w:tc>
        <w:tc>
          <w:tcPr>
            <w:tcW w:w="5942" w:type="dxa"/>
            <w:shd w:val="clear" w:color="auto" w:fill="F2F2F2" w:themeFill="background1" w:themeFillShade="F2"/>
          </w:tcPr>
          <w:p w14:paraId="251BE063" w14:textId="223B4D31" w:rsidR="00E0391D" w:rsidRPr="000C1FAC" w:rsidRDefault="00E0391D" w:rsidP="00E0391D">
            <w:pPr>
              <w:rPr>
                <w:rFonts w:ascii="Arial" w:hAnsi="Arial" w:cs="Arial"/>
                <w:b/>
                <w:bCs/>
                <w:color w:val="0070C0"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Wydatki ogółem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0C1FAC">
              <w:rPr>
                <w:rFonts w:ascii="Arial" w:hAnsi="Arial" w:cs="Arial"/>
                <w:sz w:val="24"/>
                <w:szCs w:val="24"/>
              </w:rPr>
              <w:t>650 000,00 zł</w:t>
            </w:r>
          </w:p>
        </w:tc>
        <w:tc>
          <w:tcPr>
            <w:tcW w:w="2994" w:type="dxa"/>
            <w:shd w:val="clear" w:color="auto" w:fill="F2F2F2" w:themeFill="background1" w:themeFillShade="F2"/>
          </w:tcPr>
          <w:p w14:paraId="397BFC66" w14:textId="296CE4B6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Dofinansowanie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0C1FAC">
              <w:rPr>
                <w:rFonts w:ascii="Arial" w:hAnsi="Arial" w:cs="Arial"/>
                <w:sz w:val="24"/>
                <w:szCs w:val="24"/>
              </w:rPr>
              <w:t>585 000,00 zł</w:t>
            </w:r>
          </w:p>
        </w:tc>
      </w:tr>
      <w:tr w:rsidR="00E0391D" w:rsidRPr="000C1FAC" w14:paraId="7D602DF2" w14:textId="77777777" w:rsidTr="00E0391D">
        <w:tc>
          <w:tcPr>
            <w:tcW w:w="5056" w:type="dxa"/>
          </w:tcPr>
          <w:p w14:paraId="4F5CE9EF" w14:textId="25152B4A" w:rsidR="00E0391D" w:rsidRPr="000C1FAC" w:rsidRDefault="00E0391D" w:rsidP="00E0391D">
            <w:pPr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Nazwa kosztu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1FAC">
              <w:rPr>
                <w:rFonts w:ascii="Arial" w:hAnsi="Arial" w:cs="Arial"/>
                <w:sz w:val="24"/>
                <w:szCs w:val="24"/>
              </w:rPr>
              <w:br/>
              <w:t>3.1. Stawka ryczałtowa - 15% kosztów bezpośrednich</w:t>
            </w:r>
          </w:p>
        </w:tc>
        <w:tc>
          <w:tcPr>
            <w:tcW w:w="5942" w:type="dxa"/>
          </w:tcPr>
          <w:p w14:paraId="3A87561C" w14:textId="79CE313C" w:rsidR="00E0391D" w:rsidRPr="000C1FAC" w:rsidRDefault="00E0391D" w:rsidP="00E0391D">
            <w:pPr>
              <w:rPr>
                <w:rFonts w:ascii="Arial" w:hAnsi="Arial" w:cs="Arial"/>
                <w:b/>
                <w:bCs/>
                <w:color w:val="0070C0"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Wydatki ogółem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0C1FAC">
              <w:rPr>
                <w:rFonts w:ascii="Arial" w:hAnsi="Arial" w:cs="Arial"/>
                <w:sz w:val="24"/>
                <w:szCs w:val="24"/>
              </w:rPr>
              <w:t>650 000,00 zł</w:t>
            </w:r>
          </w:p>
        </w:tc>
        <w:tc>
          <w:tcPr>
            <w:tcW w:w="2994" w:type="dxa"/>
          </w:tcPr>
          <w:p w14:paraId="74FF334E" w14:textId="4CF8C83D" w:rsidR="00E0391D" w:rsidRPr="000C1FAC" w:rsidRDefault="00E0391D" w:rsidP="00E0391D">
            <w:pPr>
              <w:rPr>
                <w:rFonts w:ascii="Arial" w:hAnsi="Arial" w:cs="Arial"/>
                <w:b/>
                <w:bCs/>
                <w:color w:val="0070C0"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Dofinansowanie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0C1FAC">
              <w:rPr>
                <w:rFonts w:ascii="Arial" w:hAnsi="Arial" w:cs="Arial"/>
                <w:sz w:val="24"/>
                <w:szCs w:val="24"/>
              </w:rPr>
              <w:t>585 000,00 zł</w:t>
            </w:r>
          </w:p>
        </w:tc>
      </w:tr>
      <w:tr w:rsidR="00E0391D" w:rsidRPr="000C1FAC" w14:paraId="7B51512D" w14:textId="77777777" w:rsidTr="00E0391D">
        <w:tc>
          <w:tcPr>
            <w:tcW w:w="5056" w:type="dxa"/>
          </w:tcPr>
          <w:p w14:paraId="6DCF8B6E" w14:textId="73E502B2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Uproszczona metoda rozliczenia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0C1FAC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8936" w:type="dxa"/>
            <w:gridSpan w:val="2"/>
          </w:tcPr>
          <w:p w14:paraId="6A7E6D96" w14:textId="77777777" w:rsidR="00E0391D" w:rsidRPr="000C1FAC" w:rsidRDefault="00E0391D" w:rsidP="00E0391D">
            <w:pPr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Rodzaj ryczałtu</w:t>
            </w:r>
          </w:p>
          <w:p w14:paraId="4E24F82A" w14:textId="0F3F0589" w:rsidR="00E0391D" w:rsidRPr="000C1FAC" w:rsidRDefault="00E0391D" w:rsidP="00E0391D">
            <w:pPr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>Stawka ryczałtowa</w:t>
            </w:r>
          </w:p>
        </w:tc>
      </w:tr>
      <w:tr w:rsidR="00E0391D" w:rsidRPr="000C1FAC" w14:paraId="51CD69A6" w14:textId="77777777" w:rsidTr="00E0391D">
        <w:tc>
          <w:tcPr>
            <w:tcW w:w="5056" w:type="dxa"/>
          </w:tcPr>
          <w:p w14:paraId="79A41717" w14:textId="77777777" w:rsidR="00E0391D" w:rsidRPr="000C1FAC" w:rsidRDefault="00E0391D" w:rsidP="00E0391D">
            <w:pPr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Wydatki ogółem</w:t>
            </w:r>
          </w:p>
          <w:p w14:paraId="2716D55A" w14:textId="73C24AAB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>650 000,00 zł</w:t>
            </w:r>
          </w:p>
        </w:tc>
        <w:tc>
          <w:tcPr>
            <w:tcW w:w="8936" w:type="dxa"/>
            <w:gridSpan w:val="2"/>
          </w:tcPr>
          <w:p w14:paraId="3203AB3F" w14:textId="5730E720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Dofinansowanie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0C1FAC">
              <w:rPr>
                <w:rFonts w:ascii="Arial" w:hAnsi="Arial" w:cs="Arial"/>
                <w:sz w:val="24"/>
                <w:szCs w:val="24"/>
              </w:rPr>
              <w:t>585 000,00 zł</w:t>
            </w:r>
          </w:p>
        </w:tc>
      </w:tr>
      <w:bookmarkEnd w:id="3"/>
      <w:tr w:rsidR="00E0391D" w:rsidRPr="000C1FAC" w14:paraId="1275C954" w14:textId="77777777" w:rsidTr="00E0391D">
        <w:tc>
          <w:tcPr>
            <w:tcW w:w="5056" w:type="dxa"/>
          </w:tcPr>
          <w:p w14:paraId="6C9DF387" w14:textId="38E30D44" w:rsidR="00E0391D" w:rsidRPr="000C1FAC" w:rsidRDefault="00E0391D" w:rsidP="00E0391D">
            <w:pPr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Limity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</w:p>
        </w:tc>
        <w:tc>
          <w:tcPr>
            <w:tcW w:w="8936" w:type="dxa"/>
            <w:gridSpan w:val="2"/>
          </w:tcPr>
          <w:p w14:paraId="02946866" w14:textId="6B6D57A9" w:rsidR="00E0391D" w:rsidRPr="000C1FAC" w:rsidRDefault="00E0391D" w:rsidP="00E0391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t>Realizator</w:t>
            </w:r>
            <w:r w:rsidRPr="000C1FAC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="00AD3BA1">
              <w:rPr>
                <w:rFonts w:ascii="Arial" w:hAnsi="Arial" w:cs="Arial"/>
                <w:b/>
                <w:bCs/>
                <w:sz w:val="24"/>
                <w:szCs w:val="24"/>
              </w:rPr>
              <w:t>Gmina</w:t>
            </w:r>
            <w:r w:rsidR="00AD3BA1" w:rsidRPr="000C1FA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X</w:t>
            </w:r>
          </w:p>
        </w:tc>
      </w:tr>
      <w:tr w:rsidR="00E0391D" w:rsidRPr="000C1FAC" w14:paraId="35E3DEA3" w14:textId="77777777" w:rsidTr="00103615">
        <w:trPr>
          <w:trHeight w:val="781"/>
        </w:trPr>
        <w:tc>
          <w:tcPr>
            <w:tcW w:w="13992" w:type="dxa"/>
            <w:gridSpan w:val="3"/>
            <w:shd w:val="clear" w:color="auto" w:fill="D0CECE" w:themeFill="background2" w:themeFillShade="E6"/>
          </w:tcPr>
          <w:p w14:paraId="6823864B" w14:textId="20A09E9A" w:rsidR="00E0391D" w:rsidRPr="000C1FAC" w:rsidRDefault="00E0391D" w:rsidP="00E0391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Uzasadnienia wydatków</w:t>
            </w:r>
          </w:p>
        </w:tc>
      </w:tr>
      <w:tr w:rsidR="00E0391D" w:rsidRPr="000C1FAC" w14:paraId="2B6095DD" w14:textId="77777777" w:rsidTr="00103615">
        <w:trPr>
          <w:trHeight w:val="274"/>
        </w:trPr>
        <w:tc>
          <w:tcPr>
            <w:tcW w:w="13992" w:type="dxa"/>
            <w:gridSpan w:val="3"/>
            <w:shd w:val="clear" w:color="auto" w:fill="D0CECE" w:themeFill="background2" w:themeFillShade="E6"/>
          </w:tcPr>
          <w:p w14:paraId="01E0E291" w14:textId="77777777" w:rsidR="00E0391D" w:rsidRPr="00E36D41" w:rsidRDefault="00E0391D" w:rsidP="00E0391D">
            <w:pPr>
              <w:rPr>
                <w:rFonts w:ascii="Arial" w:hAnsi="Arial" w:cs="Arial"/>
                <w:b/>
                <w:bCs/>
              </w:rPr>
            </w:pPr>
            <w:r w:rsidRPr="00E36D41">
              <w:rPr>
                <w:rFonts w:ascii="Arial" w:hAnsi="Arial" w:cs="Arial"/>
                <w:b/>
                <w:bCs/>
              </w:rPr>
              <w:t>Uzasadnienie poszczególnych wydatków wskazanych w budżecie projektu</w:t>
            </w:r>
          </w:p>
        </w:tc>
      </w:tr>
      <w:tr w:rsidR="00E0391D" w:rsidRPr="000C1FAC" w14:paraId="5593077D" w14:textId="77777777" w:rsidTr="00F8170A">
        <w:tc>
          <w:tcPr>
            <w:tcW w:w="13992" w:type="dxa"/>
            <w:gridSpan w:val="3"/>
          </w:tcPr>
          <w:p w14:paraId="6AE923D2" w14:textId="0D102647" w:rsidR="00E0391D" w:rsidRPr="000C1FAC" w:rsidRDefault="00E0391D" w:rsidP="00E0391D">
            <w:pPr>
              <w:rPr>
                <w:rFonts w:ascii="Arial" w:hAnsi="Arial" w:cs="Arial"/>
                <w:sz w:val="20"/>
                <w:szCs w:val="20"/>
              </w:rPr>
            </w:pPr>
            <w:r w:rsidRPr="000C1FA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Obszar danych uzasadnienia 1.1 </w:t>
            </w:r>
          </w:p>
          <w:p w14:paraId="011A0CCB" w14:textId="3E3FCBF0" w:rsidR="00E0391D" w:rsidRPr="000C1FAC" w:rsidRDefault="00E0391D" w:rsidP="00E0391D">
            <w:pPr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>Szkolenie –</w:t>
            </w:r>
            <w:r w:rsidRPr="000C1FA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0C1FAC">
              <w:rPr>
                <w:rFonts w:ascii="Arial" w:hAnsi="Arial" w:cs="Arial"/>
                <w:sz w:val="24"/>
                <w:szCs w:val="24"/>
              </w:rPr>
              <w:t>praca z dzieckiem w spektrum autyzmu</w:t>
            </w:r>
            <w:r w:rsidR="00A725AB">
              <w:rPr>
                <w:rFonts w:ascii="Arial" w:hAnsi="Arial" w:cs="Arial"/>
                <w:sz w:val="24"/>
                <w:szCs w:val="24"/>
              </w:rPr>
              <w:t xml:space="preserve"> (szkolenia indywidualne dla 4 os.)</w:t>
            </w:r>
            <w:r w:rsidRPr="000C1FAC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AB02F67" w14:textId="398ADB34" w:rsidR="00E0391D" w:rsidRPr="000C1FAC" w:rsidRDefault="00E0391D" w:rsidP="00E0391D">
            <w:pPr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lastRenderedPageBreak/>
              <w:t>4 os. x 1500 zł = 6000 zł</w:t>
            </w:r>
          </w:p>
          <w:p w14:paraId="4A7F2D95" w14:textId="0F154CEE" w:rsidR="00E0391D" w:rsidRPr="000C1FAC" w:rsidRDefault="00E0391D" w:rsidP="000C1FAC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>Zakres szkolenia:</w:t>
            </w:r>
          </w:p>
          <w:p w14:paraId="63E7171D" w14:textId="3E2D4EB2" w:rsidR="00E0391D" w:rsidRPr="00B302D7" w:rsidRDefault="00E0391D" w:rsidP="00B302D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E36D41">
              <w:rPr>
                <w:rFonts w:ascii="Arial" w:hAnsi="Arial" w:cs="Arial"/>
                <w:sz w:val="24"/>
                <w:szCs w:val="24"/>
              </w:rPr>
              <w:t xml:space="preserve">1. </w:t>
            </w:r>
            <w:r w:rsidRPr="00B302D7">
              <w:rPr>
                <w:rFonts w:ascii="Arial" w:hAnsi="Arial" w:cs="Arial"/>
                <w:sz w:val="24"/>
                <w:szCs w:val="24"/>
              </w:rPr>
              <w:t>cechy charakterystyczne dla autyzmu</w:t>
            </w:r>
          </w:p>
          <w:p w14:paraId="336E9C70" w14:textId="77777777" w:rsidR="00E0391D" w:rsidRPr="00B302D7" w:rsidRDefault="00E0391D" w:rsidP="00E36D41">
            <w:pPr>
              <w:pStyle w:val="NormalnyWeb"/>
              <w:spacing w:before="0" w:beforeAutospacing="0" w:after="0" w:afterAutospacing="0" w:line="276" w:lineRule="auto"/>
              <w:rPr>
                <w:rFonts w:ascii="Arial" w:eastAsiaTheme="minorHAnsi" w:hAnsi="Arial" w:cs="Arial"/>
                <w:lang w:eastAsia="en-US"/>
              </w:rPr>
            </w:pPr>
            <w:r w:rsidRPr="00B302D7">
              <w:rPr>
                <w:rFonts w:ascii="Arial" w:eastAsiaTheme="minorHAnsi" w:hAnsi="Arial" w:cs="Arial"/>
                <w:lang w:eastAsia="en-US"/>
              </w:rPr>
              <w:t>2. diagnoza różnicowa</w:t>
            </w:r>
          </w:p>
          <w:p w14:paraId="36E24BB7" w14:textId="481507BE" w:rsidR="00E0391D" w:rsidRPr="00B302D7" w:rsidRDefault="00E0391D" w:rsidP="00E36D41">
            <w:pPr>
              <w:pStyle w:val="NormalnyWeb"/>
              <w:spacing w:before="0" w:beforeAutospacing="0" w:after="0" w:afterAutospacing="0" w:line="276" w:lineRule="auto"/>
              <w:rPr>
                <w:rFonts w:ascii="Arial" w:eastAsiaTheme="minorHAnsi" w:hAnsi="Arial" w:cs="Arial"/>
                <w:lang w:eastAsia="en-US"/>
              </w:rPr>
            </w:pPr>
            <w:r w:rsidRPr="00B302D7">
              <w:rPr>
                <w:rFonts w:ascii="Arial" w:eastAsiaTheme="minorHAnsi" w:hAnsi="Arial" w:cs="Arial"/>
                <w:lang w:eastAsia="en-US"/>
              </w:rPr>
              <w:t>3. wybrane metody terapeutyczne oraz metody wspierające terapię dzieci w spektrum autyzmu</w:t>
            </w:r>
          </w:p>
          <w:p w14:paraId="3574338E" w14:textId="5CC8E3CE" w:rsidR="00E0391D" w:rsidRPr="00B302D7" w:rsidRDefault="00E0391D" w:rsidP="00E36D41">
            <w:pPr>
              <w:pStyle w:val="NormalnyWeb"/>
              <w:spacing w:before="0" w:beforeAutospacing="0" w:after="0" w:afterAutospacing="0" w:line="276" w:lineRule="auto"/>
              <w:rPr>
                <w:rFonts w:ascii="Arial" w:eastAsiaTheme="minorHAnsi" w:hAnsi="Arial" w:cs="Arial"/>
                <w:lang w:eastAsia="en-US"/>
              </w:rPr>
            </w:pPr>
            <w:r w:rsidRPr="00B302D7">
              <w:rPr>
                <w:rFonts w:ascii="Arial" w:eastAsiaTheme="minorHAnsi" w:hAnsi="Arial" w:cs="Arial"/>
                <w:lang w:eastAsia="en-US"/>
              </w:rPr>
              <w:t>4. metody radzenia sobie z zachowanymi trudnymi</w:t>
            </w:r>
          </w:p>
          <w:p w14:paraId="490CFAA0" w14:textId="4EF4CE2D" w:rsidR="00E0391D" w:rsidRPr="000C1FAC" w:rsidRDefault="00E0391D" w:rsidP="00E36D41">
            <w:pPr>
              <w:pStyle w:val="NormalnyWeb"/>
              <w:spacing w:before="0" w:beforeAutospacing="0" w:after="0" w:afterAutospacing="0" w:line="276" w:lineRule="auto"/>
              <w:rPr>
                <w:rFonts w:ascii="Arial" w:eastAsiaTheme="minorHAnsi" w:hAnsi="Arial" w:cs="Arial"/>
                <w:lang w:eastAsia="en-US"/>
              </w:rPr>
            </w:pPr>
            <w:r w:rsidRPr="00B302D7">
              <w:rPr>
                <w:rFonts w:ascii="Arial" w:eastAsiaTheme="minorHAnsi" w:hAnsi="Arial" w:cs="Arial"/>
                <w:lang w:eastAsia="en-US"/>
              </w:rPr>
              <w:t>5. rozwijanie umiejętności życiowych w grupie</w:t>
            </w:r>
          </w:p>
          <w:p w14:paraId="10B0A7D5" w14:textId="754BEE5C" w:rsidR="00E0391D" w:rsidRPr="000C1FAC" w:rsidRDefault="00E0391D" w:rsidP="00E0391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14:paraId="33621A2D" w14:textId="7F5E3709" w:rsidR="00E0391D" w:rsidRPr="000C1FAC" w:rsidRDefault="00E0391D" w:rsidP="00E0391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>Koszt udziału 1 osoby w 16 godz. szkoleniu – 1 500 zł</w:t>
            </w:r>
            <w:r w:rsidR="00B302D7">
              <w:rPr>
                <w:rFonts w:ascii="Arial" w:hAnsi="Arial" w:cs="Arial"/>
                <w:sz w:val="24"/>
                <w:szCs w:val="24"/>
              </w:rPr>
              <w:t>.</w:t>
            </w:r>
            <w:r w:rsid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1FAC">
              <w:rPr>
                <w:rFonts w:ascii="Arial" w:hAnsi="Arial" w:cs="Arial"/>
                <w:sz w:val="24"/>
                <w:szCs w:val="24"/>
              </w:rPr>
              <w:t>Wysokość wydatku oszacowano na podstawie dokonanego rozeznania rynku.</w:t>
            </w:r>
          </w:p>
        </w:tc>
      </w:tr>
      <w:tr w:rsidR="000D005B" w14:paraId="0ED9DBD4" w14:textId="77777777" w:rsidTr="00103615">
        <w:tc>
          <w:tcPr>
            <w:tcW w:w="13992" w:type="dxa"/>
            <w:gridSpan w:val="3"/>
          </w:tcPr>
          <w:p w14:paraId="5F80FFA3" w14:textId="7AEDFE66" w:rsidR="000D005B" w:rsidRPr="000C1FAC" w:rsidRDefault="000D005B" w:rsidP="000D005B">
            <w:pPr>
              <w:rPr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Obszar danych uzasadnienia 2.1</w:t>
            </w:r>
          </w:p>
          <w:p w14:paraId="39EA0AF7" w14:textId="3022483D" w:rsidR="00723541" w:rsidRPr="000C1FAC" w:rsidRDefault="00433AAA" w:rsidP="00433AA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 xml:space="preserve">W ramach zadania 2 </w:t>
            </w:r>
            <w:r w:rsidR="00874E40" w:rsidRPr="000C1FAC">
              <w:rPr>
                <w:rFonts w:ascii="Arial" w:hAnsi="Arial" w:cs="Arial"/>
                <w:sz w:val="24"/>
                <w:szCs w:val="24"/>
              </w:rPr>
              <w:t xml:space="preserve">(poz. 2.1) </w:t>
            </w:r>
            <w:r w:rsidRPr="000C1FAC">
              <w:rPr>
                <w:rFonts w:ascii="Arial" w:hAnsi="Arial" w:cs="Arial"/>
                <w:sz w:val="24"/>
                <w:szCs w:val="24"/>
              </w:rPr>
              <w:t>zaplanowano przeprowadzenie prac remontowo-adaptacyj</w:t>
            </w:r>
            <w:r w:rsidR="00E8344A" w:rsidRPr="000C1FAC">
              <w:rPr>
                <w:rFonts w:ascii="Arial" w:hAnsi="Arial" w:cs="Arial"/>
                <w:sz w:val="24"/>
                <w:szCs w:val="24"/>
              </w:rPr>
              <w:t>nych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mając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>ych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na celu przygotowanie 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 xml:space="preserve">nowej </w:t>
            </w:r>
            <w:r w:rsidR="00723541" w:rsidRPr="000C1FAC">
              <w:rPr>
                <w:rFonts w:ascii="Arial" w:hAnsi="Arial" w:cs="Arial"/>
                <w:sz w:val="24"/>
                <w:szCs w:val="24"/>
              </w:rPr>
              <w:t>sali przedszkolnej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 xml:space="preserve">. Na ten cel przeznaczone zostanie pomieszczenie </w:t>
            </w:r>
            <w:r w:rsidR="00874E40" w:rsidRPr="000C1FAC">
              <w:rPr>
                <w:rFonts w:ascii="Arial" w:hAnsi="Arial" w:cs="Arial"/>
                <w:sz w:val="24"/>
                <w:szCs w:val="24"/>
              </w:rPr>
              <w:t xml:space="preserve">dotychczas 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>nieużytkow</w:t>
            </w:r>
            <w:r w:rsidR="00874E40" w:rsidRPr="000C1FAC">
              <w:rPr>
                <w:rFonts w:ascii="Arial" w:hAnsi="Arial" w:cs="Arial"/>
                <w:sz w:val="24"/>
                <w:szCs w:val="24"/>
              </w:rPr>
              <w:t>ane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 xml:space="preserve"> o powierzchni 55 m2 znajdujące się w budynku należącym do </w:t>
            </w:r>
            <w:r w:rsidR="00B91E4C">
              <w:rPr>
                <w:rFonts w:ascii="Arial" w:hAnsi="Arial" w:cs="Arial"/>
                <w:sz w:val="24"/>
                <w:szCs w:val="24"/>
              </w:rPr>
              <w:t>w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>nioskodawcy.</w:t>
            </w:r>
          </w:p>
          <w:p w14:paraId="046F9ACF" w14:textId="6E47D10A" w:rsidR="00433AAA" w:rsidRPr="000C1FAC" w:rsidRDefault="00433AAA" w:rsidP="00433AA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 xml:space="preserve">Prace remontowe będą 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>obejmować:</w:t>
            </w:r>
          </w:p>
          <w:p w14:paraId="64FC070E" w14:textId="64133A29" w:rsidR="00723541" w:rsidRPr="000C1FAC" w:rsidRDefault="00723541" w:rsidP="00433AA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>- malowanie ścian oraz sufitów (w tym naprawa tynków): 16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>6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m2 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>– 8000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zł, </w:t>
            </w:r>
          </w:p>
          <w:p w14:paraId="2384C915" w14:textId="7584DEEF" w:rsidR="00723541" w:rsidRPr="000C1FAC" w:rsidRDefault="00723541" w:rsidP="00433AA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 xml:space="preserve">- doprowadzenie 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 xml:space="preserve">i wymiana 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instalacji elektrycznej 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>– 8000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zł,</w:t>
            </w:r>
          </w:p>
          <w:p w14:paraId="06F344A5" w14:textId="73756106" w:rsidR="00CB3734" w:rsidRPr="000C1FAC" w:rsidRDefault="00CB3734" w:rsidP="00433AA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>- zakup i montaż lamp LED sufitowych typu panel, 4000k, natynkowe – 6 szt. – 2 100 zł</w:t>
            </w:r>
          </w:p>
          <w:p w14:paraId="2CA9C6C4" w14:textId="155DF695" w:rsidR="00723541" w:rsidRPr="000C1FAC" w:rsidRDefault="00723541" w:rsidP="00433AA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>- wylewka samopoziomująca oraz montaż paneli 55 m2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 xml:space="preserve"> –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>8000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zł, </w:t>
            </w:r>
          </w:p>
          <w:p w14:paraId="57BF7720" w14:textId="19CDA7ED" w:rsidR="00723541" w:rsidRPr="000C1FAC" w:rsidRDefault="00723541" w:rsidP="00433AA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 xml:space="preserve">- montaż listew 64 mb 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>– 2 800 zł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5464F87" w14:textId="5E404E93" w:rsidR="00723541" w:rsidRPr="000C1FAC" w:rsidRDefault="00723541" w:rsidP="00433AA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 xml:space="preserve">- montaż drzwi z ościeżnicą 1szt. 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>– 2 200 zł</w:t>
            </w:r>
          </w:p>
          <w:p w14:paraId="59578D70" w14:textId="09CCD6F8" w:rsidR="000D005B" w:rsidRPr="000C1FAC" w:rsidRDefault="00723541" w:rsidP="00CB3734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C1FAC">
              <w:rPr>
                <w:rFonts w:ascii="Arial" w:hAnsi="Arial" w:cs="Arial"/>
                <w:sz w:val="24"/>
                <w:szCs w:val="24"/>
              </w:rPr>
              <w:t xml:space="preserve">Łączny koszt dostosowania sali </w:t>
            </w:r>
            <w:r w:rsidR="00874E40" w:rsidRPr="000C1FAC">
              <w:rPr>
                <w:rFonts w:ascii="Arial" w:hAnsi="Arial" w:cs="Arial"/>
                <w:sz w:val="24"/>
                <w:szCs w:val="24"/>
              </w:rPr>
              <w:t>31 100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 xml:space="preserve"> zł</w:t>
            </w:r>
            <w:r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3AAA" w:rsidRPr="000C1FAC">
              <w:rPr>
                <w:rFonts w:ascii="Arial" w:hAnsi="Arial" w:cs="Arial"/>
                <w:sz w:val="24"/>
                <w:szCs w:val="24"/>
              </w:rPr>
              <w:t>Koszt obejmuje zakup niezbędnych materiałów i wykonanie usługi, oszacowany został na</w:t>
            </w:r>
            <w:r w:rsidR="00CB3734" w:rsidRPr="000C1FA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3AAA" w:rsidRPr="000C1FAC">
              <w:rPr>
                <w:rFonts w:ascii="Arial" w:hAnsi="Arial" w:cs="Arial"/>
                <w:sz w:val="24"/>
                <w:szCs w:val="24"/>
              </w:rPr>
              <w:t>podstawie wstępnego rozeznania ofert</w:t>
            </w:r>
            <w:r w:rsidRPr="000C1FAC">
              <w:rPr>
                <w:rFonts w:ascii="Arial" w:hAnsi="Arial" w:cs="Arial"/>
                <w:sz w:val="24"/>
                <w:szCs w:val="24"/>
              </w:rPr>
              <w:t>.</w:t>
            </w:r>
            <w:r w:rsidR="00874E40" w:rsidRPr="000C1FAC">
              <w:rPr>
                <w:rFonts w:ascii="Arial" w:hAnsi="Arial" w:cs="Arial"/>
                <w:sz w:val="24"/>
                <w:szCs w:val="24"/>
              </w:rPr>
              <w:t xml:space="preserve"> Prace zostaną wykonane z uwzględnieniem koncepcji uniwersalnego projektowania.</w:t>
            </w:r>
          </w:p>
        </w:tc>
      </w:tr>
      <w:tr w:rsidR="000D005B" w14:paraId="116FC3C6" w14:textId="77777777" w:rsidTr="00103615">
        <w:tc>
          <w:tcPr>
            <w:tcW w:w="13992" w:type="dxa"/>
            <w:gridSpan w:val="3"/>
          </w:tcPr>
          <w:p w14:paraId="766F644E" w14:textId="11E4E080" w:rsidR="000D005B" w:rsidRPr="009F2A72" w:rsidRDefault="000D005B" w:rsidP="000D005B">
            <w:pPr>
              <w:rPr>
                <w:sz w:val="24"/>
                <w:szCs w:val="24"/>
              </w:rPr>
            </w:pPr>
            <w:r w:rsidRPr="009F2A72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Obszar danych uzasadnienia 2.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  <w:p w14:paraId="0F1645A3" w14:textId="499365AB" w:rsidR="00E36D41" w:rsidRPr="00E36D41" w:rsidRDefault="000D005B" w:rsidP="00E36D4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</w:t>
            </w:r>
            <w:r w:rsidRPr="0042017C">
              <w:rPr>
                <w:rFonts w:ascii="Arial" w:hAnsi="Arial" w:cs="Arial"/>
                <w:sz w:val="24"/>
                <w:szCs w:val="24"/>
              </w:rPr>
              <w:t>ynagrodzenie nauczycieli wychowania przedszkolnego 6 etatów</w:t>
            </w:r>
            <w:r w:rsidR="008C3D0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2017C">
              <w:rPr>
                <w:rFonts w:ascii="Arial" w:hAnsi="Arial" w:cs="Arial"/>
                <w:sz w:val="24"/>
                <w:szCs w:val="24"/>
              </w:rPr>
              <w:t>(</w:t>
            </w:r>
            <w:r w:rsidR="009B2890">
              <w:rPr>
                <w:rFonts w:ascii="Arial" w:hAnsi="Arial" w:cs="Arial"/>
                <w:sz w:val="24"/>
                <w:szCs w:val="24"/>
              </w:rPr>
              <w:t>art. 16 KN</w:t>
            </w:r>
            <w:r w:rsidRPr="0042017C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="00047113">
              <w:rPr>
                <w:rFonts w:ascii="Arial" w:hAnsi="Arial" w:cs="Arial"/>
                <w:sz w:val="24"/>
                <w:szCs w:val="24"/>
              </w:rPr>
              <w:t>W związku z tym, że będą to nowi nauczyciele na potrzeby kalkulacji przyjmuje się wynagrodzenie jak dla nauczyciela dyplomowanego. Wysokość faktycznie wypłacanych wynagrodzeń będzie zgodna</w:t>
            </w:r>
            <w:r w:rsidR="00F102BB">
              <w:rPr>
                <w:rFonts w:ascii="Arial" w:hAnsi="Arial" w:cs="Arial"/>
                <w:sz w:val="24"/>
                <w:szCs w:val="24"/>
              </w:rPr>
              <w:t xml:space="preserve"> ze stopniem awansu zawodowego nauczyciela</w:t>
            </w:r>
            <w:r w:rsidR="00E36D41">
              <w:rPr>
                <w:rFonts w:ascii="Arial" w:hAnsi="Arial" w:cs="Arial"/>
                <w:sz w:val="24"/>
                <w:szCs w:val="24"/>
              </w:rPr>
              <w:t xml:space="preserve"> oraz uwzględnia</w:t>
            </w:r>
            <w:r w:rsidR="00B21419">
              <w:rPr>
                <w:rFonts w:ascii="Arial" w:hAnsi="Arial" w:cs="Arial"/>
                <w:sz w:val="24"/>
                <w:szCs w:val="24"/>
              </w:rPr>
              <w:t>ć będzie</w:t>
            </w:r>
            <w:r w:rsidR="00E36D41">
              <w:rPr>
                <w:rFonts w:ascii="Arial" w:hAnsi="Arial" w:cs="Arial"/>
                <w:sz w:val="24"/>
                <w:szCs w:val="24"/>
              </w:rPr>
              <w:t xml:space="preserve"> wszystkie składowe (</w:t>
            </w:r>
            <w:r w:rsidR="00E36D41" w:rsidRPr="00E36D41">
              <w:rPr>
                <w:rFonts w:ascii="Arial" w:hAnsi="Arial" w:cs="Arial"/>
                <w:sz w:val="24"/>
                <w:szCs w:val="24"/>
              </w:rPr>
              <w:t>wynagrodzeni</w:t>
            </w:r>
            <w:r w:rsidR="00E36D41">
              <w:rPr>
                <w:rFonts w:ascii="Arial" w:hAnsi="Arial" w:cs="Arial"/>
                <w:sz w:val="24"/>
                <w:szCs w:val="24"/>
              </w:rPr>
              <w:t>e</w:t>
            </w:r>
            <w:r w:rsidR="00E36D41" w:rsidRPr="00E36D41">
              <w:rPr>
                <w:rFonts w:ascii="Arial" w:hAnsi="Arial" w:cs="Arial"/>
                <w:sz w:val="24"/>
                <w:szCs w:val="24"/>
              </w:rPr>
              <w:t xml:space="preserve"> zasadnicze, dodat</w:t>
            </w:r>
            <w:r w:rsidR="00E36D41">
              <w:rPr>
                <w:rFonts w:ascii="Arial" w:hAnsi="Arial" w:cs="Arial"/>
                <w:sz w:val="24"/>
                <w:szCs w:val="24"/>
              </w:rPr>
              <w:t>ek</w:t>
            </w:r>
            <w:r w:rsidR="00E36D41" w:rsidRPr="00E36D41">
              <w:rPr>
                <w:rFonts w:ascii="Arial" w:hAnsi="Arial" w:cs="Arial"/>
                <w:sz w:val="24"/>
                <w:szCs w:val="24"/>
              </w:rPr>
              <w:t xml:space="preserve"> za wysługę lat, motywacyjn</w:t>
            </w:r>
            <w:r w:rsidR="00E36D41">
              <w:rPr>
                <w:rFonts w:ascii="Arial" w:hAnsi="Arial" w:cs="Arial"/>
                <w:sz w:val="24"/>
                <w:szCs w:val="24"/>
              </w:rPr>
              <w:t>y</w:t>
            </w:r>
            <w:r w:rsidR="00E36D41" w:rsidRPr="00E36D41">
              <w:rPr>
                <w:rFonts w:ascii="Arial" w:hAnsi="Arial" w:cs="Arial"/>
                <w:sz w:val="24"/>
                <w:szCs w:val="24"/>
              </w:rPr>
              <w:t>, funkcyjn</w:t>
            </w:r>
            <w:r w:rsidR="00E36D41">
              <w:rPr>
                <w:rFonts w:ascii="Arial" w:hAnsi="Arial" w:cs="Arial"/>
                <w:sz w:val="24"/>
                <w:szCs w:val="24"/>
              </w:rPr>
              <w:t>y itd.)</w:t>
            </w:r>
            <w:r w:rsidR="00E36D41" w:rsidRPr="00E36D41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B456794" w14:textId="08D5FC86" w:rsidR="000D005B" w:rsidRPr="002822A2" w:rsidRDefault="000D005B" w:rsidP="000D005B">
            <w:pPr>
              <w:rPr>
                <w:rFonts w:ascii="Arial" w:hAnsi="Arial" w:cs="Arial"/>
                <w:sz w:val="24"/>
                <w:szCs w:val="24"/>
              </w:rPr>
            </w:pPr>
            <w:r w:rsidRPr="0042017C">
              <w:rPr>
                <w:rFonts w:ascii="Arial" w:hAnsi="Arial" w:cs="Arial"/>
                <w:sz w:val="24"/>
                <w:szCs w:val="24"/>
              </w:rPr>
              <w:t xml:space="preserve">Średnio </w:t>
            </w:r>
            <w:r w:rsidR="00E36D41">
              <w:rPr>
                <w:rFonts w:ascii="Arial" w:hAnsi="Arial" w:cs="Arial"/>
                <w:sz w:val="24"/>
                <w:szCs w:val="24"/>
              </w:rPr>
              <w:t>11 738</w:t>
            </w:r>
            <w:r w:rsidR="00E36D41" w:rsidRPr="0042017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2017C">
              <w:rPr>
                <w:rFonts w:ascii="Arial" w:hAnsi="Arial" w:cs="Arial"/>
                <w:sz w:val="24"/>
                <w:szCs w:val="24"/>
              </w:rPr>
              <w:t>zł brutto brutto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7792C4A" w14:textId="5B0B997A" w:rsidR="000D005B" w:rsidRDefault="000D005B" w:rsidP="000D005B">
            <w:pPr>
              <w:rPr>
                <w:rFonts w:ascii="Arial" w:hAnsi="Arial" w:cs="Arial"/>
                <w:sz w:val="24"/>
                <w:szCs w:val="24"/>
              </w:rPr>
            </w:pPr>
            <w:r w:rsidRPr="0042017C">
              <w:rPr>
                <w:rFonts w:ascii="Arial" w:hAnsi="Arial" w:cs="Arial"/>
                <w:sz w:val="24"/>
                <w:szCs w:val="24"/>
              </w:rPr>
              <w:t xml:space="preserve">Sposób kalkulacji: 6 os. x 12 m-cy x </w:t>
            </w:r>
            <w:r w:rsidR="00E36D41">
              <w:rPr>
                <w:rFonts w:ascii="Arial" w:hAnsi="Arial" w:cs="Arial"/>
                <w:sz w:val="24"/>
                <w:szCs w:val="24"/>
              </w:rPr>
              <w:t>11 738</w:t>
            </w:r>
            <w:r w:rsidR="009B2890" w:rsidRPr="0042017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2017C">
              <w:rPr>
                <w:rFonts w:ascii="Arial" w:hAnsi="Arial" w:cs="Arial"/>
                <w:sz w:val="24"/>
                <w:szCs w:val="24"/>
              </w:rPr>
              <w:t>zł =</w:t>
            </w:r>
            <w:r w:rsidR="00E36D41">
              <w:rPr>
                <w:rFonts w:ascii="Arial" w:hAnsi="Arial" w:cs="Arial"/>
                <w:sz w:val="24"/>
                <w:szCs w:val="24"/>
              </w:rPr>
              <w:t xml:space="preserve"> 845 136 zł</w:t>
            </w:r>
          </w:p>
          <w:p w14:paraId="09D10510" w14:textId="7715F405" w:rsidR="000D005B" w:rsidRPr="002343BB" w:rsidRDefault="000D005B" w:rsidP="000D005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 zakres obowiązków nauczyciela wychowania przedszkolnego wchodzi w szczególności:</w:t>
            </w:r>
          </w:p>
          <w:p w14:paraId="58C85943" w14:textId="3379632F" w:rsidR="000D005B" w:rsidRPr="002343BB" w:rsidRDefault="000D005B" w:rsidP="000D005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2343BB">
              <w:rPr>
                <w:rFonts w:ascii="Arial" w:hAnsi="Arial" w:cs="Arial"/>
                <w:sz w:val="24"/>
                <w:szCs w:val="24"/>
              </w:rPr>
              <w:t>- realizacja podstawy programowej,</w:t>
            </w:r>
          </w:p>
          <w:p w14:paraId="507CEC34" w14:textId="0C7B09AF" w:rsidR="000D005B" w:rsidRPr="002343BB" w:rsidRDefault="000D005B" w:rsidP="000D005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2343BB">
              <w:rPr>
                <w:rFonts w:ascii="Arial" w:hAnsi="Arial" w:cs="Arial"/>
                <w:sz w:val="24"/>
                <w:szCs w:val="24"/>
              </w:rPr>
              <w:t>- działania dydaktyczne, wychowawcze, opiekuńcze,</w:t>
            </w:r>
          </w:p>
          <w:p w14:paraId="39220E88" w14:textId="394532FA" w:rsidR="000D005B" w:rsidRPr="002343BB" w:rsidRDefault="000D005B" w:rsidP="000D005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2343BB">
              <w:rPr>
                <w:rFonts w:ascii="Arial" w:hAnsi="Arial" w:cs="Arial"/>
                <w:sz w:val="24"/>
                <w:szCs w:val="24"/>
              </w:rPr>
              <w:t>- zapewnienie bezpieczeństwa w czasie zajęć,</w:t>
            </w:r>
          </w:p>
          <w:p w14:paraId="1D188B08" w14:textId="00AB82AE" w:rsidR="000D005B" w:rsidRPr="002343BB" w:rsidRDefault="000D005B" w:rsidP="000D005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2343BB">
              <w:rPr>
                <w:rFonts w:ascii="Arial" w:hAnsi="Arial" w:cs="Arial"/>
                <w:sz w:val="24"/>
                <w:szCs w:val="24"/>
              </w:rPr>
              <w:t>- wspieranie dzieci w rozwoju,</w:t>
            </w:r>
          </w:p>
          <w:p w14:paraId="5CD5CEEA" w14:textId="670BC911" w:rsidR="000D005B" w:rsidRPr="00E36D41" w:rsidRDefault="000D005B" w:rsidP="00E36D4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2343BB">
              <w:rPr>
                <w:rFonts w:ascii="Arial" w:hAnsi="Arial" w:cs="Arial"/>
                <w:sz w:val="24"/>
                <w:szCs w:val="24"/>
              </w:rPr>
              <w:t>- utrzymywanie kontaktu z rodzicami (opiekunami prawnymi).</w:t>
            </w:r>
          </w:p>
        </w:tc>
      </w:tr>
    </w:tbl>
    <w:p w14:paraId="0846869B" w14:textId="00363AD1" w:rsidR="00D710C0" w:rsidRDefault="00D710C0" w:rsidP="006D164D">
      <w:pPr>
        <w:rPr>
          <w:rFonts w:ascii="Arial" w:hAnsi="Arial" w:cs="Arial"/>
          <w:sz w:val="24"/>
          <w:szCs w:val="24"/>
        </w:rPr>
      </w:pPr>
    </w:p>
    <w:p w14:paraId="516179B4" w14:textId="69D6E0EF" w:rsidR="002B29FF" w:rsidRPr="002B29FF" w:rsidRDefault="002B29FF" w:rsidP="002B29FF">
      <w:pPr>
        <w:rPr>
          <w:rFonts w:ascii="Arial" w:hAnsi="Arial" w:cs="Arial"/>
          <w:sz w:val="24"/>
          <w:szCs w:val="24"/>
        </w:rPr>
      </w:pPr>
      <w:r w:rsidRPr="002B29FF">
        <w:rPr>
          <w:rFonts w:ascii="Arial" w:hAnsi="Arial" w:cs="Arial"/>
          <w:sz w:val="24"/>
          <w:szCs w:val="24"/>
        </w:rPr>
        <w:t xml:space="preserve">Limit znaków możliwych do wpisania w polu uzasadnienie wynosi </w:t>
      </w:r>
      <w:r w:rsidR="00AF20ED">
        <w:rPr>
          <w:rFonts w:ascii="Arial" w:hAnsi="Arial" w:cs="Arial"/>
          <w:sz w:val="24"/>
          <w:szCs w:val="24"/>
        </w:rPr>
        <w:t>4000</w:t>
      </w:r>
      <w:r w:rsidRPr="002B29FF">
        <w:rPr>
          <w:rFonts w:ascii="Arial" w:hAnsi="Arial" w:cs="Arial"/>
          <w:sz w:val="24"/>
          <w:szCs w:val="24"/>
        </w:rPr>
        <w:t>, dlatego powinieneś wskazać wyłącznie najważniejsze, wymagane przez IZ informacje. Pamiętaj, że liczba dodanych uzasadnień nie może przekraczać liczby pozycji w budżecie projektu. Planując budżet projektu musisz wziąć pod uwagę powyższe ograniczenia. Zadbaj o to, aby konstrukcja budżetu projektu w podziale na poszczególne pozycje była odpowiednio szczegółowa np. dana pozycja może odnosić się do jednej formy wsparcia w danym przedszkolu, tak aby dane zawarte w nazwach pozycji budżetowych oraz w uzasadnieniu do nich zawierały niezbędne informacje do oceny racjonalności i zasadności kosztów.</w:t>
      </w:r>
    </w:p>
    <w:p w14:paraId="07DB06E7" w14:textId="2386BEB7" w:rsidR="002B29FF" w:rsidRDefault="002B29FF" w:rsidP="002B29FF">
      <w:pPr>
        <w:rPr>
          <w:rFonts w:ascii="Arial" w:hAnsi="Arial" w:cs="Arial"/>
          <w:sz w:val="24"/>
          <w:szCs w:val="24"/>
        </w:rPr>
      </w:pPr>
      <w:r w:rsidRPr="002B29FF">
        <w:rPr>
          <w:rFonts w:ascii="Arial" w:hAnsi="Arial" w:cs="Arial"/>
          <w:sz w:val="24"/>
          <w:szCs w:val="24"/>
        </w:rPr>
        <w:t>Dodatkowo, w celu zwiększenia czytelności zapisów uzasadnień do budżetu w polu L.p.  wskaż numer zadania i pozycji budżetowej, której dotyczy dane uzasadnienie np. Zadanie nr 1, pozycja nr 1 (aplikacja SOWA EFS nadaje uzasadnieniom do budżetu numery porządkowe i nie uwzględnia podziału uzasadnień na poszczególne zadania).</w:t>
      </w:r>
    </w:p>
    <w:bookmarkEnd w:id="0"/>
    <w:p w14:paraId="15EFC727" w14:textId="77777777" w:rsidR="00A1017B" w:rsidRDefault="00A1017B" w:rsidP="00E214B0">
      <w:pPr>
        <w:pStyle w:val="Nagwek2"/>
      </w:pPr>
    </w:p>
    <w:p w14:paraId="6CA8FAC5" w14:textId="704B5B05" w:rsidR="000C1FAC" w:rsidRDefault="000C1FAC" w:rsidP="00E214B0">
      <w:pPr>
        <w:pStyle w:val="Nagwek2"/>
      </w:pPr>
      <w:r>
        <w:lastRenderedPageBreak/>
        <w:t>Nieruchomości przeznaczone na funkcjonowanie OWP</w:t>
      </w:r>
    </w:p>
    <w:p w14:paraId="151E349A" w14:textId="45A6E368" w:rsidR="00B21419" w:rsidRDefault="000C1FAC" w:rsidP="000C1FAC">
      <w:pPr>
        <w:rPr>
          <w:rFonts w:ascii="Arial" w:hAnsi="Arial" w:cs="Arial"/>
          <w:sz w:val="24"/>
          <w:szCs w:val="24"/>
        </w:rPr>
      </w:pPr>
      <w:r w:rsidRPr="00287EE8">
        <w:rPr>
          <w:rFonts w:ascii="Arial" w:hAnsi="Arial" w:cs="Arial"/>
          <w:sz w:val="24"/>
          <w:szCs w:val="24"/>
        </w:rPr>
        <w:t xml:space="preserve">W związku z tym, że wydatki zaplanowane w budżecie </w:t>
      </w:r>
      <w:r>
        <w:rPr>
          <w:rFonts w:ascii="Arial" w:hAnsi="Arial" w:cs="Arial"/>
          <w:sz w:val="24"/>
          <w:szCs w:val="24"/>
        </w:rPr>
        <w:t>podlegają ocenie zasadności, efektywności i racjonalności</w:t>
      </w:r>
      <w:r w:rsidRPr="00287EE8">
        <w:rPr>
          <w:rFonts w:ascii="Arial" w:hAnsi="Arial" w:cs="Arial"/>
          <w:sz w:val="24"/>
          <w:szCs w:val="24"/>
        </w:rPr>
        <w:t>, zwróć szczególną uwagę na to czy zapisy wniosku dostarczają</w:t>
      </w:r>
      <w:r>
        <w:rPr>
          <w:rFonts w:ascii="Arial" w:hAnsi="Arial" w:cs="Arial"/>
          <w:sz w:val="24"/>
          <w:szCs w:val="24"/>
        </w:rPr>
        <w:t xml:space="preserve"> danych</w:t>
      </w:r>
      <w:r w:rsidRPr="00287EE8">
        <w:rPr>
          <w:rFonts w:ascii="Arial" w:hAnsi="Arial" w:cs="Arial"/>
          <w:sz w:val="24"/>
          <w:szCs w:val="24"/>
        </w:rPr>
        <w:t xml:space="preserve"> </w:t>
      </w:r>
      <w:r w:rsidRPr="00C035C9">
        <w:rPr>
          <w:rFonts w:ascii="Arial" w:hAnsi="Arial" w:cs="Arial"/>
          <w:sz w:val="24"/>
          <w:szCs w:val="24"/>
        </w:rPr>
        <w:t>niezbędnych</w:t>
      </w:r>
      <w:r w:rsidRPr="00287EE8">
        <w:rPr>
          <w:rFonts w:ascii="Arial" w:hAnsi="Arial" w:cs="Arial"/>
          <w:sz w:val="24"/>
          <w:szCs w:val="24"/>
        </w:rPr>
        <w:t xml:space="preserve"> do oceny </w:t>
      </w:r>
      <w:r>
        <w:rPr>
          <w:rFonts w:ascii="Arial" w:hAnsi="Arial" w:cs="Arial"/>
          <w:sz w:val="24"/>
          <w:szCs w:val="24"/>
        </w:rPr>
        <w:t>kosztów związanych z budynkiem, w którym ma mieścić się OWP</w:t>
      </w:r>
      <w:r w:rsidRPr="00287EE8">
        <w:rPr>
          <w:rFonts w:ascii="Arial" w:hAnsi="Arial" w:cs="Arial"/>
          <w:sz w:val="24"/>
          <w:szCs w:val="24"/>
        </w:rPr>
        <w:t>. W tym celu</w:t>
      </w:r>
      <w:r>
        <w:rPr>
          <w:rFonts w:ascii="Arial" w:hAnsi="Arial" w:cs="Arial"/>
          <w:sz w:val="24"/>
          <w:szCs w:val="24"/>
        </w:rPr>
        <w:t xml:space="preserve"> konieczne jest przedstawienie informacji wskazanych poniżej</w:t>
      </w:r>
      <w:r w:rsidRPr="00287EE8">
        <w:rPr>
          <w:rFonts w:ascii="Arial" w:hAnsi="Arial" w:cs="Arial"/>
          <w:sz w:val="24"/>
          <w:szCs w:val="24"/>
        </w:rPr>
        <w:t>:</w:t>
      </w:r>
    </w:p>
    <w:tbl>
      <w:tblPr>
        <w:tblW w:w="134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693"/>
        <w:gridCol w:w="10065"/>
      </w:tblGrid>
      <w:tr w:rsidR="000C1FAC" w:rsidRPr="008C776F" w14:paraId="030A7879" w14:textId="77777777" w:rsidTr="002A7A30">
        <w:trPr>
          <w:trHeight w:val="504"/>
        </w:trPr>
        <w:tc>
          <w:tcPr>
            <w:tcW w:w="709" w:type="dxa"/>
            <w:shd w:val="clear" w:color="auto" w:fill="D9D9D9" w:themeFill="background1" w:themeFillShade="D9"/>
          </w:tcPr>
          <w:p w14:paraId="60C41072" w14:textId="77777777" w:rsidR="000C1FAC" w:rsidRPr="008C776F" w:rsidRDefault="000C1FAC" w:rsidP="002A7A30">
            <w:pPr>
              <w:pStyle w:val="Default"/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8C776F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5CB7DBA6" w14:textId="77777777" w:rsidR="000C1FAC" w:rsidRPr="008C776F" w:rsidRDefault="000C1FAC" w:rsidP="002A7A30">
            <w:pPr>
              <w:pStyle w:val="Default"/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8C776F">
              <w:rPr>
                <w:rFonts w:ascii="Arial" w:hAnsi="Arial" w:cs="Arial"/>
                <w:b/>
                <w:bCs/>
              </w:rPr>
              <w:t>Rodzaj kosztu</w:t>
            </w:r>
          </w:p>
        </w:tc>
        <w:tc>
          <w:tcPr>
            <w:tcW w:w="10065" w:type="dxa"/>
            <w:shd w:val="clear" w:color="auto" w:fill="D9D9D9" w:themeFill="background1" w:themeFillShade="D9"/>
          </w:tcPr>
          <w:p w14:paraId="14726146" w14:textId="77777777" w:rsidR="000C1FAC" w:rsidRPr="008C776F" w:rsidRDefault="000C1FAC" w:rsidP="002A7A30">
            <w:pPr>
              <w:pStyle w:val="Default"/>
              <w:spacing w:before="120" w:after="12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Wymagane informacje i zasady oceny kosztu </w:t>
            </w:r>
          </w:p>
        </w:tc>
      </w:tr>
      <w:tr w:rsidR="000C1FAC" w:rsidRPr="008C776F" w14:paraId="2FCA711A" w14:textId="77777777" w:rsidTr="002A7A30">
        <w:trPr>
          <w:trHeight w:val="690"/>
        </w:trPr>
        <w:tc>
          <w:tcPr>
            <w:tcW w:w="709" w:type="dxa"/>
          </w:tcPr>
          <w:p w14:paraId="43BC7CB8" w14:textId="77777777" w:rsidR="000C1FAC" w:rsidRPr="008C776F" w:rsidRDefault="000C1FAC" w:rsidP="002A7A30">
            <w:pPr>
              <w:pStyle w:val="Default"/>
              <w:spacing w:before="120" w:after="120" w:line="276" w:lineRule="auto"/>
              <w:ind w:right="-108"/>
              <w:rPr>
                <w:rFonts w:ascii="Arial" w:hAnsi="Arial" w:cs="Arial"/>
                <w:bCs/>
              </w:rPr>
            </w:pPr>
            <w:r w:rsidRPr="008C776F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2693" w:type="dxa"/>
          </w:tcPr>
          <w:p w14:paraId="3109729E" w14:textId="69DB2F6B" w:rsidR="000C1FAC" w:rsidRPr="008C776F" w:rsidRDefault="000C1FAC" w:rsidP="002A7A30">
            <w:pPr>
              <w:pStyle w:val="Default"/>
              <w:spacing w:before="120" w:after="120" w:line="276" w:lineRule="auto"/>
              <w:ind w:right="-108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Adaptacja nieruchomości </w:t>
            </w:r>
          </w:p>
        </w:tc>
        <w:tc>
          <w:tcPr>
            <w:tcW w:w="10065" w:type="dxa"/>
          </w:tcPr>
          <w:p w14:paraId="527EE4B9" w14:textId="18B712EF" w:rsidR="000C1FAC" w:rsidRDefault="000C1FAC" w:rsidP="000C1FAC">
            <w:pPr>
              <w:pStyle w:val="Akapitzlist"/>
              <w:numPr>
                <w:ilvl w:val="0"/>
                <w:numId w:val="18"/>
              </w:num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Uzasadnienie konieczności ponoszenia kosztów adaptacji w kontekście możliwości pozyskania innych pomieszczeń, budynków na obszarze realizacji projektu oraz opis obecnego stanu nieruchomości w odniesieniu do wymogów standardów dostępności.</w:t>
            </w:r>
          </w:p>
          <w:p w14:paraId="6919786D" w14:textId="77777777" w:rsidR="000C1FAC" w:rsidRPr="009C4012" w:rsidRDefault="000C1FAC" w:rsidP="000C1FAC">
            <w:pPr>
              <w:pStyle w:val="Akapitzlist"/>
              <w:numPr>
                <w:ilvl w:val="0"/>
                <w:numId w:val="18"/>
              </w:num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611672">
              <w:rPr>
                <w:rFonts w:ascii="Arial" w:hAnsi="Arial" w:cs="Arial"/>
                <w:sz w:val="24"/>
                <w:szCs w:val="24"/>
              </w:rPr>
              <w:t xml:space="preserve">Informacja nt. tytułu prawnego do nieruchomości, której dotyczą koszty adaptacji. W </w:t>
            </w:r>
            <w:r w:rsidRPr="009C4012">
              <w:rPr>
                <w:rFonts w:ascii="Arial" w:hAnsi="Arial" w:cs="Arial"/>
                <w:sz w:val="24"/>
                <w:szCs w:val="24"/>
              </w:rPr>
              <w:t xml:space="preserve">przypadku, gdy nie jest ona własnością wnioskodawcy/partnera, KOP może zakwestionować zasadność ponoszenia takich wydatków. Jeśli projekt zostanie skierowany do negocjacji, wymagane będzie przedstawienie długoterminowej umowy najmu.  </w:t>
            </w:r>
          </w:p>
          <w:p w14:paraId="112DEB08" w14:textId="77777777" w:rsidR="000C1FAC" w:rsidRPr="009C4012" w:rsidRDefault="000C1FAC" w:rsidP="000C1FAC">
            <w:pPr>
              <w:pStyle w:val="Akapitzlist"/>
              <w:numPr>
                <w:ilvl w:val="0"/>
                <w:numId w:val="18"/>
              </w:num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9C4012">
              <w:rPr>
                <w:rFonts w:ascii="Arial" w:hAnsi="Arial" w:cs="Arial"/>
                <w:sz w:val="24"/>
                <w:szCs w:val="24"/>
              </w:rPr>
              <w:t xml:space="preserve">Szczegółowy opis zakresu prac (np. metraż powierzchni, której dotyczą dane prace, ceny i ilości materiałów, koszty robocizny). Na etapie negocjacji możesz zostać poproszony o </w:t>
            </w:r>
            <w:r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szczegółowy kosztorys inwestorski opracowany przez wyspecjalizowany podmiot.</w:t>
            </w:r>
          </w:p>
          <w:p w14:paraId="299E47EE" w14:textId="425E265A" w:rsidR="000C1FAC" w:rsidRPr="009C4012" w:rsidRDefault="000C1FAC" w:rsidP="000C1FAC">
            <w:pPr>
              <w:pStyle w:val="Akapitzlist"/>
              <w:numPr>
                <w:ilvl w:val="0"/>
                <w:numId w:val="18"/>
              </w:num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9C4012">
              <w:rPr>
                <w:rFonts w:ascii="Arial" w:hAnsi="Arial" w:cs="Arial"/>
                <w:sz w:val="24"/>
                <w:szCs w:val="24"/>
              </w:rPr>
              <w:t>Koszty remontów i adaptacji mogą dotyczyć wyłącznie dostosowania pomieszczeń i budynków do pełnienia nowych funkcji, tym samym np. koszty związane z termomodernizacją całego budynku nie będą zaakceptowane.</w:t>
            </w:r>
          </w:p>
          <w:p w14:paraId="383A4DE1" w14:textId="6E7FA341" w:rsidR="000C1FAC" w:rsidRPr="001B1042" w:rsidRDefault="000C1FAC" w:rsidP="000C1FAC">
            <w:pPr>
              <w:pStyle w:val="Akapitzlist"/>
              <w:numPr>
                <w:ilvl w:val="0"/>
                <w:numId w:val="18"/>
              </w:num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Wysokość nakładów poniesionych na adaptację będzie weryfikowana w odniesieniu do planowanych efektów, czyli liczby nowych, utworzonych miejsc</w:t>
            </w:r>
            <w:r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 xml:space="preserve"> w OWP.</w:t>
            </w:r>
          </w:p>
        </w:tc>
      </w:tr>
      <w:tr w:rsidR="000C1FAC" w:rsidRPr="008C776F" w14:paraId="4B339EBC" w14:textId="77777777" w:rsidTr="002A7A30">
        <w:trPr>
          <w:trHeight w:val="690"/>
        </w:trPr>
        <w:tc>
          <w:tcPr>
            <w:tcW w:w="709" w:type="dxa"/>
          </w:tcPr>
          <w:p w14:paraId="1F6E781D" w14:textId="531AC6AF" w:rsidR="000C1FAC" w:rsidRDefault="00AA5644" w:rsidP="002A7A30">
            <w:pPr>
              <w:pStyle w:val="Default"/>
              <w:spacing w:before="120" w:after="120" w:line="276" w:lineRule="auto"/>
              <w:ind w:right="-108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2</w:t>
            </w:r>
            <w:r w:rsidR="000C1FAC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2693" w:type="dxa"/>
          </w:tcPr>
          <w:p w14:paraId="6C02B731" w14:textId="77777777" w:rsidR="000C1FAC" w:rsidRPr="009C4012" w:rsidRDefault="000C1FAC" w:rsidP="002A7A30">
            <w:pPr>
              <w:pStyle w:val="Default"/>
              <w:spacing w:before="120" w:after="120" w:line="276" w:lineRule="auto"/>
              <w:ind w:right="-108"/>
              <w:rPr>
                <w:rFonts w:ascii="Arial" w:hAnsi="Arial" w:cs="Arial"/>
                <w:b/>
                <w:bCs/>
              </w:rPr>
            </w:pPr>
            <w:r w:rsidRPr="009C4012">
              <w:rPr>
                <w:rFonts w:ascii="Arial" w:hAnsi="Arial" w:cs="Arial"/>
                <w:b/>
                <w:bCs/>
              </w:rPr>
              <w:t>Udostępnienie pomieszczeń lub budynku</w:t>
            </w:r>
          </w:p>
        </w:tc>
        <w:tc>
          <w:tcPr>
            <w:tcW w:w="10065" w:type="dxa"/>
          </w:tcPr>
          <w:p w14:paraId="3F3AB7A8" w14:textId="6E9428DD" w:rsidR="000C1FAC" w:rsidRPr="009C4012" w:rsidRDefault="000C1FAC" w:rsidP="000C1FAC">
            <w:pPr>
              <w:pStyle w:val="Akapitzlist"/>
              <w:numPr>
                <w:ilvl w:val="0"/>
                <w:numId w:val="20"/>
              </w:numPr>
              <w:spacing w:before="120" w:after="120"/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</w:pPr>
            <w:r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 xml:space="preserve">Udostepnienie pomieszczeń lub budynku na potrzeby funkcjonowania </w:t>
            </w:r>
            <w:r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miejsc w OWP</w:t>
            </w:r>
            <w:r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 xml:space="preserve"> to wkład własny niepieniężny. </w:t>
            </w:r>
          </w:p>
          <w:p w14:paraId="4AA46E63" w14:textId="77777777" w:rsidR="000C1FAC" w:rsidRPr="009C4012" w:rsidRDefault="000C1FAC" w:rsidP="000C1FAC">
            <w:pPr>
              <w:pStyle w:val="Akapitzlist"/>
              <w:numPr>
                <w:ilvl w:val="0"/>
                <w:numId w:val="20"/>
              </w:numPr>
              <w:spacing w:before="120" w:after="120"/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</w:pPr>
            <w:r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Wkładem niepieniężnym nie mogą być nieruchomości uprzednio współfinansowane ze środków UE (informację w tym zakresie musisz wskazać we wniosku o dofinansowanie).</w:t>
            </w:r>
          </w:p>
          <w:p w14:paraId="212BBB4F" w14:textId="77777777" w:rsidR="000C1FAC" w:rsidRPr="009C4012" w:rsidRDefault="000C1FAC" w:rsidP="000C1FAC">
            <w:pPr>
              <w:pStyle w:val="Akapitzlist"/>
              <w:numPr>
                <w:ilvl w:val="0"/>
                <w:numId w:val="19"/>
              </w:numPr>
              <w:spacing w:before="120" w:after="120"/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</w:pPr>
            <w:r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Jako wkładu niepieniężnego nie wykazuj pomieszczeń, którymi dysponujesz na podstawie umowy najmu, w tym bezterminowej umowy najmu lub dzierżawy (koszty najmu/dzierżawy mogą stanowić wkład własny pieniężny).</w:t>
            </w:r>
          </w:p>
          <w:p w14:paraId="25BD9C65" w14:textId="77777777" w:rsidR="000C1FAC" w:rsidRPr="009C4012" w:rsidRDefault="000C1FAC" w:rsidP="000C1FAC">
            <w:pPr>
              <w:pStyle w:val="Akapitzlist"/>
              <w:numPr>
                <w:ilvl w:val="0"/>
                <w:numId w:val="19"/>
              </w:numPr>
              <w:spacing w:before="120" w:after="120"/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</w:pPr>
            <w:r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Zamieść we wniosku informację czy udostępniasz budynek czy jego część oraz metraż udostępnianych pomieszczeń.</w:t>
            </w:r>
          </w:p>
          <w:p w14:paraId="7625883C" w14:textId="31E88C6E" w:rsidR="000C1FAC" w:rsidRPr="009C4012" w:rsidRDefault="000C1FAC" w:rsidP="000C1FAC">
            <w:pPr>
              <w:pStyle w:val="Akapitzlist"/>
              <w:numPr>
                <w:ilvl w:val="0"/>
                <w:numId w:val="19"/>
              </w:numPr>
              <w:spacing w:before="120" w:after="120"/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</w:pPr>
            <w:r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Jeśli przedmiotem udostepnienia jest cała nieruchomość,</w:t>
            </w:r>
            <w:r w:rsidR="003F43DC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 xml:space="preserve"> jej wa</w:t>
            </w:r>
            <w:r w:rsidR="003F43DC" w:rsidRPr="003F43DC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rtość jest potwierdzona zgodnie z przepisami ustawy z dnia 21 sierpnia 1997 r. o gospodarce nieruchomościami (Dz. U. z 2024 r. poz. 1145, z późn. zm.)</w:t>
            </w:r>
            <w:r w:rsidR="003F43DC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.</w:t>
            </w:r>
            <w:r w:rsidR="004D5986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 xml:space="preserve"> </w:t>
            </w:r>
          </w:p>
          <w:p w14:paraId="18E852D2" w14:textId="6DF7B563" w:rsidR="000C1FAC" w:rsidRPr="009C4012" w:rsidRDefault="004D5986" w:rsidP="000C1FAC">
            <w:pPr>
              <w:pStyle w:val="Akapitzlist"/>
              <w:numPr>
                <w:ilvl w:val="0"/>
                <w:numId w:val="19"/>
              </w:numPr>
              <w:spacing w:before="120" w:after="120"/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J</w:t>
            </w:r>
            <w:r w:rsidR="003F43DC" w:rsidRPr="003F43DC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eżeli wkładem niepieniężnym nie jest cała nieruchomość, a jedynie jej część (na przykład tylko pomieszczenia), wartość wkładu można wycenić jako koszt amortyzacji lub najmu czy dzierżawy (np. w oparciu o cennik danej instytucji)</w:t>
            </w:r>
            <w:r w:rsidR="003F43DC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.</w:t>
            </w:r>
            <w:r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 xml:space="preserve"> </w:t>
            </w:r>
            <w:r w:rsidR="000C1FAC"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Wskaż informacje dotyczące cennika np.</w:t>
            </w:r>
            <w:r w:rsidR="0040493F"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 xml:space="preserve"> datę zarządzenia wójta lub burmistrza przyjmującego cennik najmu pomieszczeń należących do gminy oraz informację, dotyczącą miejsca zamieszczenia zarządzenia na stronach internetowych gminy</w:t>
            </w:r>
            <w:r w:rsidR="000C1FAC"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. Cennik musi być aktualny i uniwersalny tj. nie może być wydany na cele wyceny pomieszczeń wykorzystywanych w ramach projektów unijnych.</w:t>
            </w:r>
          </w:p>
          <w:p w14:paraId="23BE00DB" w14:textId="77777777" w:rsidR="000C1FAC" w:rsidRPr="009C4012" w:rsidRDefault="000C1FAC" w:rsidP="000C1FAC">
            <w:pPr>
              <w:pStyle w:val="Akapitzlist"/>
              <w:numPr>
                <w:ilvl w:val="0"/>
                <w:numId w:val="19"/>
              </w:numPr>
              <w:spacing w:before="120" w:after="120"/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</w:pPr>
            <w:r w:rsidRPr="009C4012"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Niezależnie od przedstawionych dokumentów wartość udostepnienia będzie podlegać weryfikacji przez członków KOP. Wartość wkładu niepieniężnego nie może przekraczać stawek rynkowych na obszarze realizacji projektu</w:t>
            </w:r>
            <w:r>
              <w:rPr>
                <w:rFonts w:ascii="Arial" w:hAnsi="Arial" w:cs="Arial"/>
                <w:color w:val="000000"/>
                <w:sz w:val="24"/>
                <w:szCs w:val="24"/>
                <w14:ligatures w14:val="standardContextual"/>
              </w:rPr>
              <w:t>.</w:t>
            </w:r>
          </w:p>
        </w:tc>
      </w:tr>
    </w:tbl>
    <w:p w14:paraId="154D014C" w14:textId="77777777" w:rsidR="00A1017B" w:rsidRDefault="00A1017B" w:rsidP="00E214B0">
      <w:pPr>
        <w:pStyle w:val="Nagwek2"/>
        <w:spacing w:before="240"/>
      </w:pPr>
    </w:p>
    <w:p w14:paraId="57B26A12" w14:textId="77777777" w:rsidR="00A1017B" w:rsidRDefault="00A1017B" w:rsidP="00E214B0">
      <w:pPr>
        <w:pStyle w:val="Nagwek2"/>
        <w:spacing w:before="240"/>
      </w:pPr>
    </w:p>
    <w:p w14:paraId="14C91FC7" w14:textId="46376F37" w:rsidR="008531CF" w:rsidRPr="00BE09CA" w:rsidRDefault="008531CF" w:rsidP="00E214B0">
      <w:pPr>
        <w:pStyle w:val="Nagwek2"/>
        <w:spacing w:before="240"/>
      </w:pPr>
      <w:r>
        <w:lastRenderedPageBreak/>
        <w:t>Kategorie kosztów</w:t>
      </w:r>
    </w:p>
    <w:p w14:paraId="4C426CF8" w14:textId="230A9879" w:rsidR="00BF1092" w:rsidRPr="000C1FAC" w:rsidRDefault="00C060F0" w:rsidP="005F42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IZ nie zawęziła kategorii kosztów dla działania </w:t>
      </w:r>
      <w:r w:rsidR="00B20B6C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8.</w:t>
      </w:r>
      <w:r w:rsidR="001744D8">
        <w:rPr>
          <w:rFonts w:ascii="Arial" w:hAnsi="Arial" w:cs="Arial"/>
          <w:sz w:val="24"/>
          <w:szCs w:val="24"/>
        </w:rPr>
        <w:t>26</w:t>
      </w:r>
      <w:r>
        <w:rPr>
          <w:rFonts w:ascii="Arial" w:hAnsi="Arial" w:cs="Arial"/>
          <w:sz w:val="24"/>
          <w:szCs w:val="24"/>
        </w:rPr>
        <w:t xml:space="preserve">, w związku z czym </w:t>
      </w:r>
      <w:r w:rsidR="004B5E5A">
        <w:rPr>
          <w:rFonts w:ascii="Arial" w:hAnsi="Arial" w:cs="Arial"/>
          <w:sz w:val="24"/>
          <w:szCs w:val="24"/>
        </w:rPr>
        <w:t xml:space="preserve">w SOWA </w:t>
      </w:r>
      <w:r w:rsidR="00F102BB">
        <w:rPr>
          <w:rFonts w:ascii="Arial" w:hAnsi="Arial" w:cs="Arial"/>
          <w:sz w:val="24"/>
          <w:szCs w:val="24"/>
        </w:rPr>
        <w:t xml:space="preserve">EFS </w:t>
      </w:r>
      <w:r w:rsidR="008531CF">
        <w:rPr>
          <w:rFonts w:ascii="Arial" w:hAnsi="Arial" w:cs="Arial"/>
          <w:sz w:val="24"/>
          <w:szCs w:val="24"/>
        </w:rPr>
        <w:t>masz</w:t>
      </w:r>
      <w:r>
        <w:rPr>
          <w:rFonts w:ascii="Arial" w:hAnsi="Arial" w:cs="Arial"/>
          <w:sz w:val="24"/>
          <w:szCs w:val="24"/>
        </w:rPr>
        <w:t xml:space="preserve"> możliwość wyboru </w:t>
      </w:r>
      <w:r w:rsidR="00875C00">
        <w:rPr>
          <w:rFonts w:ascii="Arial" w:hAnsi="Arial" w:cs="Arial"/>
          <w:sz w:val="24"/>
          <w:szCs w:val="24"/>
        </w:rPr>
        <w:t>wszystkich</w:t>
      </w:r>
      <w:r>
        <w:rPr>
          <w:rFonts w:ascii="Arial" w:hAnsi="Arial" w:cs="Arial"/>
          <w:sz w:val="24"/>
          <w:szCs w:val="24"/>
        </w:rPr>
        <w:t xml:space="preserve"> </w:t>
      </w:r>
      <w:r w:rsidR="00875C00">
        <w:rPr>
          <w:rFonts w:ascii="Arial" w:hAnsi="Arial" w:cs="Arial"/>
          <w:sz w:val="24"/>
          <w:szCs w:val="24"/>
        </w:rPr>
        <w:t>kategorii</w:t>
      </w:r>
      <w:r>
        <w:rPr>
          <w:rFonts w:ascii="Arial" w:hAnsi="Arial" w:cs="Arial"/>
          <w:sz w:val="24"/>
          <w:szCs w:val="24"/>
        </w:rPr>
        <w:t xml:space="preserve"> kosztów wymienionych w Instrukcji wypełniania wniosku. </w:t>
      </w:r>
    </w:p>
    <w:p w14:paraId="434F9219" w14:textId="77777777" w:rsidR="00AF20ED" w:rsidRDefault="00AF20ED" w:rsidP="00AF20E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Najczęściej występujące kategorie kosztów:</w:t>
      </w:r>
    </w:p>
    <w:p w14:paraId="6460C6EE" w14:textId="77777777" w:rsidR="007213F3" w:rsidRDefault="007213F3" w:rsidP="00AF20ED">
      <w:pPr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43"/>
        <w:gridCol w:w="3343"/>
        <w:gridCol w:w="10006"/>
      </w:tblGrid>
      <w:tr w:rsidR="00847905" w14:paraId="5844A4E3" w14:textId="77777777" w:rsidTr="000C1FAC">
        <w:tc>
          <w:tcPr>
            <w:tcW w:w="617" w:type="dxa"/>
            <w:shd w:val="clear" w:color="auto" w:fill="E7E6E6" w:themeFill="background2"/>
          </w:tcPr>
          <w:p w14:paraId="5EA49DAD" w14:textId="77777777" w:rsidR="00AF20ED" w:rsidRPr="000C1FAC" w:rsidRDefault="00AF20ED" w:rsidP="00946C0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24"/>
                <w:szCs w:val="24"/>
              </w:rPr>
              <w:t>L.p.</w:t>
            </w:r>
          </w:p>
        </w:tc>
        <w:tc>
          <w:tcPr>
            <w:tcW w:w="3347" w:type="dxa"/>
            <w:shd w:val="clear" w:color="auto" w:fill="E7E6E6" w:themeFill="background2"/>
          </w:tcPr>
          <w:p w14:paraId="6C41D275" w14:textId="77777777" w:rsidR="00AF20ED" w:rsidRPr="000C1FAC" w:rsidRDefault="00AF20ED" w:rsidP="00946C0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24"/>
                <w:szCs w:val="24"/>
              </w:rPr>
              <w:t>Nazwa kategorii kosztu</w:t>
            </w:r>
          </w:p>
        </w:tc>
        <w:tc>
          <w:tcPr>
            <w:tcW w:w="10028" w:type="dxa"/>
            <w:shd w:val="clear" w:color="auto" w:fill="E7E6E6" w:themeFill="background2"/>
          </w:tcPr>
          <w:p w14:paraId="3433BFD3" w14:textId="77777777" w:rsidR="00AF20ED" w:rsidRPr="000C1FAC" w:rsidRDefault="00AF20ED" w:rsidP="00946C0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1FAC">
              <w:rPr>
                <w:rFonts w:ascii="Arial" w:hAnsi="Arial" w:cs="Arial"/>
                <w:b/>
                <w:bCs/>
                <w:sz w:val="24"/>
                <w:szCs w:val="24"/>
              </w:rPr>
              <w:t>Przykłady wydatków</w:t>
            </w:r>
          </w:p>
        </w:tc>
      </w:tr>
      <w:tr w:rsidR="00847905" w14:paraId="4B08EE74" w14:textId="77777777" w:rsidTr="00946C0B">
        <w:tc>
          <w:tcPr>
            <w:tcW w:w="617" w:type="dxa"/>
          </w:tcPr>
          <w:p w14:paraId="45D24169" w14:textId="77777777" w:rsidR="00AF20ED" w:rsidRDefault="00AF20ED" w:rsidP="00946C0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3347" w:type="dxa"/>
          </w:tcPr>
          <w:p w14:paraId="2E2437EE" w14:textId="77777777" w:rsidR="00AF20ED" w:rsidRPr="006D5F3A" w:rsidRDefault="00AF20ED" w:rsidP="00946C0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D5F3A">
              <w:rPr>
                <w:rFonts w:ascii="Arial" w:hAnsi="Arial" w:cs="Arial"/>
                <w:b/>
                <w:bCs/>
                <w:sz w:val="24"/>
                <w:szCs w:val="24"/>
              </w:rPr>
              <w:t>Personel projektu</w:t>
            </w:r>
          </w:p>
        </w:tc>
        <w:tc>
          <w:tcPr>
            <w:tcW w:w="10028" w:type="dxa"/>
          </w:tcPr>
          <w:p w14:paraId="0C746912" w14:textId="77777777" w:rsidR="00AF20ED" w:rsidRDefault="00AF20ED" w:rsidP="00E17914">
            <w:pPr>
              <w:pStyle w:val="Akapitzlist"/>
              <w:spacing w:before="120" w:after="120"/>
              <w:ind w:left="442" w:hanging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k</w:t>
            </w:r>
            <w:r w:rsidRPr="00E25C69">
              <w:rPr>
                <w:rFonts w:ascii="Arial" w:hAnsi="Arial" w:cs="Arial"/>
                <w:sz w:val="24"/>
                <w:szCs w:val="24"/>
              </w:rPr>
              <w:t xml:space="preserve">oszty </w:t>
            </w:r>
            <w:r>
              <w:rPr>
                <w:rFonts w:ascii="Arial" w:hAnsi="Arial" w:cs="Arial"/>
                <w:sz w:val="24"/>
                <w:szCs w:val="24"/>
              </w:rPr>
              <w:t xml:space="preserve">wynagrodzenia </w:t>
            </w:r>
            <w:r w:rsidRPr="00E25C69">
              <w:rPr>
                <w:rFonts w:ascii="Arial" w:hAnsi="Arial" w:cs="Arial"/>
                <w:sz w:val="24"/>
                <w:szCs w:val="24"/>
              </w:rPr>
              <w:t xml:space="preserve">na podstawie </w:t>
            </w:r>
            <w:r>
              <w:rPr>
                <w:rFonts w:ascii="Arial" w:hAnsi="Arial" w:cs="Arial"/>
                <w:sz w:val="24"/>
                <w:szCs w:val="24"/>
              </w:rPr>
              <w:t xml:space="preserve">Karty Nauczyciela czy </w:t>
            </w:r>
            <w:r w:rsidRPr="00C675C2">
              <w:rPr>
                <w:rFonts w:ascii="Arial" w:hAnsi="Arial" w:cs="Arial"/>
                <w:sz w:val="24"/>
                <w:szCs w:val="24"/>
              </w:rPr>
              <w:t>stosunku pracy</w:t>
            </w:r>
            <w:r>
              <w:rPr>
                <w:rFonts w:ascii="Arial" w:hAnsi="Arial" w:cs="Arial"/>
                <w:sz w:val="24"/>
                <w:szCs w:val="24"/>
              </w:rPr>
              <w:t xml:space="preserve"> (wydatki osobowe, składki, dodatki do wynagrodzenia w przypadku oddelegowania obowiązków), </w:t>
            </w:r>
          </w:p>
          <w:p w14:paraId="2E0FED85" w14:textId="399B0A3B" w:rsidR="00AF20ED" w:rsidRDefault="00AF20ED" w:rsidP="00E17914">
            <w:pPr>
              <w:pStyle w:val="Akapitzlist"/>
              <w:spacing w:before="120" w:after="120"/>
              <w:ind w:left="442" w:hanging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koszty zaangażowania </w:t>
            </w:r>
            <w:r w:rsidRPr="00E25C69">
              <w:rPr>
                <w:rFonts w:ascii="Arial" w:hAnsi="Arial" w:cs="Arial"/>
                <w:sz w:val="24"/>
                <w:szCs w:val="24"/>
              </w:rPr>
              <w:t>wolontariuszy</w:t>
            </w:r>
            <w:r w:rsidR="00BC7539">
              <w:rPr>
                <w:rFonts w:ascii="Arial" w:hAnsi="Arial" w:cs="Arial"/>
                <w:sz w:val="24"/>
                <w:szCs w:val="24"/>
              </w:rPr>
              <w:t xml:space="preserve"> (w ramach wkładu własnego niepieniężnego).</w:t>
            </w:r>
          </w:p>
        </w:tc>
      </w:tr>
      <w:tr w:rsidR="00847905" w14:paraId="5CBBDA9F" w14:textId="77777777" w:rsidTr="00946C0B">
        <w:tc>
          <w:tcPr>
            <w:tcW w:w="617" w:type="dxa"/>
          </w:tcPr>
          <w:p w14:paraId="0F5CD8CA" w14:textId="77777777" w:rsidR="00AF20ED" w:rsidRDefault="00AF20ED" w:rsidP="00946C0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3347" w:type="dxa"/>
          </w:tcPr>
          <w:p w14:paraId="77F57820" w14:textId="77777777" w:rsidR="00AF20ED" w:rsidRPr="006D5F3A" w:rsidRDefault="00AF20ED" w:rsidP="00946C0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D5F3A">
              <w:rPr>
                <w:rFonts w:ascii="Arial" w:hAnsi="Arial" w:cs="Arial"/>
                <w:b/>
                <w:bCs/>
                <w:sz w:val="24"/>
                <w:szCs w:val="24"/>
              </w:rPr>
              <w:t>Koszty wsparcia uczestników projektu oraz podmiotów objętych wsparciem</w:t>
            </w:r>
          </w:p>
        </w:tc>
        <w:tc>
          <w:tcPr>
            <w:tcW w:w="10028" w:type="dxa"/>
          </w:tcPr>
          <w:p w14:paraId="1F0E4D0D" w14:textId="52EBFDA9" w:rsidR="00AF20ED" w:rsidRDefault="00AF20ED" w:rsidP="00E17914">
            <w:pPr>
              <w:pStyle w:val="Akapitzlist"/>
              <w:spacing w:before="120" w:after="120"/>
              <w:ind w:left="442" w:hanging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koszty wynagrodzenia </w:t>
            </w:r>
            <w:r w:rsidR="00BC7539">
              <w:rPr>
                <w:rFonts w:ascii="Arial" w:hAnsi="Arial" w:cs="Arial"/>
                <w:sz w:val="24"/>
                <w:szCs w:val="24"/>
              </w:rPr>
              <w:t xml:space="preserve">osób zatrudnionych </w:t>
            </w:r>
            <w:r>
              <w:rPr>
                <w:rFonts w:ascii="Arial" w:hAnsi="Arial" w:cs="Arial"/>
                <w:sz w:val="24"/>
                <w:szCs w:val="24"/>
              </w:rPr>
              <w:t xml:space="preserve">na podstawie umowy cywilno-prawnej </w:t>
            </w:r>
          </w:p>
          <w:p w14:paraId="02AEB515" w14:textId="413456ED" w:rsidR="00AF20ED" w:rsidRDefault="00AF20ED" w:rsidP="00E17914">
            <w:pPr>
              <w:pStyle w:val="Akapitzlist"/>
              <w:spacing w:before="120" w:after="120"/>
              <w:ind w:left="442" w:hanging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koszty kursów i szkoleń</w:t>
            </w:r>
            <w:r w:rsidR="001B06F0">
              <w:rPr>
                <w:rFonts w:ascii="Arial" w:hAnsi="Arial" w:cs="Arial"/>
                <w:sz w:val="24"/>
                <w:szCs w:val="24"/>
              </w:rPr>
              <w:t xml:space="preserve"> zewnętrznych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</w:p>
          <w:p w14:paraId="7B1CF273" w14:textId="77777777" w:rsidR="00C9105F" w:rsidRDefault="00AF20ED" w:rsidP="00E17914">
            <w:pPr>
              <w:pStyle w:val="Akapitzlist"/>
              <w:spacing w:before="120" w:after="120"/>
              <w:ind w:left="442" w:hanging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C9105F">
              <w:rPr>
                <w:rFonts w:ascii="Arial" w:hAnsi="Arial" w:cs="Arial"/>
                <w:sz w:val="24"/>
                <w:szCs w:val="24"/>
              </w:rPr>
              <w:t>koszty realizacji zajęć dodatkowych realizowanych przez podmioty zewnętrzne,</w:t>
            </w:r>
          </w:p>
          <w:p w14:paraId="656AE4D5" w14:textId="45451305" w:rsidR="00404A30" w:rsidRDefault="00C9105F" w:rsidP="00E17914">
            <w:pPr>
              <w:pStyle w:val="Akapitzlist"/>
              <w:spacing w:before="120" w:after="120"/>
              <w:ind w:left="442" w:hanging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koszty związane z zakupem materiałów dydaktycznych</w:t>
            </w:r>
            <w:r w:rsidR="00AA5644">
              <w:rPr>
                <w:rFonts w:ascii="Arial" w:hAnsi="Arial" w:cs="Arial"/>
                <w:sz w:val="24"/>
                <w:szCs w:val="24"/>
              </w:rPr>
              <w:t>,</w:t>
            </w:r>
          </w:p>
          <w:p w14:paraId="03659371" w14:textId="4626DE28" w:rsidR="00AF20ED" w:rsidRDefault="00404A30" w:rsidP="00E17914">
            <w:pPr>
              <w:pStyle w:val="Akapitzlist"/>
              <w:spacing w:before="120" w:after="120"/>
              <w:ind w:left="442" w:hanging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koszty związane z zakupem sprzętu i mebli na potrzeby utworzenia nowych miejsc. </w:t>
            </w:r>
            <w:r w:rsidR="00C9105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847905" w14:paraId="033640AA" w14:textId="77777777" w:rsidTr="00946C0B">
        <w:tc>
          <w:tcPr>
            <w:tcW w:w="617" w:type="dxa"/>
          </w:tcPr>
          <w:p w14:paraId="2E0AC1CD" w14:textId="77777777" w:rsidR="00AF20ED" w:rsidRDefault="00AF20ED" w:rsidP="00946C0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347" w:type="dxa"/>
          </w:tcPr>
          <w:p w14:paraId="6DB99070" w14:textId="77777777" w:rsidR="00AF20ED" w:rsidRPr="006D5F3A" w:rsidRDefault="00AF20ED" w:rsidP="00946C0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D5F3A">
              <w:rPr>
                <w:rFonts w:ascii="Arial" w:hAnsi="Arial" w:cs="Arial"/>
                <w:b/>
                <w:bCs/>
                <w:sz w:val="24"/>
                <w:szCs w:val="24"/>
              </w:rPr>
              <w:t>Nieruchomości</w:t>
            </w:r>
          </w:p>
        </w:tc>
        <w:tc>
          <w:tcPr>
            <w:tcW w:w="10028" w:type="dxa"/>
          </w:tcPr>
          <w:p w14:paraId="02E71705" w14:textId="3E959AB6" w:rsidR="00AF20ED" w:rsidRDefault="00AF20ED" w:rsidP="00E17914">
            <w:pPr>
              <w:pStyle w:val="Akapitzlist"/>
              <w:spacing w:before="120" w:after="120"/>
              <w:ind w:left="442" w:hanging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udostępnienie pomieszczeń na zajęcia (w ramach wkładu własnego niepieniężnego),</w:t>
            </w:r>
          </w:p>
          <w:p w14:paraId="766AD7E1" w14:textId="77777777" w:rsidR="00AF20ED" w:rsidRDefault="00AF20ED" w:rsidP="00E17914">
            <w:pPr>
              <w:pStyle w:val="Akapitzlist"/>
              <w:spacing w:before="120" w:after="120"/>
              <w:ind w:left="442" w:hanging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najem pomieszczeń w związku z realizacją wsparcia uczestników.</w:t>
            </w:r>
          </w:p>
        </w:tc>
      </w:tr>
    </w:tbl>
    <w:p w14:paraId="30ACA9C5" w14:textId="77777777" w:rsidR="007213F3" w:rsidRDefault="007213F3" w:rsidP="00E214B0">
      <w:pPr>
        <w:pStyle w:val="Nagwek2"/>
      </w:pPr>
    </w:p>
    <w:p w14:paraId="493FB330" w14:textId="6FBC94FD" w:rsidR="00300795" w:rsidRPr="00300795" w:rsidRDefault="004774DA" w:rsidP="00E214B0">
      <w:pPr>
        <w:pStyle w:val="Nagwek2"/>
      </w:pPr>
      <w:r>
        <w:t>Opłaty związane z udziałem uczestników w projekcie</w:t>
      </w:r>
    </w:p>
    <w:p w14:paraId="20779859" w14:textId="01C04DD5" w:rsidR="00300795" w:rsidRDefault="00300795" w:rsidP="005F4269">
      <w:pPr>
        <w:rPr>
          <w:rFonts w:ascii="Arial" w:hAnsi="Arial" w:cs="Arial"/>
          <w:sz w:val="24"/>
          <w:szCs w:val="24"/>
        </w:rPr>
      </w:pPr>
      <w:r w:rsidRPr="00300795">
        <w:rPr>
          <w:rFonts w:ascii="Arial" w:hAnsi="Arial" w:cs="Arial"/>
          <w:b/>
          <w:bCs/>
          <w:sz w:val="24"/>
          <w:szCs w:val="24"/>
        </w:rPr>
        <w:t>Opłaty związane z udziałem uczestników w projekcie</w:t>
      </w:r>
      <w:r>
        <w:rPr>
          <w:rFonts w:ascii="Arial" w:hAnsi="Arial" w:cs="Arial"/>
          <w:sz w:val="24"/>
          <w:szCs w:val="24"/>
        </w:rPr>
        <w:t>:</w:t>
      </w:r>
      <w:r w:rsidRPr="00300795">
        <w:rPr>
          <w:rFonts w:ascii="Arial" w:hAnsi="Arial" w:cs="Arial"/>
          <w:sz w:val="24"/>
          <w:szCs w:val="24"/>
        </w:rPr>
        <w:t xml:space="preserve"> możliwość wykorzystania opłat nie może ograniczać udziału w projekcie grupom docelowym wspieranym z EFS</w:t>
      </w:r>
      <w:r>
        <w:rPr>
          <w:rFonts w:ascii="Arial" w:hAnsi="Arial" w:cs="Arial"/>
          <w:sz w:val="24"/>
          <w:szCs w:val="24"/>
        </w:rPr>
        <w:t>+.</w:t>
      </w:r>
      <w:r w:rsidRPr="003007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</w:t>
      </w:r>
      <w:r w:rsidRPr="00300795">
        <w:rPr>
          <w:rFonts w:ascii="Arial" w:hAnsi="Arial" w:cs="Arial"/>
          <w:sz w:val="24"/>
          <w:szCs w:val="24"/>
        </w:rPr>
        <w:t xml:space="preserve"> przypadku rodziców wnoszących opłatę za opiekę przedszkolną</w:t>
      </w:r>
      <w:r>
        <w:rPr>
          <w:rFonts w:ascii="Arial" w:hAnsi="Arial" w:cs="Arial"/>
          <w:sz w:val="24"/>
          <w:szCs w:val="24"/>
        </w:rPr>
        <w:t>/zajęcia dodatkowe</w:t>
      </w:r>
      <w:r w:rsidRPr="00300795">
        <w:rPr>
          <w:rFonts w:ascii="Arial" w:hAnsi="Arial" w:cs="Arial"/>
          <w:sz w:val="24"/>
          <w:szCs w:val="24"/>
        </w:rPr>
        <w:t xml:space="preserve"> </w:t>
      </w:r>
      <w:r w:rsidRPr="00300795">
        <w:rPr>
          <w:rFonts w:ascii="Arial" w:hAnsi="Arial" w:cs="Arial"/>
          <w:sz w:val="24"/>
          <w:szCs w:val="24"/>
        </w:rPr>
        <w:lastRenderedPageBreak/>
        <w:t xml:space="preserve">należy mieć </w:t>
      </w:r>
      <w:r>
        <w:rPr>
          <w:rFonts w:ascii="Arial" w:hAnsi="Arial" w:cs="Arial"/>
          <w:sz w:val="24"/>
          <w:szCs w:val="24"/>
        </w:rPr>
        <w:t xml:space="preserve">na </w:t>
      </w:r>
      <w:r w:rsidRPr="00300795">
        <w:rPr>
          <w:rFonts w:ascii="Arial" w:hAnsi="Arial" w:cs="Arial"/>
          <w:sz w:val="24"/>
          <w:szCs w:val="24"/>
        </w:rPr>
        <w:t>uwadze sytuację finansową rodzica i jego status na rynku pracy</w:t>
      </w:r>
      <w:r>
        <w:rPr>
          <w:rFonts w:ascii="Arial" w:hAnsi="Arial" w:cs="Arial"/>
          <w:sz w:val="24"/>
          <w:szCs w:val="24"/>
        </w:rPr>
        <w:t>. Co do zasady</w:t>
      </w:r>
      <w:r w:rsidRPr="00300795">
        <w:rPr>
          <w:rFonts w:ascii="Arial" w:hAnsi="Arial" w:cs="Arial"/>
          <w:sz w:val="24"/>
          <w:szCs w:val="24"/>
        </w:rPr>
        <w:t xml:space="preserve"> opłaty powinny być symboliczne i nie </w:t>
      </w:r>
      <w:r w:rsidR="00F102BB">
        <w:rPr>
          <w:rFonts w:ascii="Arial" w:hAnsi="Arial" w:cs="Arial"/>
          <w:sz w:val="24"/>
          <w:szCs w:val="24"/>
        </w:rPr>
        <w:t xml:space="preserve">mogą </w:t>
      </w:r>
      <w:r w:rsidRPr="00300795">
        <w:rPr>
          <w:rFonts w:ascii="Arial" w:hAnsi="Arial" w:cs="Arial"/>
          <w:sz w:val="24"/>
          <w:szCs w:val="24"/>
        </w:rPr>
        <w:t>stanowić istotnej bariery uczestnictwa w projekcie</w:t>
      </w:r>
      <w:r>
        <w:rPr>
          <w:rFonts w:ascii="Arial" w:hAnsi="Arial" w:cs="Arial"/>
          <w:sz w:val="24"/>
          <w:szCs w:val="24"/>
        </w:rPr>
        <w:t>. I</w:t>
      </w:r>
      <w:r w:rsidRPr="00300795">
        <w:rPr>
          <w:rFonts w:ascii="Arial" w:hAnsi="Arial" w:cs="Arial"/>
          <w:sz w:val="24"/>
          <w:szCs w:val="24"/>
        </w:rPr>
        <w:t xml:space="preserve">nformacja na temat pobierania opłat od uczestników </w:t>
      </w:r>
      <w:r>
        <w:rPr>
          <w:rFonts w:ascii="Arial" w:hAnsi="Arial" w:cs="Arial"/>
          <w:sz w:val="24"/>
          <w:szCs w:val="24"/>
        </w:rPr>
        <w:t>musi</w:t>
      </w:r>
      <w:r w:rsidRPr="00300795">
        <w:rPr>
          <w:rFonts w:ascii="Arial" w:hAnsi="Arial" w:cs="Arial"/>
          <w:sz w:val="24"/>
          <w:szCs w:val="24"/>
        </w:rPr>
        <w:t xml:space="preserve"> zostać zawarta we wniosku o dofinansowanie projektu i podlegać ocenie </w:t>
      </w:r>
      <w:r>
        <w:rPr>
          <w:rFonts w:ascii="Arial" w:hAnsi="Arial" w:cs="Arial"/>
          <w:sz w:val="24"/>
          <w:szCs w:val="24"/>
        </w:rPr>
        <w:t xml:space="preserve">IZ </w:t>
      </w:r>
      <w:r w:rsidRPr="00300795">
        <w:rPr>
          <w:rFonts w:ascii="Arial" w:hAnsi="Arial" w:cs="Arial"/>
          <w:sz w:val="24"/>
          <w:szCs w:val="24"/>
        </w:rPr>
        <w:t>pod kątem celowości i ewentualnego ograniczenia dostępu do projektu dla potencjalnych uczestników projektu.</w:t>
      </w:r>
    </w:p>
    <w:p w14:paraId="147F9070" w14:textId="23C27994" w:rsidR="00300795" w:rsidRPr="007E1FD6" w:rsidRDefault="00300795" w:rsidP="005F4269">
      <w:pPr>
        <w:rPr>
          <w:rFonts w:ascii="Arial" w:hAnsi="Arial" w:cs="Arial"/>
          <w:sz w:val="24"/>
          <w:szCs w:val="24"/>
        </w:rPr>
      </w:pPr>
      <w:r w:rsidRPr="007E1FD6">
        <w:rPr>
          <w:rFonts w:ascii="Arial" w:hAnsi="Arial" w:cs="Arial"/>
          <w:sz w:val="24"/>
          <w:szCs w:val="24"/>
        </w:rPr>
        <w:t xml:space="preserve">Opłaty pobierane od uczestników projektu nie mogą </w:t>
      </w:r>
      <w:r w:rsidR="00F0795F" w:rsidRPr="007E1FD6">
        <w:rPr>
          <w:rFonts w:ascii="Arial" w:hAnsi="Arial" w:cs="Arial"/>
          <w:sz w:val="24"/>
          <w:szCs w:val="24"/>
        </w:rPr>
        <w:t>przekraczać wysokości wymaganego wkładu własnego</w:t>
      </w:r>
      <w:r w:rsidRPr="007E1FD6">
        <w:rPr>
          <w:rFonts w:ascii="Arial" w:hAnsi="Arial" w:cs="Arial"/>
          <w:sz w:val="24"/>
          <w:szCs w:val="24"/>
        </w:rPr>
        <w:t xml:space="preserve">. </w:t>
      </w:r>
    </w:p>
    <w:p w14:paraId="795448B2" w14:textId="5095569B" w:rsidR="002343BB" w:rsidRPr="00E214B0" w:rsidRDefault="00616C19" w:rsidP="00274B17">
      <w:pPr>
        <w:rPr>
          <w:rFonts w:ascii="Arial" w:hAnsi="Arial" w:cs="Arial"/>
          <w:sz w:val="24"/>
          <w:szCs w:val="24"/>
        </w:rPr>
      </w:pPr>
      <w:r w:rsidRPr="007E1FD6">
        <w:rPr>
          <w:rFonts w:ascii="Arial" w:hAnsi="Arial" w:cs="Arial"/>
          <w:iCs/>
          <w:sz w:val="24"/>
          <w:szCs w:val="24"/>
        </w:rPr>
        <w:t>Opłaty pobrane ponad wymaganą wysokość stanowią przychód uzyskany w związku z realizowanym projektem i podlegają zwrotowi na rachunek bankowy wskazany przez IZ.</w:t>
      </w:r>
    </w:p>
    <w:p w14:paraId="784F72C4" w14:textId="25CE6062" w:rsidR="00274B17" w:rsidRDefault="00274B17" w:rsidP="00E214B0">
      <w:pPr>
        <w:pStyle w:val="Nagwek2"/>
      </w:pPr>
      <w:r>
        <w:t>Cross-financing</w:t>
      </w:r>
    </w:p>
    <w:p w14:paraId="1AF2AEF5" w14:textId="77777777" w:rsidR="00274B17" w:rsidRPr="00092EE5" w:rsidRDefault="00274B17" w:rsidP="00274B17">
      <w:pPr>
        <w:spacing w:before="120" w:after="120"/>
        <w:rPr>
          <w:rFonts w:ascii="Arial" w:hAnsi="Arial" w:cs="Arial"/>
          <w:sz w:val="24"/>
          <w:szCs w:val="24"/>
        </w:rPr>
      </w:pPr>
      <w:r w:rsidRPr="00092EE5">
        <w:rPr>
          <w:rFonts w:ascii="Arial" w:hAnsi="Arial" w:cs="Arial"/>
          <w:sz w:val="24"/>
          <w:szCs w:val="24"/>
        </w:rPr>
        <w:t>W przypadku projektów EFS</w:t>
      </w:r>
      <w:r>
        <w:rPr>
          <w:rFonts w:ascii="Arial" w:hAnsi="Arial" w:cs="Arial"/>
          <w:sz w:val="24"/>
          <w:szCs w:val="24"/>
        </w:rPr>
        <w:t>+</w:t>
      </w:r>
      <w:r w:rsidRPr="00092EE5">
        <w:rPr>
          <w:rFonts w:ascii="Arial" w:hAnsi="Arial" w:cs="Arial"/>
          <w:sz w:val="24"/>
          <w:szCs w:val="24"/>
        </w:rPr>
        <w:t xml:space="preserve"> cross-financing może dotyczyć wyłącznie:</w:t>
      </w:r>
    </w:p>
    <w:p w14:paraId="6B2EBA41" w14:textId="77777777" w:rsidR="00274B17" w:rsidRPr="00092EE5" w:rsidRDefault="00274B17" w:rsidP="00274B17">
      <w:pPr>
        <w:spacing w:before="120" w:after="120"/>
        <w:rPr>
          <w:rFonts w:ascii="Arial" w:hAnsi="Arial" w:cs="Arial"/>
          <w:sz w:val="24"/>
          <w:szCs w:val="24"/>
        </w:rPr>
      </w:pPr>
      <w:r w:rsidRPr="00092EE5">
        <w:rPr>
          <w:rFonts w:ascii="Arial" w:hAnsi="Arial" w:cs="Arial"/>
          <w:sz w:val="24"/>
          <w:szCs w:val="24"/>
        </w:rPr>
        <w:t>a)</w:t>
      </w:r>
      <w:r>
        <w:rPr>
          <w:rFonts w:ascii="Arial" w:hAnsi="Arial" w:cs="Arial"/>
          <w:sz w:val="24"/>
          <w:szCs w:val="24"/>
        </w:rPr>
        <w:t xml:space="preserve"> </w:t>
      </w:r>
      <w:r w:rsidRPr="00092EE5">
        <w:rPr>
          <w:rFonts w:ascii="Arial" w:hAnsi="Arial" w:cs="Arial"/>
          <w:sz w:val="24"/>
          <w:szCs w:val="24"/>
        </w:rPr>
        <w:t xml:space="preserve">zakupu </w:t>
      </w:r>
      <w:r>
        <w:rPr>
          <w:rFonts w:ascii="Arial" w:hAnsi="Arial" w:cs="Arial"/>
          <w:sz w:val="24"/>
          <w:szCs w:val="24"/>
        </w:rPr>
        <w:t xml:space="preserve">gruntu i </w:t>
      </w:r>
      <w:r w:rsidRPr="00092EE5">
        <w:rPr>
          <w:rFonts w:ascii="Arial" w:hAnsi="Arial" w:cs="Arial"/>
          <w:sz w:val="24"/>
          <w:szCs w:val="24"/>
        </w:rPr>
        <w:t>nieruchomości,</w:t>
      </w:r>
      <w:r>
        <w:rPr>
          <w:rFonts w:ascii="Arial" w:hAnsi="Arial" w:cs="Arial"/>
          <w:sz w:val="24"/>
          <w:szCs w:val="24"/>
        </w:rPr>
        <w:t xml:space="preserve"> </w:t>
      </w:r>
      <w:r w:rsidRPr="00B17DF5">
        <w:rPr>
          <w:rFonts w:ascii="Arial" w:hAnsi="Arial" w:cs="Arial"/>
          <w:sz w:val="24"/>
          <w:szCs w:val="24"/>
        </w:rPr>
        <w:t xml:space="preserve">o ile warunki z podrozdziału </w:t>
      </w:r>
      <w:r>
        <w:rPr>
          <w:rFonts w:ascii="Arial" w:hAnsi="Arial" w:cs="Arial"/>
          <w:sz w:val="24"/>
          <w:szCs w:val="24"/>
        </w:rPr>
        <w:t xml:space="preserve">nr </w:t>
      </w:r>
      <w:r w:rsidRPr="00B17DF5">
        <w:rPr>
          <w:rFonts w:ascii="Arial" w:hAnsi="Arial" w:cs="Arial"/>
          <w:sz w:val="24"/>
          <w:szCs w:val="24"/>
        </w:rPr>
        <w:t>3.4 Wytyczn</w:t>
      </w:r>
      <w:r>
        <w:rPr>
          <w:rFonts w:ascii="Arial" w:hAnsi="Arial" w:cs="Arial"/>
          <w:sz w:val="24"/>
          <w:szCs w:val="24"/>
        </w:rPr>
        <w:t>ych</w:t>
      </w:r>
      <w:r w:rsidRPr="00B17DF5">
        <w:rPr>
          <w:rFonts w:ascii="Arial" w:hAnsi="Arial" w:cs="Arial"/>
          <w:sz w:val="24"/>
          <w:szCs w:val="24"/>
        </w:rPr>
        <w:t xml:space="preserve"> dotycząc</w:t>
      </w:r>
      <w:r>
        <w:rPr>
          <w:rFonts w:ascii="Arial" w:hAnsi="Arial" w:cs="Arial"/>
          <w:sz w:val="24"/>
          <w:szCs w:val="24"/>
        </w:rPr>
        <w:t>ych</w:t>
      </w:r>
      <w:r w:rsidRPr="00B17DF5">
        <w:rPr>
          <w:rFonts w:ascii="Arial" w:hAnsi="Arial" w:cs="Arial"/>
          <w:sz w:val="24"/>
          <w:szCs w:val="24"/>
        </w:rPr>
        <w:t xml:space="preserve"> kwalifikowalności wydatków na lata 2021-2027</w:t>
      </w:r>
      <w:r>
        <w:rPr>
          <w:rFonts w:ascii="Arial" w:hAnsi="Arial" w:cs="Arial"/>
          <w:sz w:val="24"/>
          <w:szCs w:val="24"/>
        </w:rPr>
        <w:t xml:space="preserve"> są</w:t>
      </w:r>
      <w:r w:rsidRPr="00B17DF5">
        <w:rPr>
          <w:rFonts w:ascii="Arial" w:hAnsi="Arial" w:cs="Arial"/>
          <w:sz w:val="24"/>
          <w:szCs w:val="24"/>
        </w:rPr>
        <w:t xml:space="preserve"> spełnione</w:t>
      </w:r>
      <w:r>
        <w:rPr>
          <w:rFonts w:ascii="Arial" w:hAnsi="Arial" w:cs="Arial"/>
          <w:sz w:val="24"/>
          <w:szCs w:val="24"/>
        </w:rPr>
        <w:t>,</w:t>
      </w:r>
    </w:p>
    <w:p w14:paraId="7AAC33DD" w14:textId="77777777" w:rsidR="00274B17" w:rsidRDefault="00274B17" w:rsidP="00274B17">
      <w:pPr>
        <w:spacing w:before="120" w:after="120"/>
        <w:rPr>
          <w:rFonts w:ascii="Arial" w:hAnsi="Arial" w:cs="Arial"/>
          <w:sz w:val="24"/>
          <w:szCs w:val="24"/>
        </w:rPr>
      </w:pPr>
      <w:r w:rsidRPr="00092EE5">
        <w:rPr>
          <w:rFonts w:ascii="Arial" w:hAnsi="Arial" w:cs="Arial"/>
          <w:sz w:val="24"/>
          <w:szCs w:val="24"/>
        </w:rPr>
        <w:t>b)</w:t>
      </w:r>
      <w:r>
        <w:rPr>
          <w:rFonts w:ascii="Arial" w:hAnsi="Arial" w:cs="Arial"/>
          <w:sz w:val="24"/>
          <w:szCs w:val="24"/>
        </w:rPr>
        <w:t xml:space="preserve"> </w:t>
      </w:r>
      <w:r w:rsidRPr="00092EE5">
        <w:rPr>
          <w:rFonts w:ascii="Arial" w:hAnsi="Arial" w:cs="Arial"/>
          <w:sz w:val="24"/>
          <w:szCs w:val="24"/>
        </w:rPr>
        <w:t>zakupu infrastruktury</w:t>
      </w:r>
      <w:r>
        <w:rPr>
          <w:rFonts w:ascii="Arial" w:hAnsi="Arial" w:cs="Arial"/>
          <w:sz w:val="24"/>
          <w:szCs w:val="24"/>
        </w:rPr>
        <w:t xml:space="preserve"> </w:t>
      </w:r>
      <w:r w:rsidRPr="00B17DF5">
        <w:rPr>
          <w:rFonts w:ascii="Arial" w:hAnsi="Arial" w:cs="Arial"/>
          <w:sz w:val="24"/>
          <w:szCs w:val="24"/>
        </w:rPr>
        <w:t>rozumianej jako budowa nowej infrastruktury oraz</w:t>
      </w:r>
      <w:r>
        <w:rPr>
          <w:rFonts w:ascii="Arial" w:hAnsi="Arial" w:cs="Arial"/>
          <w:sz w:val="24"/>
          <w:szCs w:val="24"/>
        </w:rPr>
        <w:t xml:space="preserve"> </w:t>
      </w:r>
      <w:r w:rsidRPr="00B17DF5">
        <w:rPr>
          <w:rFonts w:ascii="Arial" w:hAnsi="Arial" w:cs="Arial"/>
          <w:sz w:val="24"/>
          <w:szCs w:val="24"/>
        </w:rPr>
        <w:t>wykonywanie wszelkich prac w ramach istniejącej infrastruktury, których wynik</w:t>
      </w:r>
      <w:r>
        <w:rPr>
          <w:rFonts w:ascii="Arial" w:hAnsi="Arial" w:cs="Arial"/>
          <w:sz w:val="24"/>
          <w:szCs w:val="24"/>
        </w:rPr>
        <w:t xml:space="preserve"> </w:t>
      </w:r>
      <w:r w:rsidRPr="00B17DF5">
        <w:rPr>
          <w:rFonts w:ascii="Arial" w:hAnsi="Arial" w:cs="Arial"/>
          <w:sz w:val="24"/>
          <w:szCs w:val="24"/>
        </w:rPr>
        <w:t>staje się częścią nieruchomości i które zostają trwale przyłączone do</w:t>
      </w:r>
      <w:r>
        <w:rPr>
          <w:rFonts w:ascii="Arial" w:hAnsi="Arial" w:cs="Arial"/>
          <w:sz w:val="24"/>
          <w:szCs w:val="24"/>
        </w:rPr>
        <w:t xml:space="preserve"> </w:t>
      </w:r>
      <w:r w:rsidRPr="00B17DF5">
        <w:rPr>
          <w:rFonts w:ascii="Arial" w:hAnsi="Arial" w:cs="Arial"/>
          <w:sz w:val="24"/>
          <w:szCs w:val="24"/>
        </w:rPr>
        <w:t>nieruchomości, w szczególności adaptacja oraz prace remontowe związane z</w:t>
      </w:r>
      <w:r>
        <w:rPr>
          <w:rFonts w:ascii="Arial" w:hAnsi="Arial" w:cs="Arial"/>
          <w:sz w:val="24"/>
          <w:szCs w:val="24"/>
        </w:rPr>
        <w:t xml:space="preserve"> </w:t>
      </w:r>
      <w:r w:rsidRPr="00B17DF5">
        <w:rPr>
          <w:rFonts w:ascii="Arial" w:hAnsi="Arial" w:cs="Arial"/>
          <w:sz w:val="24"/>
          <w:szCs w:val="24"/>
        </w:rPr>
        <w:t>dostosowaniem nieruchomości lub pomieszczeń do nowej funkcji (np.</w:t>
      </w:r>
      <w:r>
        <w:rPr>
          <w:rFonts w:ascii="Arial" w:hAnsi="Arial" w:cs="Arial"/>
          <w:sz w:val="24"/>
          <w:szCs w:val="24"/>
        </w:rPr>
        <w:t xml:space="preserve"> </w:t>
      </w:r>
      <w:r w:rsidRPr="00B17DF5">
        <w:rPr>
          <w:rFonts w:ascii="Arial" w:hAnsi="Arial" w:cs="Arial"/>
          <w:sz w:val="24"/>
          <w:szCs w:val="24"/>
        </w:rPr>
        <w:t>wykonanie podjazdu do budynku, zainstalowanie windy w budynku, renowacja</w:t>
      </w:r>
      <w:r>
        <w:rPr>
          <w:rFonts w:ascii="Arial" w:hAnsi="Arial" w:cs="Arial"/>
          <w:sz w:val="24"/>
          <w:szCs w:val="24"/>
        </w:rPr>
        <w:t xml:space="preserve"> </w:t>
      </w:r>
      <w:r w:rsidRPr="00B17DF5">
        <w:rPr>
          <w:rFonts w:ascii="Arial" w:hAnsi="Arial" w:cs="Arial"/>
          <w:sz w:val="24"/>
          <w:szCs w:val="24"/>
        </w:rPr>
        <w:t>budynku lub pomieszczeń, prace adaptacyjne w budynku lub</w:t>
      </w:r>
      <w:r>
        <w:rPr>
          <w:rFonts w:ascii="Arial" w:hAnsi="Arial" w:cs="Arial"/>
          <w:sz w:val="24"/>
          <w:szCs w:val="24"/>
        </w:rPr>
        <w:t xml:space="preserve"> </w:t>
      </w:r>
      <w:r w:rsidRPr="00B17DF5">
        <w:rPr>
          <w:rFonts w:ascii="Arial" w:hAnsi="Arial" w:cs="Arial"/>
          <w:sz w:val="24"/>
          <w:szCs w:val="24"/>
        </w:rPr>
        <w:t>pomieszczeniach</w:t>
      </w:r>
      <w:r>
        <w:rPr>
          <w:rFonts w:ascii="Arial" w:hAnsi="Arial" w:cs="Arial"/>
          <w:sz w:val="24"/>
          <w:szCs w:val="24"/>
        </w:rPr>
        <w:t>),</w:t>
      </w:r>
    </w:p>
    <w:p w14:paraId="3B4EA6FD" w14:textId="77777777" w:rsidR="00274B17" w:rsidRPr="00F15353" w:rsidRDefault="00274B17" w:rsidP="00274B17">
      <w:pPr>
        <w:spacing w:before="120" w:after="120"/>
        <w:rPr>
          <w:rFonts w:ascii="Arial" w:hAnsi="Arial" w:cs="Arial"/>
          <w:sz w:val="24"/>
          <w:szCs w:val="24"/>
        </w:rPr>
      </w:pPr>
      <w:r w:rsidRPr="00092EE5">
        <w:rPr>
          <w:rFonts w:ascii="Arial" w:hAnsi="Arial" w:cs="Arial"/>
          <w:sz w:val="24"/>
          <w:szCs w:val="24"/>
        </w:rPr>
        <w:t>c)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zakupu mebli, sprzętu i pojazdów, z wyjątkiem sytuacji, gdy:</w:t>
      </w:r>
    </w:p>
    <w:p w14:paraId="5368FB92" w14:textId="77777777" w:rsidR="00274B17" w:rsidRPr="00F15353" w:rsidRDefault="00274B17" w:rsidP="009F2A72">
      <w:pPr>
        <w:spacing w:before="120" w:after="120"/>
        <w:ind w:left="708"/>
        <w:rPr>
          <w:rFonts w:ascii="Arial" w:hAnsi="Arial" w:cs="Arial"/>
          <w:sz w:val="24"/>
          <w:szCs w:val="24"/>
        </w:rPr>
      </w:pPr>
      <w:r w:rsidRPr="00F15353">
        <w:rPr>
          <w:rFonts w:ascii="Arial" w:hAnsi="Arial" w:cs="Arial"/>
          <w:sz w:val="24"/>
          <w:szCs w:val="24"/>
        </w:rPr>
        <w:t>i) zakupy te zostaną zamortyzowane w całości w okresie realizacji projektu, z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zastrzeżeniem podrozdziału</w:t>
      </w:r>
      <w:r w:rsidRPr="00E963F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nr</w:t>
      </w:r>
      <w:r w:rsidRPr="00F15353">
        <w:rPr>
          <w:rFonts w:ascii="Arial" w:hAnsi="Arial" w:cs="Arial"/>
          <w:sz w:val="24"/>
          <w:szCs w:val="24"/>
        </w:rPr>
        <w:t xml:space="preserve"> 3.7</w:t>
      </w:r>
      <w:r w:rsidRPr="00E963F5">
        <w:rPr>
          <w:rFonts w:ascii="Arial" w:hAnsi="Arial" w:cs="Arial"/>
          <w:sz w:val="24"/>
          <w:szCs w:val="24"/>
        </w:rPr>
        <w:t xml:space="preserve"> </w:t>
      </w:r>
      <w:r w:rsidRPr="00B17DF5">
        <w:rPr>
          <w:rFonts w:ascii="Arial" w:hAnsi="Arial" w:cs="Arial"/>
          <w:sz w:val="24"/>
          <w:szCs w:val="24"/>
        </w:rPr>
        <w:t>Wytyczn</w:t>
      </w:r>
      <w:r>
        <w:rPr>
          <w:rFonts w:ascii="Arial" w:hAnsi="Arial" w:cs="Arial"/>
          <w:sz w:val="24"/>
          <w:szCs w:val="24"/>
        </w:rPr>
        <w:t>ych</w:t>
      </w:r>
      <w:r w:rsidRPr="00B17DF5">
        <w:rPr>
          <w:rFonts w:ascii="Arial" w:hAnsi="Arial" w:cs="Arial"/>
          <w:sz w:val="24"/>
          <w:szCs w:val="24"/>
        </w:rPr>
        <w:t xml:space="preserve"> dotycząc</w:t>
      </w:r>
      <w:r>
        <w:rPr>
          <w:rFonts w:ascii="Arial" w:hAnsi="Arial" w:cs="Arial"/>
          <w:sz w:val="24"/>
          <w:szCs w:val="24"/>
        </w:rPr>
        <w:t>ych</w:t>
      </w:r>
      <w:r w:rsidRPr="00B17DF5">
        <w:rPr>
          <w:rFonts w:ascii="Arial" w:hAnsi="Arial" w:cs="Arial"/>
          <w:sz w:val="24"/>
          <w:szCs w:val="24"/>
        </w:rPr>
        <w:t xml:space="preserve"> kwalifikowalności wydatków na lata 2021-2027</w:t>
      </w:r>
      <w:r w:rsidRPr="00F15353">
        <w:rPr>
          <w:rFonts w:ascii="Arial" w:hAnsi="Arial" w:cs="Arial"/>
          <w:sz w:val="24"/>
          <w:szCs w:val="24"/>
        </w:rPr>
        <w:t>, lub</w:t>
      </w:r>
    </w:p>
    <w:p w14:paraId="7D87EAB3" w14:textId="77777777" w:rsidR="00274B17" w:rsidRPr="00F15353" w:rsidRDefault="00274B17" w:rsidP="009F2A72">
      <w:pPr>
        <w:spacing w:before="120" w:after="120"/>
        <w:ind w:left="708"/>
        <w:rPr>
          <w:rFonts w:ascii="Arial" w:hAnsi="Arial" w:cs="Arial"/>
          <w:sz w:val="24"/>
          <w:szCs w:val="24"/>
        </w:rPr>
      </w:pPr>
      <w:r w:rsidRPr="00F15353">
        <w:rPr>
          <w:rFonts w:ascii="Arial" w:hAnsi="Arial" w:cs="Arial"/>
          <w:sz w:val="24"/>
          <w:szCs w:val="24"/>
        </w:rPr>
        <w:t>ii) beneficjent udowodni, że zakup będzie najbardziej opłacalną opcją, tj.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wymaga mniejszych nakładów finansowych niż inne opcje, np. najem lub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leasing, ale jednocześnie jest odpowiedni do osiągnięcia celu projektu;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przy porównywaniu kosztów finansowych związanych z różnymi opcjami,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ocena powinna opierać się na przedmiotach o podobnych cechach;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uzasadnienie zakupu jako najbardziej opłacalnej opcji powinno wynikać z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zatwierdzonego wniosku o dofinansowanie projektu, lub</w:t>
      </w:r>
    </w:p>
    <w:p w14:paraId="6243CCFC" w14:textId="77777777" w:rsidR="00274B17" w:rsidRPr="00F15353" w:rsidRDefault="00274B17" w:rsidP="009F2A72">
      <w:pPr>
        <w:spacing w:before="120" w:after="120"/>
        <w:ind w:left="708"/>
        <w:rPr>
          <w:rFonts w:ascii="Arial" w:hAnsi="Arial" w:cs="Arial"/>
          <w:sz w:val="24"/>
          <w:szCs w:val="24"/>
        </w:rPr>
      </w:pPr>
      <w:r w:rsidRPr="00F15353">
        <w:rPr>
          <w:rFonts w:ascii="Arial" w:hAnsi="Arial" w:cs="Arial"/>
          <w:sz w:val="24"/>
          <w:szCs w:val="24"/>
        </w:rPr>
        <w:lastRenderedPageBreak/>
        <w:t>iii) zakupy te są konieczne dla osiągniecia celów projektu (np. doposażenie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pracowni naukowych); uzasadnienie konieczności tych zakupów powinno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wynikać z zatwierdzonego wniosku o dofinansowanie projektu (za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niezasadny należy uznać zakup sprzętu dokonanego w celu wspomagania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procesu wdrażania projektu, np. zakup komputerów na potrzeby szkolenia</w:t>
      </w:r>
      <w:r>
        <w:rPr>
          <w:rFonts w:ascii="Arial" w:hAnsi="Arial" w:cs="Arial"/>
          <w:sz w:val="24"/>
          <w:szCs w:val="24"/>
        </w:rPr>
        <w:t xml:space="preserve"> nauczycieli</w:t>
      </w:r>
      <w:r w:rsidRPr="00F15353">
        <w:rPr>
          <w:rFonts w:ascii="Arial" w:hAnsi="Arial" w:cs="Arial"/>
          <w:sz w:val="24"/>
          <w:szCs w:val="24"/>
        </w:rPr>
        <w:t>).</w:t>
      </w:r>
    </w:p>
    <w:p w14:paraId="5E1BD868" w14:textId="77777777" w:rsidR="00274B17" w:rsidRPr="00092EE5" w:rsidRDefault="00274B17" w:rsidP="00274B17">
      <w:pPr>
        <w:spacing w:before="120" w:after="120"/>
        <w:rPr>
          <w:rFonts w:ascii="Arial" w:hAnsi="Arial" w:cs="Arial"/>
          <w:sz w:val="24"/>
          <w:szCs w:val="24"/>
        </w:rPr>
      </w:pPr>
      <w:r w:rsidRPr="00F15353">
        <w:rPr>
          <w:rFonts w:ascii="Arial" w:hAnsi="Arial" w:cs="Arial"/>
          <w:sz w:val="24"/>
          <w:szCs w:val="24"/>
        </w:rPr>
        <w:t>Warunki z tiretów i-iii są rozłączne, co oznacza, że w przypadku spełnienia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któregokolwiek z nich, zakup mebli, sprzętu i pojazdów może być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kwalifikowalny w ramach EFS+ poza cross-financingiem. Zakup mebli, sprzętu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i pojazdów niespełniający żadnego z warunków wskazanych w tirecie i-iii</w:t>
      </w:r>
      <w:r>
        <w:rPr>
          <w:rFonts w:ascii="Arial" w:hAnsi="Arial" w:cs="Arial"/>
          <w:sz w:val="24"/>
          <w:szCs w:val="24"/>
        </w:rPr>
        <w:t xml:space="preserve"> </w:t>
      </w:r>
      <w:r w:rsidRPr="00F15353">
        <w:rPr>
          <w:rFonts w:ascii="Arial" w:hAnsi="Arial" w:cs="Arial"/>
          <w:sz w:val="24"/>
          <w:szCs w:val="24"/>
        </w:rPr>
        <w:t>stanowi cross-financing</w:t>
      </w:r>
      <w:r w:rsidRPr="00092EE5">
        <w:rPr>
          <w:rFonts w:ascii="Arial" w:hAnsi="Arial" w:cs="Arial"/>
          <w:sz w:val="24"/>
          <w:szCs w:val="24"/>
        </w:rPr>
        <w:t>.</w:t>
      </w:r>
    </w:p>
    <w:p w14:paraId="1B8FE68E" w14:textId="7F16BDDD" w:rsidR="00274B17" w:rsidRDefault="00274B17" w:rsidP="00E214B0">
      <w:pPr>
        <w:pStyle w:val="Nagwek2"/>
        <w:spacing w:before="240"/>
      </w:pPr>
      <w:r>
        <w:t>Trwałość projektu</w:t>
      </w:r>
    </w:p>
    <w:p w14:paraId="7A8CA827" w14:textId="77777777" w:rsidR="00274B17" w:rsidRDefault="00274B17" w:rsidP="00274B17">
      <w:pPr>
        <w:spacing w:before="120" w:after="1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</w:t>
      </w:r>
      <w:r w:rsidRPr="00035C66">
        <w:rPr>
          <w:rFonts w:ascii="Arial" w:hAnsi="Arial" w:cs="Arial"/>
          <w:sz w:val="24"/>
          <w:szCs w:val="24"/>
        </w:rPr>
        <w:t>achowanie trwałości projektu obowiązuje wyłącznie w odniesieniu do wydatków ponoszonych jako cross-financing lub w sytuacji, gdy projekt podlega obowiązkowi utrzymania inwestycji zgodnie z obowiązującymi zasadami pomocy publicznej.</w:t>
      </w:r>
    </w:p>
    <w:p w14:paraId="011BE6D1" w14:textId="77777777" w:rsidR="00274B17" w:rsidRPr="00092EE5" w:rsidRDefault="00274B17" w:rsidP="00274B17">
      <w:pPr>
        <w:spacing w:before="120" w:after="1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Pr="00035C66">
        <w:rPr>
          <w:rFonts w:ascii="Arial" w:hAnsi="Arial" w:cs="Arial"/>
          <w:sz w:val="24"/>
          <w:szCs w:val="24"/>
        </w:rPr>
        <w:t>rwałość projektu musi być</w:t>
      </w:r>
      <w:r>
        <w:rPr>
          <w:rFonts w:ascii="Arial" w:hAnsi="Arial" w:cs="Arial"/>
          <w:sz w:val="24"/>
          <w:szCs w:val="24"/>
        </w:rPr>
        <w:t xml:space="preserve"> </w:t>
      </w:r>
      <w:r w:rsidRPr="00035C66">
        <w:rPr>
          <w:rFonts w:ascii="Arial" w:hAnsi="Arial" w:cs="Arial"/>
          <w:sz w:val="24"/>
          <w:szCs w:val="24"/>
        </w:rPr>
        <w:t>zachowana przez okres 5 lat (3 lat w przypadku MŚP – w odniesieniu do</w:t>
      </w:r>
      <w:r>
        <w:rPr>
          <w:rFonts w:ascii="Arial" w:hAnsi="Arial" w:cs="Arial"/>
          <w:sz w:val="24"/>
          <w:szCs w:val="24"/>
        </w:rPr>
        <w:t xml:space="preserve"> </w:t>
      </w:r>
      <w:r w:rsidRPr="00035C66">
        <w:rPr>
          <w:rFonts w:ascii="Arial" w:hAnsi="Arial" w:cs="Arial"/>
          <w:sz w:val="24"/>
          <w:szCs w:val="24"/>
        </w:rPr>
        <w:t>projektów, z którymi związany jest wymóg utrzymania inwestycji lub miejsc pracy)</w:t>
      </w:r>
      <w:r>
        <w:rPr>
          <w:rFonts w:ascii="Arial" w:hAnsi="Arial" w:cs="Arial"/>
          <w:sz w:val="24"/>
          <w:szCs w:val="24"/>
        </w:rPr>
        <w:t xml:space="preserve"> </w:t>
      </w:r>
      <w:r w:rsidRPr="00035C66">
        <w:rPr>
          <w:rFonts w:ascii="Arial" w:hAnsi="Arial" w:cs="Arial"/>
          <w:sz w:val="24"/>
          <w:szCs w:val="24"/>
        </w:rPr>
        <w:t>od daty płatności końcowej na rzecz beneficjenta.</w:t>
      </w:r>
    </w:p>
    <w:p w14:paraId="7E1AE398" w14:textId="23617FE4" w:rsidR="00AF20ED" w:rsidRDefault="00E214B0" w:rsidP="00E214B0">
      <w:pPr>
        <w:pStyle w:val="Nagwek2"/>
        <w:spacing w:before="240"/>
      </w:pPr>
      <w:r>
        <w:t>I</w:t>
      </w:r>
      <w:r w:rsidR="00AF20ED">
        <w:t>nne istotne informacje</w:t>
      </w:r>
    </w:p>
    <w:p w14:paraId="689A3ABF" w14:textId="7874F75D" w:rsidR="00AF20ED" w:rsidRPr="007E1FD6" w:rsidRDefault="00AF20ED" w:rsidP="00F102BB">
      <w:pPr>
        <w:rPr>
          <w:rFonts w:ascii="Arial" w:hAnsi="Arial" w:cs="Arial"/>
          <w:sz w:val="24"/>
          <w:szCs w:val="24"/>
        </w:rPr>
      </w:pPr>
      <w:r w:rsidRPr="007E1FD6">
        <w:rPr>
          <w:rFonts w:ascii="Arial" w:hAnsi="Arial" w:cs="Arial"/>
          <w:color w:val="000000"/>
          <w:sz w:val="24"/>
          <w:szCs w:val="24"/>
        </w:rPr>
        <w:t xml:space="preserve">Przy konstruowaniu budżetu projektu oraz na etapie rozliczenia wydatków powinieneś stosować się do zasad wynikających </w:t>
      </w:r>
      <w:r w:rsidRPr="007E1FD6">
        <w:rPr>
          <w:rFonts w:ascii="Arial" w:hAnsi="Arial" w:cs="Arial"/>
          <w:color w:val="000000"/>
          <w:sz w:val="24"/>
          <w:szCs w:val="24"/>
        </w:rPr>
        <w:br/>
        <w:t xml:space="preserve">z </w:t>
      </w:r>
      <w:r w:rsidRPr="007E1FD6">
        <w:rPr>
          <w:rFonts w:ascii="Arial" w:hAnsi="Arial" w:cs="Arial"/>
          <w:sz w:val="24"/>
          <w:szCs w:val="24"/>
        </w:rPr>
        <w:t xml:space="preserve">kryteriów przyjętych uchwałą nr </w:t>
      </w:r>
      <w:r w:rsidR="00D509A7">
        <w:rPr>
          <w:rFonts w:ascii="Arial" w:hAnsi="Arial" w:cs="Arial"/>
          <w:b/>
          <w:bCs/>
          <w:sz w:val="24"/>
          <w:szCs w:val="24"/>
        </w:rPr>
        <w:t>4</w:t>
      </w:r>
      <w:r w:rsidR="00D509A7" w:rsidRPr="00E42957">
        <w:rPr>
          <w:rFonts w:ascii="Arial" w:hAnsi="Arial" w:cs="Arial"/>
          <w:b/>
          <w:bCs/>
          <w:sz w:val="24"/>
          <w:szCs w:val="24"/>
        </w:rPr>
        <w:t>6</w:t>
      </w:r>
      <w:r w:rsidRPr="007E1FD6">
        <w:rPr>
          <w:rFonts w:ascii="Arial" w:hAnsi="Arial" w:cs="Arial"/>
          <w:b/>
          <w:bCs/>
          <w:sz w:val="24"/>
          <w:szCs w:val="24"/>
        </w:rPr>
        <w:t>/</w:t>
      </w:r>
      <w:r w:rsidR="00D509A7" w:rsidRPr="007E1FD6">
        <w:rPr>
          <w:rFonts w:ascii="Arial" w:hAnsi="Arial" w:cs="Arial"/>
          <w:b/>
          <w:bCs/>
          <w:sz w:val="24"/>
          <w:szCs w:val="24"/>
        </w:rPr>
        <w:t>202</w:t>
      </w:r>
      <w:r w:rsidR="00D509A7">
        <w:rPr>
          <w:rFonts w:ascii="Arial" w:hAnsi="Arial" w:cs="Arial"/>
          <w:b/>
          <w:bCs/>
          <w:sz w:val="24"/>
          <w:szCs w:val="24"/>
        </w:rPr>
        <w:t>6</w:t>
      </w:r>
      <w:r w:rsidR="00D509A7" w:rsidRPr="007E1FD6">
        <w:rPr>
          <w:rFonts w:ascii="Arial" w:hAnsi="Arial" w:cs="Arial"/>
          <w:sz w:val="24"/>
          <w:szCs w:val="24"/>
        </w:rPr>
        <w:t xml:space="preserve"> </w:t>
      </w:r>
      <w:r w:rsidRPr="007E1FD6">
        <w:rPr>
          <w:rFonts w:ascii="Arial" w:hAnsi="Arial" w:cs="Arial"/>
          <w:sz w:val="24"/>
          <w:szCs w:val="24"/>
        </w:rPr>
        <w:t xml:space="preserve">przez Komitet Monitorujący FEdKP w dniu </w:t>
      </w:r>
      <w:r w:rsidR="00D509A7">
        <w:rPr>
          <w:rFonts w:ascii="Arial" w:hAnsi="Arial" w:cs="Arial"/>
          <w:sz w:val="24"/>
          <w:szCs w:val="24"/>
        </w:rPr>
        <w:t>19 marca</w:t>
      </w:r>
      <w:r w:rsidR="003113C8">
        <w:rPr>
          <w:rFonts w:ascii="Arial" w:hAnsi="Arial" w:cs="Arial"/>
          <w:sz w:val="24"/>
          <w:szCs w:val="24"/>
        </w:rPr>
        <w:t xml:space="preserve"> 202</w:t>
      </w:r>
      <w:r w:rsidR="00D509A7">
        <w:rPr>
          <w:rFonts w:ascii="Arial" w:hAnsi="Arial" w:cs="Arial"/>
          <w:sz w:val="24"/>
          <w:szCs w:val="24"/>
        </w:rPr>
        <w:t>6</w:t>
      </w:r>
      <w:r w:rsidR="003113C8">
        <w:rPr>
          <w:rFonts w:ascii="Arial" w:hAnsi="Arial" w:cs="Arial"/>
          <w:sz w:val="24"/>
          <w:szCs w:val="24"/>
        </w:rPr>
        <w:t xml:space="preserve"> r. </w:t>
      </w:r>
      <w:r w:rsidRPr="007E1FD6">
        <w:rPr>
          <w:rFonts w:ascii="Arial" w:hAnsi="Arial" w:cs="Arial"/>
          <w:sz w:val="24"/>
          <w:szCs w:val="24"/>
        </w:rPr>
        <w:t>oraz zapisów Wytycznych, w tym:</w:t>
      </w:r>
    </w:p>
    <w:p w14:paraId="7FCCAD64" w14:textId="276EA927" w:rsidR="00AF20ED" w:rsidRPr="007E1FD6" w:rsidRDefault="00847905" w:rsidP="00F102BB">
      <w:pPr>
        <w:pStyle w:val="Akapitzlist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7E1FD6">
        <w:rPr>
          <w:rFonts w:ascii="Arial" w:hAnsi="Arial" w:cs="Arial"/>
          <w:sz w:val="24"/>
          <w:szCs w:val="24"/>
        </w:rPr>
        <w:t xml:space="preserve">Wartość </w:t>
      </w:r>
      <w:r w:rsidR="00120F6A">
        <w:rPr>
          <w:rFonts w:ascii="Arial" w:hAnsi="Arial" w:cs="Arial"/>
          <w:sz w:val="24"/>
          <w:szCs w:val="24"/>
        </w:rPr>
        <w:t xml:space="preserve">dofinansowania UE (równowartość 85% wartości projektu) nie może przekraczać wartości dofinansowania UE tego projektu </w:t>
      </w:r>
      <w:r w:rsidR="00A1017B" w:rsidRPr="00C86A77">
        <w:rPr>
          <w:rFonts w:ascii="Arial" w:hAnsi="Arial" w:cs="Arial"/>
          <w:sz w:val="24"/>
          <w:szCs w:val="24"/>
        </w:rPr>
        <w:t xml:space="preserve">wskazanej w </w:t>
      </w:r>
      <w:r w:rsidR="00A1017B">
        <w:rPr>
          <w:rFonts w:ascii="Arial" w:hAnsi="Arial" w:cs="Arial"/>
          <w:sz w:val="24"/>
          <w:szCs w:val="24"/>
        </w:rPr>
        <w:t xml:space="preserve">załączniku 1 Lista przedsięwzięć priorytetowych </w:t>
      </w:r>
      <w:r w:rsidR="00A1017B" w:rsidRPr="00C86A77">
        <w:rPr>
          <w:rFonts w:ascii="Arial" w:hAnsi="Arial" w:cs="Arial"/>
          <w:sz w:val="24"/>
          <w:szCs w:val="24"/>
        </w:rPr>
        <w:t>do porozumienia terytorialnego</w:t>
      </w:r>
      <w:r w:rsidR="00A1017B" w:rsidDel="00A1017B">
        <w:rPr>
          <w:rFonts w:ascii="Arial" w:hAnsi="Arial" w:cs="Arial"/>
          <w:sz w:val="24"/>
          <w:szCs w:val="24"/>
        </w:rPr>
        <w:t xml:space="preserve"> </w:t>
      </w:r>
      <w:r w:rsidR="00120F6A">
        <w:rPr>
          <w:rFonts w:ascii="Arial" w:hAnsi="Arial" w:cs="Arial"/>
          <w:sz w:val="24"/>
          <w:szCs w:val="24"/>
        </w:rPr>
        <w:t xml:space="preserve">(przeliczonej po kursie </w:t>
      </w:r>
      <w:r w:rsidR="009B3E4B" w:rsidRPr="00A725AB">
        <w:rPr>
          <w:rFonts w:ascii="Arial" w:hAnsi="Arial" w:cs="Arial"/>
          <w:sz w:val="24"/>
          <w:szCs w:val="24"/>
        </w:rPr>
        <w:t xml:space="preserve">euro </w:t>
      </w:r>
      <w:r w:rsidR="002329CA" w:rsidRPr="002329CA">
        <w:rPr>
          <w:rFonts w:ascii="Arial" w:hAnsi="Arial" w:cs="Arial"/>
          <w:b/>
          <w:bCs/>
          <w:sz w:val="24"/>
          <w:szCs w:val="24"/>
        </w:rPr>
        <w:t>3,8374</w:t>
      </w:r>
      <w:r w:rsidR="009B3E4B" w:rsidRPr="00A725AB">
        <w:rPr>
          <w:rFonts w:ascii="Arial" w:hAnsi="Arial" w:cs="Arial"/>
          <w:sz w:val="24"/>
          <w:szCs w:val="24"/>
        </w:rPr>
        <w:t>).</w:t>
      </w:r>
    </w:p>
    <w:p w14:paraId="6A24C6C4" w14:textId="77777777" w:rsidR="00AF20ED" w:rsidRPr="007E1FD6" w:rsidRDefault="00AF20ED" w:rsidP="00F102BB">
      <w:pPr>
        <w:pStyle w:val="Akapitzlist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7E1FD6">
        <w:rPr>
          <w:rFonts w:ascii="Arial" w:hAnsi="Arial" w:cs="Arial"/>
          <w:sz w:val="24"/>
          <w:szCs w:val="24"/>
        </w:rPr>
        <w:t>Jedyną dopuszczalną uproszczoną metodą rozliczania wydatków w projekcie jest stawka ryczałtowa na koszty pośrednie.</w:t>
      </w:r>
    </w:p>
    <w:p w14:paraId="1FEA4DB5" w14:textId="77777777" w:rsidR="00AF20ED" w:rsidRPr="007E1FD6" w:rsidRDefault="00AF20ED" w:rsidP="00F102BB">
      <w:pPr>
        <w:pStyle w:val="Akapitzlist"/>
        <w:numPr>
          <w:ilvl w:val="0"/>
          <w:numId w:val="17"/>
        </w:numPr>
        <w:spacing w:after="0"/>
        <w:ind w:left="714" w:hanging="357"/>
        <w:rPr>
          <w:rFonts w:ascii="Arial" w:hAnsi="Arial" w:cs="Arial"/>
          <w:sz w:val="24"/>
          <w:szCs w:val="24"/>
        </w:rPr>
      </w:pPr>
      <w:r w:rsidRPr="007E1FD6">
        <w:rPr>
          <w:rFonts w:ascii="Arial" w:hAnsi="Arial" w:cs="Arial"/>
          <w:sz w:val="24"/>
          <w:szCs w:val="24"/>
          <w14:ligatures w14:val="standardContextual"/>
        </w:rPr>
        <w:t>Koszty pośrednie należy</w:t>
      </w:r>
      <w:r w:rsidRPr="00FC6ED5">
        <w:rPr>
          <w:rFonts w:ascii="Arial" w:hAnsi="Arial" w:cs="Arial"/>
          <w:sz w:val="24"/>
          <w:szCs w:val="24"/>
          <w14:ligatures w14:val="standardContextual"/>
        </w:rPr>
        <w:t xml:space="preserve"> rozliczać wyłącznie z wykorzystaniem stawek ryczałtowych określonych w Wytycznych i nie możesz przyjąć innej stawki ryczałtowej niż wynikająca z Wytycznych.</w:t>
      </w:r>
    </w:p>
    <w:p w14:paraId="11D77A4B" w14:textId="1065844A" w:rsidR="00274B17" w:rsidRPr="00B21419" w:rsidRDefault="00847905" w:rsidP="005F4269">
      <w:pPr>
        <w:pStyle w:val="Default"/>
        <w:numPr>
          <w:ilvl w:val="0"/>
          <w:numId w:val="17"/>
        </w:numPr>
        <w:spacing w:before="100" w:beforeAutospacing="1" w:after="100" w:afterAutospacing="1" w:line="276" w:lineRule="auto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Pr="00AF3CAE">
        <w:rPr>
          <w:rFonts w:ascii="Arial" w:hAnsi="Arial" w:cs="Arial"/>
        </w:rPr>
        <w:t>inansowanie działalności bieżącej nowo utworzonych lub dostosowanych do potrzeb dzieci z niepełnosprawnościami miejsc wychowania przedszkolnego</w:t>
      </w:r>
      <w:r>
        <w:rPr>
          <w:rFonts w:ascii="Arial" w:hAnsi="Arial" w:cs="Arial"/>
        </w:rPr>
        <w:t xml:space="preserve">, </w:t>
      </w:r>
      <w:r w:rsidRPr="00AF3CAE">
        <w:rPr>
          <w:rFonts w:ascii="Arial" w:hAnsi="Arial" w:cs="Arial"/>
        </w:rPr>
        <w:t xml:space="preserve">nie </w:t>
      </w:r>
      <w:r>
        <w:rPr>
          <w:rFonts w:ascii="Arial" w:hAnsi="Arial" w:cs="Arial"/>
        </w:rPr>
        <w:t xml:space="preserve">może </w:t>
      </w:r>
      <w:r w:rsidRPr="00AF3CAE">
        <w:rPr>
          <w:rFonts w:ascii="Arial" w:hAnsi="Arial" w:cs="Arial"/>
        </w:rPr>
        <w:t>przekracza</w:t>
      </w:r>
      <w:r>
        <w:rPr>
          <w:rFonts w:ascii="Arial" w:hAnsi="Arial" w:cs="Arial"/>
        </w:rPr>
        <w:t xml:space="preserve">ć </w:t>
      </w:r>
      <w:r w:rsidRPr="00AF3CAE">
        <w:rPr>
          <w:rFonts w:ascii="Arial" w:hAnsi="Arial" w:cs="Arial"/>
        </w:rPr>
        <w:t>12 miesięcy</w:t>
      </w:r>
      <w:r>
        <w:rPr>
          <w:rFonts w:ascii="Arial" w:hAnsi="Arial" w:cs="Arial"/>
        </w:rPr>
        <w:t xml:space="preserve">. Jesteś zobowiązany do złożenia deklaracji, </w:t>
      </w:r>
      <w:r w:rsidRPr="00847905">
        <w:rPr>
          <w:rFonts w:ascii="Arial" w:hAnsi="Arial" w:cs="Arial"/>
        </w:rPr>
        <w:t xml:space="preserve">że korzystając </w:t>
      </w:r>
      <w:r w:rsidRPr="00847905">
        <w:rPr>
          <w:rFonts w:ascii="Arial" w:hAnsi="Arial" w:cs="Arial"/>
        </w:rPr>
        <w:lastRenderedPageBreak/>
        <w:t xml:space="preserve">z </w:t>
      </w:r>
      <w:r>
        <w:rPr>
          <w:rFonts w:ascii="Arial" w:hAnsi="Arial" w:cs="Arial"/>
        </w:rPr>
        <w:t>ww. wsparcia</w:t>
      </w:r>
      <w:r w:rsidRPr="00847905">
        <w:rPr>
          <w:rFonts w:ascii="Arial" w:hAnsi="Arial" w:cs="Arial"/>
        </w:rPr>
        <w:t xml:space="preserve">, </w:t>
      </w:r>
      <w:r w:rsidR="003113C8">
        <w:rPr>
          <w:rFonts w:ascii="Arial" w:hAnsi="Arial" w:cs="Arial"/>
        </w:rPr>
        <w:t>nie będziesz korzystał z dofinansowania działalności bieżącej tych miejsc z krajowych środków publicznych, przeznaczonych na finansowanie wychowania przedszkolnego</w:t>
      </w:r>
      <w:r w:rsidRPr="00847905">
        <w:rPr>
          <w:rFonts w:ascii="Arial" w:hAnsi="Arial" w:cs="Arial"/>
        </w:rPr>
        <w:t>.</w:t>
      </w:r>
    </w:p>
    <w:sectPr w:rsidR="00274B17" w:rsidRPr="00B21419" w:rsidSect="00A810D3">
      <w:headerReference w:type="default" r:id="rId8"/>
      <w:headerReference w:type="first" r:id="rId9"/>
      <w:pgSz w:w="16838" w:h="11906" w:orient="landscape"/>
      <w:pgMar w:top="1418" w:right="1418" w:bottom="1418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C45BE" w14:textId="77777777" w:rsidR="00B06927" w:rsidRDefault="00B06927" w:rsidP="00B45E80">
      <w:pPr>
        <w:spacing w:after="0" w:line="240" w:lineRule="auto"/>
      </w:pPr>
      <w:r>
        <w:separator/>
      </w:r>
    </w:p>
  </w:endnote>
  <w:endnote w:type="continuationSeparator" w:id="0">
    <w:p w14:paraId="31AEE1F9" w14:textId="77777777" w:rsidR="00B06927" w:rsidRDefault="00B06927" w:rsidP="00B45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D6AF7" w14:textId="77777777" w:rsidR="00B06927" w:rsidRDefault="00B06927" w:rsidP="00B45E80">
      <w:pPr>
        <w:spacing w:after="0" w:line="240" w:lineRule="auto"/>
      </w:pPr>
      <w:r>
        <w:separator/>
      </w:r>
    </w:p>
  </w:footnote>
  <w:footnote w:type="continuationSeparator" w:id="0">
    <w:p w14:paraId="579B36B0" w14:textId="77777777" w:rsidR="00B06927" w:rsidRDefault="00B06927" w:rsidP="00B45E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6DB0E" w14:textId="73BFA823" w:rsidR="004F50AA" w:rsidRDefault="004F50AA" w:rsidP="004F50AA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59922" w14:textId="653031C2" w:rsidR="00A810D3" w:rsidRDefault="00A810D3" w:rsidP="00A810D3">
    <w:pPr>
      <w:pStyle w:val="Nagwek"/>
      <w:jc w:val="center"/>
    </w:pPr>
    <w:r w:rsidRPr="003B0C9C">
      <w:rPr>
        <w:rFonts w:ascii="Calibri" w:eastAsia="Calibri" w:hAnsi="Calibri" w:cs="Times New Roman"/>
        <w:noProof/>
        <w:lang w:eastAsia="pl-PL"/>
      </w:rPr>
      <w:drawing>
        <wp:inline distT="0" distB="0" distL="0" distR="0" wp14:anchorId="04F1C9CE" wp14:editId="4AD78DA5">
          <wp:extent cx="5760720" cy="533400"/>
          <wp:effectExtent l="0" t="0" r="0" b="0"/>
          <wp:docPr id="1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30F6E"/>
    <w:multiLevelType w:val="hybridMultilevel"/>
    <w:tmpl w:val="16BC8A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47C68"/>
    <w:multiLevelType w:val="hybridMultilevel"/>
    <w:tmpl w:val="927ADE0E"/>
    <w:lvl w:ilvl="0" w:tplc="269A2D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2D17BC"/>
    <w:multiLevelType w:val="hybridMultilevel"/>
    <w:tmpl w:val="5B80B624"/>
    <w:lvl w:ilvl="0" w:tplc="954278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C07DEE"/>
    <w:multiLevelType w:val="hybridMultilevel"/>
    <w:tmpl w:val="BC2800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04557"/>
    <w:multiLevelType w:val="hybridMultilevel"/>
    <w:tmpl w:val="E18091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8C7A5B"/>
    <w:multiLevelType w:val="hybridMultilevel"/>
    <w:tmpl w:val="EC3E95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9B7FB1"/>
    <w:multiLevelType w:val="multilevel"/>
    <w:tmpl w:val="E5885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456F5A"/>
    <w:multiLevelType w:val="hybridMultilevel"/>
    <w:tmpl w:val="5FFC9E04"/>
    <w:lvl w:ilvl="0" w:tplc="954278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947B2F"/>
    <w:multiLevelType w:val="hybridMultilevel"/>
    <w:tmpl w:val="7D8E46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C53DB7"/>
    <w:multiLevelType w:val="hybridMultilevel"/>
    <w:tmpl w:val="4DBA62E8"/>
    <w:lvl w:ilvl="0" w:tplc="F6D4B918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F97A9A"/>
    <w:multiLevelType w:val="hybridMultilevel"/>
    <w:tmpl w:val="B2CCAB5E"/>
    <w:lvl w:ilvl="0" w:tplc="03C87CBC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C17743"/>
    <w:multiLevelType w:val="hybridMultilevel"/>
    <w:tmpl w:val="5308F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760CBA"/>
    <w:multiLevelType w:val="hybridMultilevel"/>
    <w:tmpl w:val="C7E4F5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CD124F"/>
    <w:multiLevelType w:val="hybridMultilevel"/>
    <w:tmpl w:val="8F427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9435C8"/>
    <w:multiLevelType w:val="hybridMultilevel"/>
    <w:tmpl w:val="D31683E0"/>
    <w:lvl w:ilvl="0" w:tplc="736C99C0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F6200"/>
    <w:multiLevelType w:val="hybridMultilevel"/>
    <w:tmpl w:val="CEE24724"/>
    <w:lvl w:ilvl="0" w:tplc="BE7049D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080E3B"/>
    <w:multiLevelType w:val="hybridMultilevel"/>
    <w:tmpl w:val="963042D0"/>
    <w:lvl w:ilvl="0" w:tplc="269A2D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612A00"/>
    <w:multiLevelType w:val="hybridMultilevel"/>
    <w:tmpl w:val="22BE5B92"/>
    <w:lvl w:ilvl="0" w:tplc="46408EBC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192F19"/>
    <w:multiLevelType w:val="hybridMultilevel"/>
    <w:tmpl w:val="89308DAC"/>
    <w:lvl w:ilvl="0" w:tplc="87949AAA">
      <w:start w:val="1"/>
      <w:numFmt w:val="decimal"/>
      <w:lvlText w:val="%1."/>
      <w:lvlJc w:val="left"/>
      <w:pPr>
        <w:ind w:left="1440" w:hanging="360"/>
      </w:pPr>
    </w:lvl>
    <w:lvl w:ilvl="1" w:tplc="6396D01E">
      <w:start w:val="1"/>
      <w:numFmt w:val="bullet"/>
      <w:lvlText w:val=""/>
      <w:lvlJc w:val="left"/>
      <w:pPr>
        <w:ind w:left="1460" w:hanging="360"/>
      </w:pPr>
      <w:rPr>
        <w:rFonts w:ascii="Symbol" w:hAnsi="Symbol"/>
      </w:rPr>
    </w:lvl>
    <w:lvl w:ilvl="2" w:tplc="7A1888BC">
      <w:start w:val="1"/>
      <w:numFmt w:val="decimal"/>
      <w:lvlText w:val="%3."/>
      <w:lvlJc w:val="left"/>
      <w:pPr>
        <w:ind w:left="1440" w:hanging="360"/>
      </w:pPr>
    </w:lvl>
    <w:lvl w:ilvl="3" w:tplc="0D364B76">
      <w:start w:val="1"/>
      <w:numFmt w:val="decimal"/>
      <w:lvlText w:val="%4."/>
      <w:lvlJc w:val="left"/>
      <w:pPr>
        <w:ind w:left="1440" w:hanging="360"/>
      </w:pPr>
    </w:lvl>
    <w:lvl w:ilvl="4" w:tplc="8248AA22">
      <w:start w:val="1"/>
      <w:numFmt w:val="decimal"/>
      <w:lvlText w:val="%5."/>
      <w:lvlJc w:val="left"/>
      <w:pPr>
        <w:ind w:left="1440" w:hanging="360"/>
      </w:pPr>
    </w:lvl>
    <w:lvl w:ilvl="5" w:tplc="83F4D1B4">
      <w:start w:val="1"/>
      <w:numFmt w:val="decimal"/>
      <w:lvlText w:val="%6."/>
      <w:lvlJc w:val="left"/>
      <w:pPr>
        <w:ind w:left="1440" w:hanging="360"/>
      </w:pPr>
    </w:lvl>
    <w:lvl w:ilvl="6" w:tplc="7D7ECC3A">
      <w:start w:val="1"/>
      <w:numFmt w:val="decimal"/>
      <w:lvlText w:val="%7."/>
      <w:lvlJc w:val="left"/>
      <w:pPr>
        <w:ind w:left="1440" w:hanging="360"/>
      </w:pPr>
    </w:lvl>
    <w:lvl w:ilvl="7" w:tplc="5666F7E6">
      <w:start w:val="1"/>
      <w:numFmt w:val="decimal"/>
      <w:lvlText w:val="%8."/>
      <w:lvlJc w:val="left"/>
      <w:pPr>
        <w:ind w:left="1440" w:hanging="360"/>
      </w:pPr>
    </w:lvl>
    <w:lvl w:ilvl="8" w:tplc="BFFA542C">
      <w:start w:val="1"/>
      <w:numFmt w:val="decimal"/>
      <w:lvlText w:val="%9."/>
      <w:lvlJc w:val="left"/>
      <w:pPr>
        <w:ind w:left="1440" w:hanging="360"/>
      </w:pPr>
    </w:lvl>
  </w:abstractNum>
  <w:abstractNum w:abstractNumId="19" w15:restartNumberingAfterBreak="0">
    <w:nsid w:val="76B13277"/>
    <w:multiLevelType w:val="hybridMultilevel"/>
    <w:tmpl w:val="80C0EE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295A5D"/>
    <w:multiLevelType w:val="hybridMultilevel"/>
    <w:tmpl w:val="B3CE5E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981AF2"/>
    <w:multiLevelType w:val="hybridMultilevel"/>
    <w:tmpl w:val="FBC20568"/>
    <w:lvl w:ilvl="0" w:tplc="954278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5817470">
    <w:abstractNumId w:val="0"/>
  </w:num>
  <w:num w:numId="2" w16cid:durableId="1981691724">
    <w:abstractNumId w:val="4"/>
  </w:num>
  <w:num w:numId="3" w16cid:durableId="2131969436">
    <w:abstractNumId w:val="14"/>
  </w:num>
  <w:num w:numId="4" w16cid:durableId="914241262">
    <w:abstractNumId w:val="9"/>
  </w:num>
  <w:num w:numId="5" w16cid:durableId="1762944179">
    <w:abstractNumId w:val="10"/>
  </w:num>
  <w:num w:numId="6" w16cid:durableId="2134667564">
    <w:abstractNumId w:val="16"/>
  </w:num>
  <w:num w:numId="7" w16cid:durableId="1914505873">
    <w:abstractNumId w:val="1"/>
  </w:num>
  <w:num w:numId="8" w16cid:durableId="1333679698">
    <w:abstractNumId w:val="13"/>
  </w:num>
  <w:num w:numId="9" w16cid:durableId="631984613">
    <w:abstractNumId w:val="20"/>
  </w:num>
  <w:num w:numId="10" w16cid:durableId="122190824">
    <w:abstractNumId w:val="12"/>
  </w:num>
  <w:num w:numId="11" w16cid:durableId="388499060">
    <w:abstractNumId w:val="7"/>
  </w:num>
  <w:num w:numId="12" w16cid:durableId="398479252">
    <w:abstractNumId w:val="2"/>
  </w:num>
  <w:num w:numId="13" w16cid:durableId="250699474">
    <w:abstractNumId w:val="21"/>
  </w:num>
  <w:num w:numId="14" w16cid:durableId="219175929">
    <w:abstractNumId w:val="3"/>
  </w:num>
  <w:num w:numId="15" w16cid:durableId="1849363929">
    <w:abstractNumId w:val="5"/>
  </w:num>
  <w:num w:numId="16" w16cid:durableId="1196112468">
    <w:abstractNumId w:val="15"/>
  </w:num>
  <w:num w:numId="17" w16cid:durableId="1600210117">
    <w:abstractNumId w:val="17"/>
  </w:num>
  <w:num w:numId="18" w16cid:durableId="624580599">
    <w:abstractNumId w:val="19"/>
  </w:num>
  <w:num w:numId="19" w16cid:durableId="1742022299">
    <w:abstractNumId w:val="8"/>
  </w:num>
  <w:num w:numId="20" w16cid:durableId="1034378784">
    <w:abstractNumId w:val="11"/>
  </w:num>
  <w:num w:numId="21" w16cid:durableId="1495150188">
    <w:abstractNumId w:val="18"/>
  </w:num>
  <w:num w:numId="22" w16cid:durableId="19584853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BB4"/>
    <w:rsid w:val="00035259"/>
    <w:rsid w:val="00041357"/>
    <w:rsid w:val="00041743"/>
    <w:rsid w:val="00047113"/>
    <w:rsid w:val="000561D6"/>
    <w:rsid w:val="00062A25"/>
    <w:rsid w:val="00063790"/>
    <w:rsid w:val="00063E5F"/>
    <w:rsid w:val="00074FBE"/>
    <w:rsid w:val="000776A3"/>
    <w:rsid w:val="00085366"/>
    <w:rsid w:val="000A4AAE"/>
    <w:rsid w:val="000A6C82"/>
    <w:rsid w:val="000C1FAC"/>
    <w:rsid w:val="000D005B"/>
    <w:rsid w:val="000D0462"/>
    <w:rsid w:val="000D0D03"/>
    <w:rsid w:val="000D3E86"/>
    <w:rsid w:val="000D5839"/>
    <w:rsid w:val="000D651E"/>
    <w:rsid w:val="000E3EB3"/>
    <w:rsid w:val="000F73D6"/>
    <w:rsid w:val="00103615"/>
    <w:rsid w:val="00120F6A"/>
    <w:rsid w:val="001266AB"/>
    <w:rsid w:val="00130CC1"/>
    <w:rsid w:val="0014768D"/>
    <w:rsid w:val="001744D8"/>
    <w:rsid w:val="0019217B"/>
    <w:rsid w:val="001B06F0"/>
    <w:rsid w:val="001B06F2"/>
    <w:rsid w:val="001B3863"/>
    <w:rsid w:val="001C11B3"/>
    <w:rsid w:val="001D0198"/>
    <w:rsid w:val="001D68A1"/>
    <w:rsid w:val="001F5A70"/>
    <w:rsid w:val="0020501D"/>
    <w:rsid w:val="002329CA"/>
    <w:rsid w:val="002343BB"/>
    <w:rsid w:val="002418D2"/>
    <w:rsid w:val="00244AC5"/>
    <w:rsid w:val="00260A9A"/>
    <w:rsid w:val="00260EEC"/>
    <w:rsid w:val="00274B17"/>
    <w:rsid w:val="002822A2"/>
    <w:rsid w:val="0028535E"/>
    <w:rsid w:val="002912CA"/>
    <w:rsid w:val="00292302"/>
    <w:rsid w:val="00295841"/>
    <w:rsid w:val="002A495B"/>
    <w:rsid w:val="002B29FF"/>
    <w:rsid w:val="002E1FEF"/>
    <w:rsid w:val="002F6DF7"/>
    <w:rsid w:val="00300795"/>
    <w:rsid w:val="003030FD"/>
    <w:rsid w:val="003113C8"/>
    <w:rsid w:val="0033354B"/>
    <w:rsid w:val="00337438"/>
    <w:rsid w:val="003375E3"/>
    <w:rsid w:val="003434B8"/>
    <w:rsid w:val="00367F07"/>
    <w:rsid w:val="00394A0D"/>
    <w:rsid w:val="003A6555"/>
    <w:rsid w:val="003B44AF"/>
    <w:rsid w:val="003B6A1F"/>
    <w:rsid w:val="003C3A35"/>
    <w:rsid w:val="003C6C3B"/>
    <w:rsid w:val="003D225B"/>
    <w:rsid w:val="003E615E"/>
    <w:rsid w:val="003F0C98"/>
    <w:rsid w:val="003F43DC"/>
    <w:rsid w:val="0040470D"/>
    <w:rsid w:val="0040493F"/>
    <w:rsid w:val="00404A30"/>
    <w:rsid w:val="00413879"/>
    <w:rsid w:val="0041426D"/>
    <w:rsid w:val="0042017C"/>
    <w:rsid w:val="00423E86"/>
    <w:rsid w:val="004307F6"/>
    <w:rsid w:val="00433AAA"/>
    <w:rsid w:val="00436B66"/>
    <w:rsid w:val="004445D4"/>
    <w:rsid w:val="00447C78"/>
    <w:rsid w:val="00453B2B"/>
    <w:rsid w:val="00457EE3"/>
    <w:rsid w:val="00473E04"/>
    <w:rsid w:val="00475B21"/>
    <w:rsid w:val="004774DA"/>
    <w:rsid w:val="00491A8C"/>
    <w:rsid w:val="004A314E"/>
    <w:rsid w:val="004B5E5A"/>
    <w:rsid w:val="004C0C8F"/>
    <w:rsid w:val="004C1ECE"/>
    <w:rsid w:val="004D5986"/>
    <w:rsid w:val="004F1AFE"/>
    <w:rsid w:val="004F1EB3"/>
    <w:rsid w:val="004F50AA"/>
    <w:rsid w:val="005038AE"/>
    <w:rsid w:val="005207DE"/>
    <w:rsid w:val="00522526"/>
    <w:rsid w:val="005252D6"/>
    <w:rsid w:val="00527A75"/>
    <w:rsid w:val="005326B1"/>
    <w:rsid w:val="00535AEB"/>
    <w:rsid w:val="00540D75"/>
    <w:rsid w:val="00544F73"/>
    <w:rsid w:val="00576DCC"/>
    <w:rsid w:val="005841BA"/>
    <w:rsid w:val="00596D80"/>
    <w:rsid w:val="005A711A"/>
    <w:rsid w:val="005D2743"/>
    <w:rsid w:val="005D6E06"/>
    <w:rsid w:val="005F2BD7"/>
    <w:rsid w:val="005F4269"/>
    <w:rsid w:val="005F6AEE"/>
    <w:rsid w:val="00604234"/>
    <w:rsid w:val="00616C19"/>
    <w:rsid w:val="00617961"/>
    <w:rsid w:val="00631DED"/>
    <w:rsid w:val="006336CB"/>
    <w:rsid w:val="00634D4E"/>
    <w:rsid w:val="0064717A"/>
    <w:rsid w:val="00657146"/>
    <w:rsid w:val="006651BA"/>
    <w:rsid w:val="00680812"/>
    <w:rsid w:val="00680D79"/>
    <w:rsid w:val="00681718"/>
    <w:rsid w:val="00686E47"/>
    <w:rsid w:val="006A522A"/>
    <w:rsid w:val="006A7060"/>
    <w:rsid w:val="006A7465"/>
    <w:rsid w:val="006D1156"/>
    <w:rsid w:val="006D164D"/>
    <w:rsid w:val="006D2879"/>
    <w:rsid w:val="006F1FA1"/>
    <w:rsid w:val="006F48F8"/>
    <w:rsid w:val="007107A3"/>
    <w:rsid w:val="00711FF3"/>
    <w:rsid w:val="007213F3"/>
    <w:rsid w:val="00723541"/>
    <w:rsid w:val="00727144"/>
    <w:rsid w:val="00730B1D"/>
    <w:rsid w:val="0073731E"/>
    <w:rsid w:val="0074385E"/>
    <w:rsid w:val="00744AE9"/>
    <w:rsid w:val="007505FC"/>
    <w:rsid w:val="0075717B"/>
    <w:rsid w:val="00786030"/>
    <w:rsid w:val="007A5005"/>
    <w:rsid w:val="007B07B8"/>
    <w:rsid w:val="007C0C6F"/>
    <w:rsid w:val="007D4986"/>
    <w:rsid w:val="007E1FD6"/>
    <w:rsid w:val="007E24EA"/>
    <w:rsid w:val="007E2A39"/>
    <w:rsid w:val="007E67F3"/>
    <w:rsid w:val="00813669"/>
    <w:rsid w:val="00823425"/>
    <w:rsid w:val="00823D4C"/>
    <w:rsid w:val="008419DF"/>
    <w:rsid w:val="00847905"/>
    <w:rsid w:val="008531CF"/>
    <w:rsid w:val="00855FF9"/>
    <w:rsid w:val="0087322C"/>
    <w:rsid w:val="00874E40"/>
    <w:rsid w:val="00875C00"/>
    <w:rsid w:val="00881D93"/>
    <w:rsid w:val="00890853"/>
    <w:rsid w:val="008970C1"/>
    <w:rsid w:val="008A53D2"/>
    <w:rsid w:val="008A5E0C"/>
    <w:rsid w:val="008A7AC4"/>
    <w:rsid w:val="008B3D67"/>
    <w:rsid w:val="008B4DCA"/>
    <w:rsid w:val="008C3D09"/>
    <w:rsid w:val="008C5687"/>
    <w:rsid w:val="008C7D67"/>
    <w:rsid w:val="008D206C"/>
    <w:rsid w:val="008D720F"/>
    <w:rsid w:val="008D7CDC"/>
    <w:rsid w:val="008E2696"/>
    <w:rsid w:val="008F45B1"/>
    <w:rsid w:val="00941692"/>
    <w:rsid w:val="00942664"/>
    <w:rsid w:val="0094548E"/>
    <w:rsid w:val="0094710B"/>
    <w:rsid w:val="009818CB"/>
    <w:rsid w:val="0099032C"/>
    <w:rsid w:val="0099068A"/>
    <w:rsid w:val="009A0196"/>
    <w:rsid w:val="009A28DE"/>
    <w:rsid w:val="009B2890"/>
    <w:rsid w:val="009B3E4B"/>
    <w:rsid w:val="009B68DF"/>
    <w:rsid w:val="009C1FCE"/>
    <w:rsid w:val="009C3D1B"/>
    <w:rsid w:val="009D29E5"/>
    <w:rsid w:val="009E3E9D"/>
    <w:rsid w:val="009F2A72"/>
    <w:rsid w:val="00A1017B"/>
    <w:rsid w:val="00A14F76"/>
    <w:rsid w:val="00A51F3B"/>
    <w:rsid w:val="00A533A4"/>
    <w:rsid w:val="00A66459"/>
    <w:rsid w:val="00A71F2D"/>
    <w:rsid w:val="00A725AB"/>
    <w:rsid w:val="00A771F7"/>
    <w:rsid w:val="00A810D3"/>
    <w:rsid w:val="00A93A0A"/>
    <w:rsid w:val="00AA2740"/>
    <w:rsid w:val="00AA468F"/>
    <w:rsid w:val="00AA5644"/>
    <w:rsid w:val="00AA6A89"/>
    <w:rsid w:val="00AB029D"/>
    <w:rsid w:val="00AB5750"/>
    <w:rsid w:val="00AB7371"/>
    <w:rsid w:val="00AC31C6"/>
    <w:rsid w:val="00AC6BCB"/>
    <w:rsid w:val="00AC759B"/>
    <w:rsid w:val="00AD3BA1"/>
    <w:rsid w:val="00AF20ED"/>
    <w:rsid w:val="00B016C5"/>
    <w:rsid w:val="00B06927"/>
    <w:rsid w:val="00B0771F"/>
    <w:rsid w:val="00B157D8"/>
    <w:rsid w:val="00B16081"/>
    <w:rsid w:val="00B20B6C"/>
    <w:rsid w:val="00B21419"/>
    <w:rsid w:val="00B26C46"/>
    <w:rsid w:val="00B302D7"/>
    <w:rsid w:val="00B35AC0"/>
    <w:rsid w:val="00B4229E"/>
    <w:rsid w:val="00B45E80"/>
    <w:rsid w:val="00B55FC5"/>
    <w:rsid w:val="00B72E0C"/>
    <w:rsid w:val="00B77DF9"/>
    <w:rsid w:val="00B819D4"/>
    <w:rsid w:val="00B91E4C"/>
    <w:rsid w:val="00BA3DE1"/>
    <w:rsid w:val="00BB38A7"/>
    <w:rsid w:val="00BB44C3"/>
    <w:rsid w:val="00BB7C61"/>
    <w:rsid w:val="00BB7F3B"/>
    <w:rsid w:val="00BC0995"/>
    <w:rsid w:val="00BC3755"/>
    <w:rsid w:val="00BC3BB8"/>
    <w:rsid w:val="00BC7539"/>
    <w:rsid w:val="00BD3F18"/>
    <w:rsid w:val="00BE09CA"/>
    <w:rsid w:val="00BE1173"/>
    <w:rsid w:val="00BF1092"/>
    <w:rsid w:val="00C060F0"/>
    <w:rsid w:val="00C110A8"/>
    <w:rsid w:val="00C243BD"/>
    <w:rsid w:val="00C273ED"/>
    <w:rsid w:val="00C509C2"/>
    <w:rsid w:val="00C51762"/>
    <w:rsid w:val="00C568A4"/>
    <w:rsid w:val="00C64DB5"/>
    <w:rsid w:val="00C71BAC"/>
    <w:rsid w:val="00C73507"/>
    <w:rsid w:val="00C8301B"/>
    <w:rsid w:val="00C84F14"/>
    <w:rsid w:val="00C9105F"/>
    <w:rsid w:val="00C92F56"/>
    <w:rsid w:val="00CB2F05"/>
    <w:rsid w:val="00CB3734"/>
    <w:rsid w:val="00CB52E9"/>
    <w:rsid w:val="00CC2E97"/>
    <w:rsid w:val="00CC4912"/>
    <w:rsid w:val="00CC4CCE"/>
    <w:rsid w:val="00CC5A08"/>
    <w:rsid w:val="00CE7996"/>
    <w:rsid w:val="00CF1951"/>
    <w:rsid w:val="00D152F0"/>
    <w:rsid w:val="00D22236"/>
    <w:rsid w:val="00D31C02"/>
    <w:rsid w:val="00D437EB"/>
    <w:rsid w:val="00D509A7"/>
    <w:rsid w:val="00D63853"/>
    <w:rsid w:val="00D705C4"/>
    <w:rsid w:val="00D710C0"/>
    <w:rsid w:val="00D71BA4"/>
    <w:rsid w:val="00D71FE8"/>
    <w:rsid w:val="00D82D83"/>
    <w:rsid w:val="00D82FE5"/>
    <w:rsid w:val="00DA2C24"/>
    <w:rsid w:val="00DB2ECB"/>
    <w:rsid w:val="00DB4877"/>
    <w:rsid w:val="00DC2716"/>
    <w:rsid w:val="00DD05C0"/>
    <w:rsid w:val="00DD72C5"/>
    <w:rsid w:val="00DF028F"/>
    <w:rsid w:val="00E0391D"/>
    <w:rsid w:val="00E05786"/>
    <w:rsid w:val="00E05FC3"/>
    <w:rsid w:val="00E17914"/>
    <w:rsid w:val="00E20C6E"/>
    <w:rsid w:val="00E214B0"/>
    <w:rsid w:val="00E31283"/>
    <w:rsid w:val="00E36D41"/>
    <w:rsid w:val="00E42957"/>
    <w:rsid w:val="00E43BE2"/>
    <w:rsid w:val="00E44A01"/>
    <w:rsid w:val="00E51F3E"/>
    <w:rsid w:val="00E57CB2"/>
    <w:rsid w:val="00E60EF4"/>
    <w:rsid w:val="00E8344A"/>
    <w:rsid w:val="00E83D99"/>
    <w:rsid w:val="00E85E63"/>
    <w:rsid w:val="00EA2E8D"/>
    <w:rsid w:val="00EA3FF8"/>
    <w:rsid w:val="00EB17A2"/>
    <w:rsid w:val="00EB7C5C"/>
    <w:rsid w:val="00EC4C3F"/>
    <w:rsid w:val="00EC5579"/>
    <w:rsid w:val="00EE1CCA"/>
    <w:rsid w:val="00EF0BB4"/>
    <w:rsid w:val="00F060CD"/>
    <w:rsid w:val="00F0795F"/>
    <w:rsid w:val="00F102BB"/>
    <w:rsid w:val="00F118AC"/>
    <w:rsid w:val="00F46EBF"/>
    <w:rsid w:val="00F568D6"/>
    <w:rsid w:val="00F5746A"/>
    <w:rsid w:val="00F61C7C"/>
    <w:rsid w:val="00F65EAC"/>
    <w:rsid w:val="00F73EA5"/>
    <w:rsid w:val="00F8170A"/>
    <w:rsid w:val="00FA04BC"/>
    <w:rsid w:val="00FA29DC"/>
    <w:rsid w:val="00FA3D09"/>
    <w:rsid w:val="00FF2672"/>
    <w:rsid w:val="00FF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E0C25"/>
  <w15:chartTrackingRefBased/>
  <w15:docId w15:val="{F8A64697-1F5C-45D7-8F7B-F68BFF6B4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7D67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214B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44A01"/>
    <w:pPr>
      <w:outlineLvl w:val="1"/>
    </w:pPr>
    <w:rPr>
      <w:rFonts w:ascii="Arial" w:hAnsi="Arial" w:cs="Arial"/>
      <w:b/>
      <w:bCs/>
      <w:color w:val="0070C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4768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umerowanie,List Paragraph,Akapit z listą BS,List Paragraph compact,Normal bullet 2,Paragraphe de liste 2,Reference list,Bullet list,Numbered List,List Paragraph1,1st level - Bullet List Paragraph,Lettre d'introduction,Paragraph,Bullet EY"/>
    <w:basedOn w:val="Normalny"/>
    <w:link w:val="AkapitzlistZnak"/>
    <w:uiPriority w:val="34"/>
    <w:qFormat/>
    <w:rsid w:val="00E05786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B45E8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45E80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45E80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2E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C2E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C2E97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C2E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C2E97"/>
    <w:rPr>
      <w:b/>
      <w:bCs/>
      <w:kern w:val="0"/>
      <w:sz w:val="20"/>
      <w:szCs w:val="20"/>
      <w14:ligatures w14:val="none"/>
    </w:rPr>
  </w:style>
  <w:style w:type="paragraph" w:styleId="Poprawka">
    <w:name w:val="Revision"/>
    <w:hidden/>
    <w:uiPriority w:val="99"/>
    <w:semiHidden/>
    <w:rsid w:val="004B5E5A"/>
    <w:pPr>
      <w:spacing w:after="0" w:line="240" w:lineRule="auto"/>
    </w:pPr>
    <w:rPr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4F50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F50AA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4F50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F50AA"/>
    <w:rPr>
      <w:kern w:val="0"/>
      <w14:ligatures w14:val="none"/>
    </w:rPr>
  </w:style>
  <w:style w:type="paragraph" w:styleId="NormalnyWeb">
    <w:name w:val="Normal (Web)"/>
    <w:basedOn w:val="Normalny"/>
    <w:uiPriority w:val="99"/>
    <w:unhideWhenUsed/>
    <w:rsid w:val="00DD0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D05C0"/>
    <w:rPr>
      <w:b/>
      <w:bCs/>
    </w:rPr>
  </w:style>
  <w:style w:type="paragraph" w:customStyle="1" w:styleId="Default">
    <w:name w:val="Default"/>
    <w:link w:val="DefaultZnak"/>
    <w:qFormat/>
    <w:rsid w:val="007505F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character" w:customStyle="1" w:styleId="DefaultZnak">
    <w:name w:val="Default Znak"/>
    <w:link w:val="Default"/>
    <w:rsid w:val="007505FC"/>
    <w:rPr>
      <w:rFonts w:ascii="Calibri" w:hAnsi="Calibri" w:cs="Calibri"/>
      <w:color w:val="000000"/>
      <w:kern w:val="0"/>
      <w:sz w:val="24"/>
      <w:szCs w:val="24"/>
      <w14:ligatures w14:val="none"/>
    </w:rPr>
  </w:style>
  <w:style w:type="character" w:customStyle="1" w:styleId="AkapitzlistZnak">
    <w:name w:val="Akapit z listą Znak"/>
    <w:aliases w:val="Numerowanie Znak,List Paragraph Znak,Akapit z listą BS Znak,List Paragraph compact Znak,Normal bullet 2 Znak,Paragraphe de liste 2 Znak,Reference list Znak,Bullet list Znak,Numbered List Znak,List Paragraph1 Znak,Paragraph Znak"/>
    <w:link w:val="Akapitzlist"/>
    <w:uiPriority w:val="34"/>
    <w:qFormat/>
    <w:locked/>
    <w:rsid w:val="000D005B"/>
    <w:rPr>
      <w:kern w:val="0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E44A01"/>
    <w:rPr>
      <w:rFonts w:ascii="Arial" w:hAnsi="Arial" w:cs="Arial"/>
      <w:b/>
      <w:bCs/>
      <w:color w:val="0070C0"/>
      <w:kern w:val="0"/>
      <w:sz w:val="24"/>
      <w:szCs w:val="24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E214B0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6DDE34-B798-4650-A2B7-907C2331D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15</Pages>
  <Words>3024</Words>
  <Characters>18149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Kamińska-Kalinowska</dc:creator>
  <cp:keywords/>
  <dc:description/>
  <cp:lastModifiedBy>Hanna Zielińska</cp:lastModifiedBy>
  <cp:revision>44</cp:revision>
  <dcterms:created xsi:type="dcterms:W3CDTF">2023-10-03T07:58:00Z</dcterms:created>
  <dcterms:modified xsi:type="dcterms:W3CDTF">2026-03-31T14:23:00Z</dcterms:modified>
</cp:coreProperties>
</file>