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315DAD" w14:textId="7E92420C" w:rsidR="00CB2F05" w:rsidRPr="00CB2F05" w:rsidRDefault="00246E3F" w:rsidP="00743D6C">
      <w:pPr>
        <w:spacing w:before="120"/>
        <w:ind w:left="4956" w:firstLine="709"/>
        <w:jc w:val="right"/>
        <w:rPr>
          <w:rFonts w:ascii="Arial" w:hAnsi="Arial" w:cs="Arial"/>
          <w:sz w:val="24"/>
          <w:szCs w:val="24"/>
        </w:rPr>
      </w:pPr>
      <w:bookmarkStart w:id="0" w:name="_Hlk135215301"/>
      <w:r>
        <w:rPr>
          <w:rFonts w:ascii="Arial" w:hAnsi="Arial" w:cs="Arial"/>
          <w:sz w:val="24"/>
          <w:szCs w:val="24"/>
        </w:rPr>
        <w:t xml:space="preserve">                            </w:t>
      </w:r>
      <w:r w:rsidR="00CB2F05" w:rsidRPr="008B4C09">
        <w:rPr>
          <w:rFonts w:ascii="Arial" w:hAnsi="Arial" w:cs="Arial"/>
          <w:sz w:val="24"/>
          <w:szCs w:val="24"/>
        </w:rPr>
        <w:t xml:space="preserve">Załącznik nr </w:t>
      </w:r>
      <w:r w:rsidR="00671466">
        <w:rPr>
          <w:rFonts w:ascii="Arial" w:hAnsi="Arial" w:cs="Arial"/>
          <w:sz w:val="24"/>
          <w:szCs w:val="24"/>
        </w:rPr>
        <w:t>5</w:t>
      </w:r>
      <w:r w:rsidR="00CB2F05" w:rsidRPr="008B4C09">
        <w:rPr>
          <w:rFonts w:ascii="Arial" w:hAnsi="Arial" w:cs="Arial"/>
          <w:sz w:val="24"/>
          <w:szCs w:val="24"/>
        </w:rPr>
        <w:t xml:space="preserve"> do Regulaminu wyboru projektów</w:t>
      </w:r>
      <w:r w:rsidR="00CB2F05" w:rsidRPr="00CB2F05">
        <w:rPr>
          <w:rFonts w:ascii="Arial" w:hAnsi="Arial" w:cs="Arial"/>
          <w:sz w:val="24"/>
          <w:szCs w:val="24"/>
        </w:rPr>
        <w:t xml:space="preserve"> </w:t>
      </w:r>
    </w:p>
    <w:p w14:paraId="535B6247" w14:textId="6B49310E" w:rsidR="00686E47" w:rsidRPr="008D4577" w:rsidRDefault="00686E47" w:rsidP="000A7B87">
      <w:pPr>
        <w:pStyle w:val="Nagwek1"/>
        <w:keepNext w:val="0"/>
        <w:keepLines w:val="0"/>
        <w:spacing w:before="720" w:after="720"/>
        <w:rPr>
          <w:rFonts w:ascii="Arial" w:eastAsiaTheme="minorHAnsi" w:hAnsi="Arial" w:cs="Arial"/>
          <w:b/>
          <w:bCs/>
          <w:color w:val="0070C0"/>
        </w:rPr>
      </w:pPr>
      <w:r w:rsidRPr="008D4577">
        <w:rPr>
          <w:rFonts w:ascii="Arial" w:eastAsiaTheme="minorHAnsi" w:hAnsi="Arial" w:cs="Arial"/>
          <w:b/>
          <w:bCs/>
          <w:color w:val="0070C0"/>
        </w:rPr>
        <w:t>Standard budżetu projektu dla działania 8.</w:t>
      </w:r>
      <w:r w:rsidR="00671466" w:rsidRPr="008D4577">
        <w:rPr>
          <w:rFonts w:ascii="Arial" w:eastAsiaTheme="minorHAnsi" w:hAnsi="Arial" w:cs="Arial"/>
          <w:b/>
          <w:bCs/>
          <w:color w:val="0070C0"/>
        </w:rPr>
        <w:t>2</w:t>
      </w:r>
      <w:r w:rsidR="005C51D1" w:rsidRPr="008D4577">
        <w:rPr>
          <w:rFonts w:ascii="Arial" w:eastAsiaTheme="minorHAnsi" w:hAnsi="Arial" w:cs="Arial"/>
          <w:b/>
          <w:bCs/>
          <w:color w:val="0070C0"/>
        </w:rPr>
        <w:t>5</w:t>
      </w:r>
      <w:r w:rsidRPr="008D4577">
        <w:rPr>
          <w:rFonts w:ascii="Arial" w:eastAsiaTheme="minorHAnsi" w:hAnsi="Arial" w:cs="Arial"/>
          <w:b/>
          <w:bCs/>
          <w:color w:val="0070C0"/>
        </w:rPr>
        <w:t xml:space="preserve"> </w:t>
      </w:r>
      <w:r w:rsidR="005C51D1" w:rsidRPr="008D4577">
        <w:rPr>
          <w:rFonts w:ascii="Arial" w:eastAsiaTheme="minorHAnsi" w:hAnsi="Arial" w:cs="Arial"/>
          <w:b/>
          <w:bCs/>
          <w:color w:val="0070C0"/>
        </w:rPr>
        <w:t>Usługi wsparcia rodziny i pieczy zastępczej</w:t>
      </w:r>
    </w:p>
    <w:p w14:paraId="5FCC9A8D" w14:textId="5BB0F95A" w:rsidR="004445D4" w:rsidRDefault="00D710C0" w:rsidP="006D164D">
      <w:pPr>
        <w:rPr>
          <w:rFonts w:ascii="Arial" w:hAnsi="Arial" w:cs="Arial"/>
          <w:sz w:val="24"/>
          <w:szCs w:val="24"/>
        </w:rPr>
      </w:pPr>
      <w:r>
        <w:rPr>
          <w:rFonts w:ascii="Arial" w:hAnsi="Arial" w:cs="Arial"/>
          <w:sz w:val="24"/>
          <w:szCs w:val="24"/>
        </w:rPr>
        <w:t>Niniejszy dokument zawiera zasady przygotowywania budżetu projektu</w:t>
      </w:r>
      <w:r w:rsidR="004445D4">
        <w:rPr>
          <w:rFonts w:ascii="Arial" w:hAnsi="Arial" w:cs="Arial"/>
          <w:sz w:val="24"/>
          <w:szCs w:val="24"/>
        </w:rPr>
        <w:t xml:space="preserve"> w oparciu o zapisy Wytycznych d</w:t>
      </w:r>
      <w:r w:rsidR="004445D4" w:rsidRPr="004445D4">
        <w:rPr>
          <w:rFonts w:ascii="Arial" w:hAnsi="Arial" w:cs="Arial"/>
          <w:sz w:val="24"/>
          <w:szCs w:val="24"/>
        </w:rPr>
        <w:t>otycząc</w:t>
      </w:r>
      <w:r w:rsidR="004445D4">
        <w:rPr>
          <w:rFonts w:ascii="Arial" w:hAnsi="Arial" w:cs="Arial"/>
          <w:sz w:val="24"/>
          <w:szCs w:val="24"/>
        </w:rPr>
        <w:t>ych</w:t>
      </w:r>
      <w:r w:rsidR="004445D4" w:rsidRPr="004445D4">
        <w:rPr>
          <w:rFonts w:ascii="Arial" w:hAnsi="Arial" w:cs="Arial"/>
          <w:sz w:val="24"/>
          <w:szCs w:val="24"/>
        </w:rPr>
        <w:t xml:space="preserve"> kwalifikowalności wydatków na lata 2021-2027</w:t>
      </w:r>
      <w:r w:rsidR="004445D4">
        <w:rPr>
          <w:rFonts w:ascii="Arial" w:hAnsi="Arial" w:cs="Arial"/>
          <w:sz w:val="24"/>
          <w:szCs w:val="24"/>
        </w:rPr>
        <w:t xml:space="preserve"> </w:t>
      </w:r>
      <w:r w:rsidR="00FF2672">
        <w:rPr>
          <w:rFonts w:ascii="Arial" w:hAnsi="Arial" w:cs="Arial"/>
          <w:sz w:val="24"/>
          <w:szCs w:val="24"/>
        </w:rPr>
        <w:t xml:space="preserve">(Wytyczne) </w:t>
      </w:r>
      <w:r w:rsidR="004445D4">
        <w:rPr>
          <w:rFonts w:ascii="Arial" w:hAnsi="Arial" w:cs="Arial"/>
          <w:sz w:val="24"/>
          <w:szCs w:val="24"/>
        </w:rPr>
        <w:t xml:space="preserve">i stanowi uszczegółowienie zapisów Instrukcji wypełniania wniosku </w:t>
      </w:r>
      <w:r w:rsidR="004F6B50">
        <w:rPr>
          <w:rFonts w:ascii="Arial" w:hAnsi="Arial" w:cs="Arial"/>
          <w:sz w:val="24"/>
          <w:szCs w:val="24"/>
        </w:rPr>
        <w:br/>
      </w:r>
      <w:r w:rsidR="004445D4">
        <w:rPr>
          <w:rFonts w:ascii="Arial" w:hAnsi="Arial" w:cs="Arial"/>
          <w:sz w:val="24"/>
          <w:szCs w:val="24"/>
        </w:rPr>
        <w:t>o dofinansowanie w zakresie budżetu projektu.</w:t>
      </w:r>
    </w:p>
    <w:p w14:paraId="4C658428" w14:textId="1F8C32BF" w:rsidR="00813669" w:rsidRPr="00813669" w:rsidRDefault="004445D4" w:rsidP="006D164D">
      <w:pPr>
        <w:rPr>
          <w:rFonts w:ascii="Arial" w:hAnsi="Arial" w:cs="Arial"/>
          <w:sz w:val="24"/>
          <w:szCs w:val="24"/>
        </w:rPr>
      </w:pPr>
      <w:r w:rsidRPr="00813669">
        <w:rPr>
          <w:rFonts w:ascii="Arial" w:hAnsi="Arial" w:cs="Arial"/>
          <w:sz w:val="24"/>
          <w:szCs w:val="24"/>
        </w:rPr>
        <w:t xml:space="preserve">Dla działania </w:t>
      </w:r>
      <w:r w:rsidR="00883C94" w:rsidRPr="00883C94">
        <w:rPr>
          <w:rFonts w:ascii="Arial" w:hAnsi="Arial" w:cs="Arial"/>
          <w:sz w:val="24"/>
          <w:szCs w:val="24"/>
        </w:rPr>
        <w:t>8.</w:t>
      </w:r>
      <w:r w:rsidR="00671466">
        <w:rPr>
          <w:rFonts w:ascii="Arial" w:hAnsi="Arial" w:cs="Arial"/>
          <w:sz w:val="24"/>
          <w:szCs w:val="24"/>
        </w:rPr>
        <w:t>2</w:t>
      </w:r>
      <w:r w:rsidR="005C51D1">
        <w:rPr>
          <w:rFonts w:ascii="Arial" w:hAnsi="Arial" w:cs="Arial"/>
          <w:sz w:val="24"/>
          <w:szCs w:val="24"/>
        </w:rPr>
        <w:t>5</w:t>
      </w:r>
      <w:r w:rsidR="00883C94" w:rsidRPr="00883C94">
        <w:rPr>
          <w:rFonts w:ascii="Arial" w:hAnsi="Arial" w:cs="Arial"/>
          <w:sz w:val="24"/>
          <w:szCs w:val="24"/>
        </w:rPr>
        <w:t xml:space="preserve"> </w:t>
      </w:r>
      <w:r w:rsidR="005C51D1" w:rsidRPr="005C51D1">
        <w:rPr>
          <w:rFonts w:ascii="Arial" w:hAnsi="Arial" w:cs="Arial"/>
          <w:sz w:val="24"/>
          <w:szCs w:val="24"/>
        </w:rPr>
        <w:t xml:space="preserve">Usługi wsparcia rodziny i pieczy zastępczej </w:t>
      </w:r>
      <w:r w:rsidRPr="00813669">
        <w:rPr>
          <w:rFonts w:ascii="Arial" w:hAnsi="Arial" w:cs="Arial"/>
          <w:sz w:val="24"/>
          <w:szCs w:val="24"/>
        </w:rPr>
        <w:t>I</w:t>
      </w:r>
      <w:r w:rsidR="00CB2F05">
        <w:rPr>
          <w:rFonts w:ascii="Arial" w:hAnsi="Arial" w:cs="Arial"/>
          <w:sz w:val="24"/>
          <w:szCs w:val="24"/>
        </w:rPr>
        <w:t xml:space="preserve">nstytucja </w:t>
      </w:r>
      <w:r w:rsidRPr="00813669">
        <w:rPr>
          <w:rFonts w:ascii="Arial" w:hAnsi="Arial" w:cs="Arial"/>
          <w:sz w:val="24"/>
          <w:szCs w:val="24"/>
        </w:rPr>
        <w:t>Z</w:t>
      </w:r>
      <w:r w:rsidR="00CB2F05">
        <w:rPr>
          <w:rFonts w:ascii="Arial" w:hAnsi="Arial" w:cs="Arial"/>
          <w:sz w:val="24"/>
          <w:szCs w:val="24"/>
        </w:rPr>
        <w:t>arządzająca (IZ)</w:t>
      </w:r>
      <w:r w:rsidRPr="00813669">
        <w:rPr>
          <w:rFonts w:ascii="Arial" w:hAnsi="Arial" w:cs="Arial"/>
          <w:sz w:val="24"/>
          <w:szCs w:val="24"/>
        </w:rPr>
        <w:t xml:space="preserve"> </w:t>
      </w:r>
      <w:r w:rsidR="00671466" w:rsidRPr="00671466">
        <w:rPr>
          <w:rFonts w:ascii="Arial" w:hAnsi="Arial" w:cs="Arial"/>
          <w:sz w:val="24"/>
          <w:szCs w:val="24"/>
        </w:rPr>
        <w:t>nie określiła standardu cen rynkowych</w:t>
      </w:r>
      <w:r w:rsidRPr="009A5589">
        <w:rPr>
          <w:rFonts w:ascii="Arial" w:hAnsi="Arial" w:cs="Arial"/>
          <w:sz w:val="24"/>
          <w:szCs w:val="24"/>
        </w:rPr>
        <w:t>.</w:t>
      </w:r>
      <w:r w:rsidRPr="00813669">
        <w:rPr>
          <w:rFonts w:ascii="Arial" w:hAnsi="Arial" w:cs="Arial"/>
          <w:sz w:val="24"/>
          <w:szCs w:val="24"/>
        </w:rPr>
        <w:t xml:space="preserve"> </w:t>
      </w:r>
      <w:r w:rsidR="00813669" w:rsidRPr="00813669">
        <w:rPr>
          <w:rFonts w:ascii="Arial" w:hAnsi="Arial" w:cs="Arial"/>
          <w:sz w:val="24"/>
          <w:szCs w:val="24"/>
        </w:rPr>
        <w:t xml:space="preserve">Na </w:t>
      </w:r>
      <w:r w:rsidR="00FF2672">
        <w:rPr>
          <w:rFonts w:ascii="Arial" w:hAnsi="Arial" w:cs="Arial"/>
          <w:sz w:val="24"/>
          <w:szCs w:val="24"/>
        </w:rPr>
        <w:t>Tobie jako wnioskodawcy</w:t>
      </w:r>
      <w:r w:rsidRPr="00813669">
        <w:rPr>
          <w:rFonts w:ascii="Arial" w:hAnsi="Arial" w:cs="Arial"/>
          <w:sz w:val="24"/>
          <w:szCs w:val="24"/>
        </w:rPr>
        <w:t xml:space="preserve"> </w:t>
      </w:r>
      <w:r w:rsidR="00813669" w:rsidRPr="00813669">
        <w:rPr>
          <w:rFonts w:ascii="Arial" w:hAnsi="Arial" w:cs="Arial"/>
          <w:sz w:val="24"/>
          <w:szCs w:val="24"/>
        </w:rPr>
        <w:t xml:space="preserve">spoczywa odpowiedzialność za racjonalność i efektywność ponoszonych wydatków. Projekty powinny finansować usługi o standardzie zbliżonym do usług powszechnie dostępnych, komercyjnych. </w:t>
      </w:r>
      <w:r w:rsidR="00813669" w:rsidRPr="00970F61">
        <w:rPr>
          <w:rFonts w:ascii="Arial" w:hAnsi="Arial" w:cs="Arial"/>
          <w:sz w:val="24"/>
          <w:szCs w:val="24"/>
        </w:rPr>
        <w:t>Nie jest zasadne finansowanie działań zawyżających standard i wykraczający poza stawki rynkowe.</w:t>
      </w:r>
    </w:p>
    <w:p w14:paraId="231E0502" w14:textId="77777777" w:rsidR="00743D6C" w:rsidRDefault="00634D4E" w:rsidP="00743D6C">
      <w:pPr>
        <w:rPr>
          <w:rFonts w:ascii="Arial" w:hAnsi="Arial" w:cs="Arial"/>
          <w:sz w:val="24"/>
          <w:szCs w:val="24"/>
        </w:rPr>
      </w:pPr>
      <w:r w:rsidRPr="00634D4E">
        <w:rPr>
          <w:rFonts w:ascii="Arial" w:hAnsi="Arial" w:cs="Arial"/>
          <w:sz w:val="24"/>
          <w:szCs w:val="24"/>
        </w:rPr>
        <w:t xml:space="preserve">Na </w:t>
      </w:r>
      <w:r w:rsidR="00FF2672">
        <w:rPr>
          <w:rFonts w:ascii="Arial" w:hAnsi="Arial" w:cs="Arial"/>
          <w:sz w:val="24"/>
          <w:szCs w:val="24"/>
        </w:rPr>
        <w:t>Tobie jako wnioskodawcy</w:t>
      </w:r>
      <w:r w:rsidR="00FF2672" w:rsidRPr="00813669">
        <w:rPr>
          <w:rFonts w:ascii="Arial" w:hAnsi="Arial" w:cs="Arial"/>
          <w:sz w:val="24"/>
          <w:szCs w:val="24"/>
        </w:rPr>
        <w:t xml:space="preserve"> </w:t>
      </w:r>
      <w:r w:rsidR="00813669" w:rsidRPr="00634D4E">
        <w:rPr>
          <w:rFonts w:ascii="Arial" w:hAnsi="Arial" w:cs="Arial"/>
          <w:sz w:val="24"/>
          <w:szCs w:val="24"/>
        </w:rPr>
        <w:t xml:space="preserve">spoczywa </w:t>
      </w:r>
      <w:r w:rsidRPr="00634D4E">
        <w:rPr>
          <w:rFonts w:ascii="Arial" w:hAnsi="Arial" w:cs="Arial"/>
          <w:sz w:val="24"/>
          <w:szCs w:val="24"/>
        </w:rPr>
        <w:t xml:space="preserve">również </w:t>
      </w:r>
      <w:r w:rsidR="00813669" w:rsidRPr="00634D4E">
        <w:rPr>
          <w:rFonts w:ascii="Arial" w:hAnsi="Arial" w:cs="Arial"/>
          <w:sz w:val="24"/>
          <w:szCs w:val="24"/>
        </w:rPr>
        <w:t>odpowiedzialność za jakość prowadzonych w projekcie działań</w:t>
      </w:r>
      <w:r w:rsidRPr="00634D4E">
        <w:rPr>
          <w:rFonts w:ascii="Arial" w:hAnsi="Arial" w:cs="Arial"/>
          <w:sz w:val="24"/>
          <w:szCs w:val="24"/>
        </w:rPr>
        <w:t xml:space="preserve">. </w:t>
      </w:r>
      <w:r w:rsidR="00813669" w:rsidRPr="00634D4E">
        <w:rPr>
          <w:rFonts w:ascii="Arial" w:hAnsi="Arial" w:cs="Arial"/>
          <w:sz w:val="24"/>
          <w:szCs w:val="24"/>
        </w:rPr>
        <w:t>Weryfikacja standardów jakości, które przekładają się również na efektywność wydatków, jest prowadzona – w pierwszej kolejności – w trakcie oceny wniosku o dofinansowanie na podstawie informacji ujętych we wniosku. Wobec powyższego jest</w:t>
      </w:r>
      <w:r w:rsidR="00FF2672">
        <w:rPr>
          <w:rFonts w:ascii="Arial" w:hAnsi="Arial" w:cs="Arial"/>
          <w:sz w:val="24"/>
          <w:szCs w:val="24"/>
        </w:rPr>
        <w:t xml:space="preserve">eś </w:t>
      </w:r>
      <w:r w:rsidR="00813669" w:rsidRPr="00634D4E">
        <w:rPr>
          <w:rFonts w:ascii="Arial" w:hAnsi="Arial" w:cs="Arial"/>
          <w:sz w:val="24"/>
          <w:szCs w:val="24"/>
        </w:rPr>
        <w:t xml:space="preserve">zobowiązany do uzasadnienia każdego wydatku poprzez opis standardu jakościowego (np. </w:t>
      </w:r>
      <w:r w:rsidRPr="00634D4E">
        <w:rPr>
          <w:rFonts w:ascii="Arial" w:hAnsi="Arial" w:cs="Arial"/>
          <w:sz w:val="24"/>
          <w:szCs w:val="24"/>
        </w:rPr>
        <w:t xml:space="preserve">poprzez opis </w:t>
      </w:r>
      <w:r w:rsidR="00813669" w:rsidRPr="00634D4E">
        <w:rPr>
          <w:rFonts w:ascii="Arial" w:hAnsi="Arial" w:cs="Arial"/>
          <w:sz w:val="24"/>
          <w:szCs w:val="24"/>
        </w:rPr>
        <w:t>wymagań dotyczących wykonawcy/personelu</w:t>
      </w:r>
      <w:r w:rsidRPr="00634D4E">
        <w:rPr>
          <w:rFonts w:ascii="Arial" w:hAnsi="Arial" w:cs="Arial"/>
          <w:sz w:val="24"/>
          <w:szCs w:val="24"/>
        </w:rPr>
        <w:t xml:space="preserve"> czy</w:t>
      </w:r>
      <w:r w:rsidR="00813669" w:rsidRPr="00634D4E">
        <w:rPr>
          <w:rFonts w:ascii="Arial" w:hAnsi="Arial" w:cs="Arial"/>
          <w:sz w:val="24"/>
          <w:szCs w:val="24"/>
        </w:rPr>
        <w:t xml:space="preserve"> przedstawienie specyfikacji kupowanego sprzętu), jak również przedstawienie zastosowanej kalkulacji kosztu.</w:t>
      </w:r>
    </w:p>
    <w:p w14:paraId="3DE765CB" w14:textId="045FF240" w:rsidR="0026724F" w:rsidRDefault="0026724F" w:rsidP="00743D6C">
      <w:pPr>
        <w:rPr>
          <w:rFonts w:ascii="Arial" w:hAnsi="Arial" w:cs="Arial"/>
          <w:sz w:val="24"/>
          <w:szCs w:val="24"/>
        </w:rPr>
      </w:pPr>
      <w:r w:rsidRPr="00F259A5">
        <w:rPr>
          <w:rFonts w:ascii="Arial" w:hAnsi="Arial" w:cs="Arial"/>
          <w:sz w:val="24"/>
          <w:szCs w:val="24"/>
        </w:rPr>
        <w:t>W związku z tym, że budżet w aplikacji SOWA EFS określa wydatki ogółem i dofinansowanie na poziomie sumy całego kosztu, koniecznie wskaż w uzasadnieniu sposób wyliczenia danego kosztu, uwzględniający m.in. liczbę</w:t>
      </w:r>
      <w:r>
        <w:rPr>
          <w:rFonts w:ascii="Arial" w:hAnsi="Arial" w:cs="Arial"/>
          <w:sz w:val="24"/>
          <w:szCs w:val="24"/>
        </w:rPr>
        <w:t>, ceny jednostkowe</w:t>
      </w:r>
      <w:r w:rsidRPr="00F259A5">
        <w:rPr>
          <w:rFonts w:ascii="Arial" w:hAnsi="Arial" w:cs="Arial"/>
          <w:sz w:val="24"/>
          <w:szCs w:val="24"/>
        </w:rPr>
        <w:t xml:space="preserve"> i rodzaj zakupionych </w:t>
      </w:r>
      <w:r w:rsidR="00BF3E3E">
        <w:rPr>
          <w:rFonts w:ascii="Arial" w:hAnsi="Arial" w:cs="Arial"/>
          <w:sz w:val="24"/>
          <w:szCs w:val="24"/>
        </w:rPr>
        <w:t>materiałów</w:t>
      </w:r>
      <w:r w:rsidRPr="00F259A5">
        <w:rPr>
          <w:rFonts w:ascii="Arial" w:hAnsi="Arial" w:cs="Arial"/>
          <w:sz w:val="24"/>
          <w:szCs w:val="24"/>
        </w:rPr>
        <w:t>, itd.</w:t>
      </w:r>
    </w:p>
    <w:p w14:paraId="1E159D35" w14:textId="77777777" w:rsidR="001365D3" w:rsidRDefault="001365D3" w:rsidP="00743D6C">
      <w:pPr>
        <w:rPr>
          <w:rFonts w:ascii="Arial" w:hAnsi="Arial" w:cs="Arial"/>
          <w:sz w:val="24"/>
          <w:szCs w:val="24"/>
        </w:rPr>
      </w:pPr>
    </w:p>
    <w:p w14:paraId="3866162B" w14:textId="77777777" w:rsidR="001365D3" w:rsidRDefault="001365D3" w:rsidP="00743D6C">
      <w:pPr>
        <w:rPr>
          <w:rFonts w:ascii="Arial" w:hAnsi="Arial" w:cs="Arial"/>
          <w:sz w:val="24"/>
          <w:szCs w:val="24"/>
        </w:rPr>
      </w:pPr>
    </w:p>
    <w:p w14:paraId="04683CF6" w14:textId="77777777" w:rsidR="001365D3" w:rsidRPr="001365D3" w:rsidRDefault="001365D3" w:rsidP="001365D3">
      <w:pPr>
        <w:pStyle w:val="Nagwek2"/>
      </w:pPr>
      <w:r w:rsidRPr="001365D3">
        <w:lastRenderedPageBreak/>
        <w:t>Indeksacja kosztów</w:t>
      </w:r>
    </w:p>
    <w:p w14:paraId="13C62936" w14:textId="2DF758E0" w:rsidR="00692C00" w:rsidRDefault="001365D3" w:rsidP="001365D3">
      <w:pPr>
        <w:rPr>
          <w:rFonts w:ascii="Arial" w:hAnsi="Arial" w:cs="Arial"/>
          <w:sz w:val="24"/>
          <w:szCs w:val="24"/>
        </w:rPr>
      </w:pPr>
      <w:r w:rsidRPr="001365D3">
        <w:rPr>
          <w:rFonts w:ascii="Arial" w:hAnsi="Arial" w:cs="Arial"/>
          <w:sz w:val="24"/>
          <w:szCs w:val="24"/>
        </w:rPr>
        <w:t xml:space="preserve">Co do zasady, IZ nie dopuszcza zakładania w budżecie indeksacji kosztów. Wyjątkiem, w projektach wieloletnich, jest indeksacja wynagrodzeń personelu, zaangażowanego na podstawie stosunku pracy oraz stypendiów szkoleniowych i stażowych. Zarówno </w:t>
      </w:r>
      <w:r w:rsidRPr="001365D3">
        <w:rPr>
          <w:rFonts w:ascii="Arial" w:hAnsi="Arial" w:cs="Arial"/>
          <w:sz w:val="24"/>
          <w:szCs w:val="24"/>
        </w:rPr>
        <w:br/>
        <w:t xml:space="preserve">w przypadku wynagrodzeń jak i stypendiów uzasadnienie podwyżek powinno opierać się o prognozy dotyczące inflacji w okresie realizacji projektu zawarte w „Wieloletnim Planie Finansowym Państwa na lata 2024-2027” przyjętym przez Radę Ministrów w dniu 30 kwietnia 2024 roku. Niezależnie od powyższego, szacowanie podstawy wartości wynagrodzenia powinno odbywać się zgodnie </w:t>
      </w:r>
      <w:r w:rsidRPr="001365D3">
        <w:rPr>
          <w:rFonts w:ascii="Arial" w:hAnsi="Arial" w:cs="Arial"/>
          <w:sz w:val="24"/>
          <w:szCs w:val="24"/>
        </w:rPr>
        <w:br/>
        <w:t>z wymogami Wytycznych.</w:t>
      </w:r>
    </w:p>
    <w:p w14:paraId="5758B1C0" w14:textId="09233E23" w:rsidR="00743D6C" w:rsidRPr="00743D6C" w:rsidRDefault="00743D6C" w:rsidP="00743D6C">
      <w:pPr>
        <w:pStyle w:val="Nagwek2"/>
        <w:spacing w:before="360" w:after="240"/>
      </w:pPr>
      <w:r w:rsidRPr="00F716EF">
        <w:t>Przykładowe rodzaje kosztów</w:t>
      </w:r>
      <w:r w:rsidR="002654CC">
        <w:t>. Standard jakościowy.</w:t>
      </w:r>
    </w:p>
    <w:tbl>
      <w:tblPr>
        <w:tblW w:w="1417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Przykładowe rodzaje kosztów"/>
        <w:tblDescription w:val="Tabela zawiera przykładowe rodzaje kosztów (wynagrodzenie nauczycieli, angażowanie zewnętrznych wykonawców usług edukacyjnych, szkolenia, staże zawodowe, staże uczniowskie, koszt udostępnienia sal lekcyjnych, obiady dla uczniów podczas wyjazdów edukacyjnych, koszty dojazdu, koszt organizacji wyjazdów dla uczniów, laptopy, tablice interaktywne, monitory interaktywne) z ich maksymalnym kosztem lub oczekiwanym standardem/uzasadnieniem."/>
      </w:tblPr>
      <w:tblGrid>
        <w:gridCol w:w="709"/>
        <w:gridCol w:w="2694"/>
        <w:gridCol w:w="10773"/>
      </w:tblGrid>
      <w:tr w:rsidR="008669E1" w:rsidRPr="008C776F" w14:paraId="75935F6F" w14:textId="38745045" w:rsidTr="001365D3">
        <w:trPr>
          <w:trHeight w:val="504"/>
        </w:trPr>
        <w:tc>
          <w:tcPr>
            <w:tcW w:w="709" w:type="dxa"/>
            <w:shd w:val="clear" w:color="auto" w:fill="D9D9D9" w:themeFill="background1" w:themeFillShade="D9"/>
          </w:tcPr>
          <w:p w14:paraId="53CB22FD" w14:textId="77777777" w:rsidR="008669E1" w:rsidRPr="008C776F" w:rsidRDefault="008669E1" w:rsidP="00DC42F8">
            <w:pPr>
              <w:pStyle w:val="Default"/>
              <w:spacing w:before="120" w:after="120" w:line="276" w:lineRule="auto"/>
              <w:rPr>
                <w:rFonts w:ascii="Arial" w:hAnsi="Arial" w:cs="Arial"/>
                <w:b/>
                <w:bCs/>
              </w:rPr>
            </w:pPr>
            <w:r w:rsidRPr="008C776F">
              <w:rPr>
                <w:rFonts w:ascii="Arial" w:hAnsi="Arial" w:cs="Arial"/>
                <w:b/>
                <w:bCs/>
              </w:rPr>
              <w:t>Lp.</w:t>
            </w:r>
          </w:p>
        </w:tc>
        <w:tc>
          <w:tcPr>
            <w:tcW w:w="2694" w:type="dxa"/>
            <w:shd w:val="clear" w:color="auto" w:fill="D9D9D9" w:themeFill="background1" w:themeFillShade="D9"/>
          </w:tcPr>
          <w:p w14:paraId="330A1CC7" w14:textId="77777777" w:rsidR="008669E1" w:rsidRPr="008C776F" w:rsidRDefault="008669E1" w:rsidP="00DC42F8">
            <w:pPr>
              <w:pStyle w:val="Default"/>
              <w:spacing w:before="120" w:after="120" w:line="276" w:lineRule="auto"/>
              <w:rPr>
                <w:rFonts w:ascii="Arial" w:hAnsi="Arial" w:cs="Arial"/>
                <w:b/>
                <w:bCs/>
              </w:rPr>
            </w:pPr>
            <w:r w:rsidRPr="008C776F">
              <w:rPr>
                <w:rFonts w:ascii="Arial" w:hAnsi="Arial" w:cs="Arial"/>
                <w:b/>
                <w:bCs/>
              </w:rPr>
              <w:t>Rodzaj kosztu</w:t>
            </w:r>
          </w:p>
        </w:tc>
        <w:tc>
          <w:tcPr>
            <w:tcW w:w="10773" w:type="dxa"/>
            <w:shd w:val="clear" w:color="auto" w:fill="D9D9D9" w:themeFill="background1" w:themeFillShade="D9"/>
          </w:tcPr>
          <w:p w14:paraId="3969480C" w14:textId="28EEB5B1" w:rsidR="008669E1" w:rsidRPr="008C776F" w:rsidRDefault="008669E1" w:rsidP="00DC42F8">
            <w:pPr>
              <w:pStyle w:val="Default"/>
              <w:spacing w:before="120" w:after="120" w:line="276" w:lineRule="auto"/>
              <w:rPr>
                <w:rFonts w:ascii="Arial" w:hAnsi="Arial" w:cs="Arial"/>
              </w:rPr>
            </w:pPr>
            <w:r w:rsidRPr="008C776F">
              <w:rPr>
                <w:rFonts w:ascii="Arial" w:hAnsi="Arial" w:cs="Arial"/>
                <w:b/>
                <w:bCs/>
              </w:rPr>
              <w:t>Oczekiwany standard/Uzasadnienie</w:t>
            </w:r>
            <w:r>
              <w:rPr>
                <w:rFonts w:ascii="Arial" w:hAnsi="Arial" w:cs="Arial"/>
                <w:b/>
                <w:bCs/>
              </w:rPr>
              <w:t xml:space="preserve"> </w:t>
            </w:r>
          </w:p>
        </w:tc>
      </w:tr>
      <w:tr w:rsidR="001365D3" w:rsidRPr="008C776F" w14:paraId="48609219" w14:textId="77777777" w:rsidTr="001365D3">
        <w:trPr>
          <w:trHeight w:val="690"/>
        </w:trPr>
        <w:tc>
          <w:tcPr>
            <w:tcW w:w="709" w:type="dxa"/>
          </w:tcPr>
          <w:p w14:paraId="7E46DD25" w14:textId="3BD19E0D" w:rsidR="001365D3" w:rsidRPr="008C776F" w:rsidRDefault="001365D3" w:rsidP="00DC42F8">
            <w:pPr>
              <w:pStyle w:val="Default"/>
              <w:spacing w:before="120" w:after="120" w:line="276" w:lineRule="auto"/>
              <w:ind w:right="-108"/>
              <w:rPr>
                <w:rFonts w:ascii="Arial" w:hAnsi="Arial" w:cs="Arial"/>
                <w:bCs/>
              </w:rPr>
            </w:pPr>
            <w:r>
              <w:rPr>
                <w:rFonts w:ascii="Arial" w:hAnsi="Arial" w:cs="Arial"/>
                <w:bCs/>
              </w:rPr>
              <w:t>1</w:t>
            </w:r>
          </w:p>
        </w:tc>
        <w:tc>
          <w:tcPr>
            <w:tcW w:w="2694" w:type="dxa"/>
          </w:tcPr>
          <w:p w14:paraId="7F9ECE92" w14:textId="5714C9AB" w:rsidR="001365D3" w:rsidRDefault="001365D3" w:rsidP="00DC42F8">
            <w:pPr>
              <w:pStyle w:val="Default"/>
              <w:spacing w:before="120" w:after="120" w:line="276" w:lineRule="auto"/>
              <w:ind w:right="-108"/>
              <w:rPr>
                <w:rFonts w:ascii="Arial" w:hAnsi="Arial" w:cs="Arial"/>
                <w:b/>
                <w:bCs/>
              </w:rPr>
            </w:pPr>
            <w:r w:rsidRPr="001365D3">
              <w:rPr>
                <w:rFonts w:ascii="Arial" w:hAnsi="Arial" w:cs="Arial"/>
                <w:b/>
                <w:bCs/>
              </w:rPr>
              <w:t>Personel projektu</w:t>
            </w:r>
          </w:p>
        </w:tc>
        <w:tc>
          <w:tcPr>
            <w:tcW w:w="10773" w:type="dxa"/>
          </w:tcPr>
          <w:p w14:paraId="1D9C03DF" w14:textId="06932C3D" w:rsidR="001365D3" w:rsidRPr="001365D3" w:rsidRDefault="001365D3" w:rsidP="001365D3">
            <w:pPr>
              <w:pStyle w:val="Default"/>
              <w:spacing w:before="120" w:after="120" w:line="276" w:lineRule="auto"/>
              <w:rPr>
                <w:rFonts w:ascii="Arial" w:hAnsi="Arial" w:cs="Arial"/>
              </w:rPr>
            </w:pPr>
            <w:r w:rsidRPr="001365D3">
              <w:rPr>
                <w:rFonts w:ascii="Arial" w:hAnsi="Arial" w:cs="Arial"/>
              </w:rPr>
              <w:t>Zgodnie z Wytycznymi – w przypadku zatrudniania personelu w projekcie - jesteś zobowiązany do wskazania we wniosku o dofinansowanie informacji dotyczących:</w:t>
            </w:r>
          </w:p>
          <w:p w14:paraId="054D3A96" w14:textId="77777777" w:rsidR="001365D3" w:rsidRPr="001365D3" w:rsidRDefault="001365D3" w:rsidP="00A71B8F">
            <w:pPr>
              <w:pStyle w:val="Default"/>
              <w:spacing w:before="120" w:after="120" w:line="276" w:lineRule="auto"/>
              <w:ind w:left="312"/>
              <w:rPr>
                <w:rFonts w:ascii="Arial" w:hAnsi="Arial" w:cs="Arial"/>
              </w:rPr>
            </w:pPr>
            <w:r w:rsidRPr="001365D3">
              <w:rPr>
                <w:rFonts w:ascii="Arial" w:hAnsi="Arial" w:cs="Arial"/>
              </w:rPr>
              <w:t>a)</w:t>
            </w:r>
            <w:r w:rsidRPr="001365D3">
              <w:rPr>
                <w:rFonts w:ascii="Arial" w:hAnsi="Arial" w:cs="Arial"/>
              </w:rPr>
              <w:tab/>
              <w:t>formy zaangażowania i szacunkowy wymiar czasu pracy personelu projektu niezbędnego do realizacji zadań merytorycznych (etat/liczba godzin),</w:t>
            </w:r>
          </w:p>
          <w:p w14:paraId="23E7F596" w14:textId="60760B65" w:rsidR="001365D3" w:rsidRPr="001365D3" w:rsidRDefault="001365D3" w:rsidP="00A71B8F">
            <w:pPr>
              <w:pStyle w:val="Default"/>
              <w:spacing w:before="120" w:after="120" w:line="276" w:lineRule="auto"/>
              <w:ind w:left="312"/>
              <w:rPr>
                <w:rFonts w:ascii="Arial" w:hAnsi="Arial" w:cs="Arial"/>
              </w:rPr>
            </w:pPr>
            <w:r w:rsidRPr="001365D3">
              <w:rPr>
                <w:rFonts w:ascii="Arial" w:hAnsi="Arial" w:cs="Arial"/>
              </w:rPr>
              <w:t>b)</w:t>
            </w:r>
            <w:r w:rsidRPr="001365D3">
              <w:rPr>
                <w:rFonts w:ascii="Arial" w:hAnsi="Arial" w:cs="Arial"/>
              </w:rPr>
              <w:tab/>
              <w:t>uzasadnienia proponowanej kwoty wynagrodzenia personelu projektu odnoszącego się do zwyczajowej praktyki Twojego podmiotu w zakresie wynagrodzeń na danym stanowisku lub przepisów prawa pracy w rozumieniu art. 9 § 1 Kodeksu pracy lub statystyki publicznej. Stanowi to podstawę do oceny kwalifikowalności wydatków zarówno na etapie wyboru projektu, jak i w trakcie jego realizacji.</w:t>
            </w:r>
          </w:p>
          <w:p w14:paraId="352A826F" w14:textId="77777777" w:rsidR="005118B2" w:rsidRDefault="001365D3" w:rsidP="005118B2">
            <w:pPr>
              <w:pStyle w:val="Default"/>
              <w:spacing w:before="120" w:after="120" w:line="276" w:lineRule="auto"/>
              <w:rPr>
                <w:rFonts w:ascii="Arial" w:hAnsi="Arial" w:cs="Arial"/>
              </w:rPr>
            </w:pPr>
            <w:r w:rsidRPr="001365D3">
              <w:rPr>
                <w:rFonts w:ascii="Arial" w:hAnsi="Arial" w:cs="Arial"/>
              </w:rPr>
              <w:t>Ponadto planując wynagrodzenia na kolejne lata w projekcie wieloletnim możesz uwzględnić wzrost</w:t>
            </w:r>
            <w:r>
              <w:rPr>
                <w:rFonts w:ascii="Arial" w:hAnsi="Arial" w:cs="Arial"/>
              </w:rPr>
              <w:t xml:space="preserve"> wynagrodzeń </w:t>
            </w:r>
            <w:r w:rsidRPr="001365D3">
              <w:rPr>
                <w:rFonts w:ascii="Arial" w:hAnsi="Arial" w:cs="Arial"/>
              </w:rPr>
              <w:t>na podstawie prognoz dotyczących inflacji. Wówczas wskaż dokument na podstawie, którego dokonujesz obliczeń tj</w:t>
            </w:r>
            <w:r w:rsidR="00A71B8F">
              <w:rPr>
                <w:rFonts w:ascii="Arial" w:hAnsi="Arial" w:cs="Arial"/>
              </w:rPr>
              <w:t>.</w:t>
            </w:r>
            <w:r w:rsidRPr="001365D3">
              <w:rPr>
                <w:rFonts w:ascii="Arial" w:hAnsi="Arial" w:cs="Arial"/>
              </w:rPr>
              <w:t xml:space="preserve"> „Wieloletni Plan Finansowy Państwa na lata 2024-2027” przyjętym przez Radę Ministrów w dniu 30 kwietnia 2024 roku. Przykładowa kalkulacja znajduje się poniżej w części „Sposób konstruowania budżetu projektu”</w:t>
            </w:r>
            <w:r w:rsidR="00510785">
              <w:rPr>
                <w:rFonts w:ascii="Arial" w:hAnsi="Arial" w:cs="Arial"/>
              </w:rPr>
              <w:t xml:space="preserve"> </w:t>
            </w:r>
            <w:r w:rsidR="0081405A">
              <w:rPr>
                <w:rFonts w:ascii="Arial" w:hAnsi="Arial" w:cs="Arial"/>
              </w:rPr>
              <w:t>.</w:t>
            </w:r>
            <w:r w:rsidR="005118B2" w:rsidRPr="005118B2">
              <w:rPr>
                <w:rFonts w:ascii="Arial" w:hAnsi="Arial" w:cs="Arial"/>
              </w:rPr>
              <w:t xml:space="preserve"> W uzasadnieniu przedstaw dokładne </w:t>
            </w:r>
            <w:r w:rsidR="005118B2" w:rsidRPr="005118B2">
              <w:rPr>
                <w:rFonts w:ascii="Arial" w:hAnsi="Arial" w:cs="Arial"/>
              </w:rPr>
              <w:lastRenderedPageBreak/>
              <w:t xml:space="preserve">wyliczenia oparte o wymiar etatu i liczbę miesięcy zatrudnienia w projekcie z uwzględnieniem % indeksacji (w 2027 r. o 3,3%, w 2028 r. o 2,5%). </w:t>
            </w:r>
            <w:r w:rsidR="005118B2">
              <w:rPr>
                <w:rFonts w:ascii="Arial" w:hAnsi="Arial" w:cs="Arial"/>
              </w:rPr>
              <w:t xml:space="preserve"> </w:t>
            </w:r>
          </w:p>
          <w:p w14:paraId="0A67BA3E" w14:textId="459D3AC4" w:rsidR="001365D3" w:rsidRPr="004C661C" w:rsidRDefault="005118B2" w:rsidP="001365D3">
            <w:pPr>
              <w:pStyle w:val="Default"/>
              <w:spacing w:before="120" w:after="120" w:line="276" w:lineRule="auto"/>
              <w:rPr>
                <w:rFonts w:ascii="Arial" w:hAnsi="Arial" w:cs="Arial"/>
                <w:b/>
                <w:bCs/>
              </w:rPr>
            </w:pPr>
            <w:r>
              <w:rPr>
                <w:rFonts w:ascii="Arial" w:hAnsi="Arial" w:cs="Arial"/>
              </w:rPr>
              <w:t>J</w:t>
            </w:r>
            <w:r w:rsidRPr="005118B2">
              <w:rPr>
                <w:rFonts w:ascii="Arial" w:hAnsi="Arial" w:cs="Arial"/>
              </w:rPr>
              <w:t xml:space="preserve">ako podstawę do szacowania wynagrodzeń w kolejnych latach przyjmij stawki miesięczne obecnie obowiązujące w Regulaminie wynagradzania </w:t>
            </w:r>
            <w:r>
              <w:rPr>
                <w:rFonts w:ascii="Arial" w:hAnsi="Arial" w:cs="Arial"/>
              </w:rPr>
              <w:t>ROPS</w:t>
            </w:r>
            <w:r w:rsidRPr="005118B2">
              <w:rPr>
                <w:rFonts w:ascii="Arial" w:hAnsi="Arial" w:cs="Arial"/>
              </w:rPr>
              <w:t>. Przykładowa kalkulacja znajduje się poniżej w części „Sposób konstruowania budżetu projektu” – poz.</w:t>
            </w:r>
            <w:r w:rsidR="00E77AC9">
              <w:rPr>
                <w:rFonts w:ascii="Arial" w:hAnsi="Arial" w:cs="Arial"/>
              </w:rPr>
              <w:t>1</w:t>
            </w:r>
            <w:r w:rsidRPr="005118B2">
              <w:rPr>
                <w:rFonts w:ascii="Arial" w:hAnsi="Arial" w:cs="Arial"/>
              </w:rPr>
              <w:t>.</w:t>
            </w:r>
            <w:r w:rsidR="00E77AC9">
              <w:rPr>
                <w:rFonts w:ascii="Arial" w:hAnsi="Arial" w:cs="Arial"/>
              </w:rPr>
              <w:t>2</w:t>
            </w:r>
            <w:r w:rsidRPr="005118B2">
              <w:rPr>
                <w:rFonts w:ascii="Arial" w:hAnsi="Arial" w:cs="Arial"/>
              </w:rPr>
              <w:t>.</w:t>
            </w:r>
          </w:p>
        </w:tc>
      </w:tr>
      <w:tr w:rsidR="008669E1" w:rsidRPr="008C776F" w14:paraId="7AA3B732" w14:textId="77777777" w:rsidTr="001365D3">
        <w:trPr>
          <w:trHeight w:val="841"/>
        </w:trPr>
        <w:tc>
          <w:tcPr>
            <w:tcW w:w="709" w:type="dxa"/>
          </w:tcPr>
          <w:p w14:paraId="175D8068" w14:textId="09240B4C" w:rsidR="008669E1" w:rsidRDefault="007D5824" w:rsidP="003016E3">
            <w:pPr>
              <w:pStyle w:val="Default"/>
              <w:spacing w:before="120" w:after="120" w:line="276" w:lineRule="auto"/>
              <w:ind w:right="-108"/>
              <w:rPr>
                <w:rFonts w:ascii="Arial" w:hAnsi="Arial" w:cs="Arial"/>
                <w:bCs/>
              </w:rPr>
            </w:pPr>
            <w:r>
              <w:rPr>
                <w:rFonts w:ascii="Arial" w:hAnsi="Arial" w:cs="Arial"/>
                <w:bCs/>
              </w:rPr>
              <w:lastRenderedPageBreak/>
              <w:t>2</w:t>
            </w:r>
          </w:p>
        </w:tc>
        <w:tc>
          <w:tcPr>
            <w:tcW w:w="2694" w:type="dxa"/>
          </w:tcPr>
          <w:p w14:paraId="7913C85B" w14:textId="3F011316" w:rsidR="008669E1" w:rsidRDefault="00162DA7" w:rsidP="003016E3">
            <w:pPr>
              <w:pStyle w:val="Default"/>
              <w:spacing w:before="120" w:after="120" w:line="276" w:lineRule="auto"/>
              <w:ind w:right="-108"/>
              <w:rPr>
                <w:rFonts w:ascii="Arial" w:hAnsi="Arial" w:cs="Arial"/>
                <w:b/>
                <w:bCs/>
              </w:rPr>
            </w:pPr>
            <w:r>
              <w:rPr>
                <w:rFonts w:ascii="Arial" w:hAnsi="Arial" w:cs="Arial"/>
                <w:b/>
                <w:bCs/>
              </w:rPr>
              <w:t>Udost</w:t>
            </w:r>
            <w:r w:rsidR="002654CC">
              <w:rPr>
                <w:rFonts w:ascii="Arial" w:hAnsi="Arial" w:cs="Arial"/>
                <w:b/>
                <w:bCs/>
              </w:rPr>
              <w:t>ę</w:t>
            </w:r>
            <w:r>
              <w:rPr>
                <w:rFonts w:ascii="Arial" w:hAnsi="Arial" w:cs="Arial"/>
                <w:b/>
                <w:bCs/>
              </w:rPr>
              <w:t xml:space="preserve">pnienie </w:t>
            </w:r>
            <w:proofErr w:type="spellStart"/>
            <w:r>
              <w:rPr>
                <w:rFonts w:ascii="Arial" w:hAnsi="Arial" w:cs="Arial"/>
                <w:b/>
                <w:bCs/>
              </w:rPr>
              <w:t>sal</w:t>
            </w:r>
            <w:proofErr w:type="spellEnd"/>
          </w:p>
        </w:tc>
        <w:tc>
          <w:tcPr>
            <w:tcW w:w="10773" w:type="dxa"/>
          </w:tcPr>
          <w:p w14:paraId="291F07BC" w14:textId="77777777" w:rsidR="005E1404" w:rsidRPr="005E1404" w:rsidRDefault="005E1404" w:rsidP="00925BB6">
            <w:pPr>
              <w:spacing w:beforeLines="60" w:before="144" w:afterLines="60" w:after="144"/>
              <w:ind w:left="28"/>
              <w:rPr>
                <w:rFonts w:ascii="Arial" w:hAnsi="Arial" w:cs="Arial"/>
                <w:bCs/>
                <w:sz w:val="24"/>
                <w:szCs w:val="24"/>
              </w:rPr>
            </w:pPr>
            <w:r w:rsidRPr="005E1404">
              <w:rPr>
                <w:rFonts w:ascii="Arial" w:hAnsi="Arial" w:cs="Arial"/>
                <w:bCs/>
                <w:sz w:val="24"/>
                <w:szCs w:val="24"/>
              </w:rPr>
              <w:t xml:space="preserve">Udostępnienie </w:t>
            </w:r>
            <w:proofErr w:type="spellStart"/>
            <w:r w:rsidRPr="005E1404">
              <w:rPr>
                <w:rFonts w:ascii="Arial" w:hAnsi="Arial" w:cs="Arial"/>
                <w:bCs/>
                <w:sz w:val="24"/>
                <w:szCs w:val="24"/>
              </w:rPr>
              <w:t>sal</w:t>
            </w:r>
            <w:proofErr w:type="spellEnd"/>
            <w:r w:rsidRPr="005E1404">
              <w:rPr>
                <w:rFonts w:ascii="Arial" w:hAnsi="Arial" w:cs="Arial"/>
                <w:bCs/>
                <w:sz w:val="24"/>
                <w:szCs w:val="24"/>
              </w:rPr>
              <w:t xml:space="preserve"> na realizację zajęć projektowych to wkład własny niepieniężny.</w:t>
            </w:r>
          </w:p>
          <w:p w14:paraId="26787E1B" w14:textId="77777777" w:rsidR="005E1404" w:rsidRPr="005E1404" w:rsidRDefault="005E1404" w:rsidP="00925BB6">
            <w:pPr>
              <w:spacing w:beforeLines="60" w:before="144" w:afterLines="60" w:after="144"/>
              <w:ind w:left="28"/>
              <w:rPr>
                <w:rFonts w:ascii="Arial" w:hAnsi="Arial" w:cs="Arial"/>
                <w:bCs/>
                <w:sz w:val="24"/>
                <w:szCs w:val="24"/>
              </w:rPr>
            </w:pPr>
            <w:r w:rsidRPr="005E1404">
              <w:rPr>
                <w:rFonts w:ascii="Arial" w:hAnsi="Arial" w:cs="Arial"/>
                <w:bCs/>
                <w:sz w:val="24"/>
                <w:szCs w:val="24"/>
              </w:rPr>
              <w:t>Wkładem własnym niepieniężnym mogą być wyłącznie sale stanowiące własność lidera lub partnera projektu lub bezpłatnie im użyczone przez inne podmioty.</w:t>
            </w:r>
          </w:p>
          <w:p w14:paraId="778A9E3B" w14:textId="77777777" w:rsidR="005E1404" w:rsidRPr="005E1404" w:rsidRDefault="005E1404" w:rsidP="00925BB6">
            <w:pPr>
              <w:spacing w:beforeLines="60" w:before="144" w:afterLines="60" w:after="144"/>
              <w:ind w:left="28"/>
              <w:rPr>
                <w:rFonts w:ascii="Arial" w:hAnsi="Arial" w:cs="Arial"/>
                <w:bCs/>
                <w:sz w:val="24"/>
                <w:szCs w:val="24"/>
              </w:rPr>
            </w:pPr>
            <w:r w:rsidRPr="005E1404">
              <w:rPr>
                <w:rFonts w:ascii="Arial" w:hAnsi="Arial" w:cs="Arial"/>
                <w:bCs/>
                <w:sz w:val="24"/>
                <w:szCs w:val="24"/>
              </w:rPr>
              <w:t>Jako wkładu niepieniężnego nie wykazuj pomieszczeń, którymi dysponujesz na podstawie umowy najmu, w tym bezterminowej umowy najmu lub dzierżawy (koszty najmu/dzierżawy mogą stanowić wkład własny pieniężny).</w:t>
            </w:r>
          </w:p>
          <w:p w14:paraId="1BE54821" w14:textId="77777777" w:rsidR="005E1404" w:rsidRPr="005E1404" w:rsidRDefault="005E1404" w:rsidP="00925BB6">
            <w:pPr>
              <w:spacing w:beforeLines="60" w:before="144" w:afterLines="60" w:after="144"/>
              <w:ind w:left="28"/>
              <w:rPr>
                <w:rFonts w:ascii="Arial" w:hAnsi="Arial" w:cs="Arial"/>
                <w:bCs/>
                <w:sz w:val="24"/>
                <w:szCs w:val="24"/>
              </w:rPr>
            </w:pPr>
            <w:r w:rsidRPr="005E1404">
              <w:rPr>
                <w:rFonts w:ascii="Arial" w:hAnsi="Arial" w:cs="Arial"/>
                <w:bCs/>
                <w:sz w:val="24"/>
                <w:szCs w:val="24"/>
              </w:rPr>
              <w:t>W uzasadnieniu wydatków pod budżetem we wniosku o dofinansowanie wskaż:</w:t>
            </w:r>
          </w:p>
          <w:p w14:paraId="460CD5DB" w14:textId="0FF0EAD6" w:rsidR="005E1404" w:rsidRPr="005E1404" w:rsidRDefault="005E1404" w:rsidP="00925BB6">
            <w:pPr>
              <w:numPr>
                <w:ilvl w:val="0"/>
                <w:numId w:val="40"/>
              </w:numPr>
              <w:spacing w:beforeLines="60" w:before="144" w:afterLines="60" w:after="144"/>
              <w:ind w:left="454"/>
              <w:rPr>
                <w:rFonts w:ascii="Arial" w:hAnsi="Arial" w:cs="Arial"/>
                <w:bCs/>
                <w:sz w:val="24"/>
                <w:szCs w:val="24"/>
              </w:rPr>
            </w:pPr>
            <w:r w:rsidRPr="005E1404">
              <w:rPr>
                <w:rFonts w:ascii="Arial" w:hAnsi="Arial" w:cs="Arial"/>
                <w:bCs/>
                <w:sz w:val="24"/>
                <w:szCs w:val="24"/>
              </w:rPr>
              <w:t xml:space="preserve">cenę jednostkową za 1 godzinę udostępnienia,                                                         </w:t>
            </w:r>
          </w:p>
          <w:p w14:paraId="7575116A" w14:textId="77777777" w:rsidR="005E1404" w:rsidRDefault="005E1404" w:rsidP="00925BB6">
            <w:pPr>
              <w:numPr>
                <w:ilvl w:val="0"/>
                <w:numId w:val="40"/>
              </w:numPr>
              <w:spacing w:beforeLines="60" w:before="144" w:afterLines="60" w:after="144"/>
              <w:ind w:left="454"/>
              <w:rPr>
                <w:rFonts w:ascii="Arial" w:hAnsi="Arial" w:cs="Arial"/>
                <w:bCs/>
                <w:sz w:val="24"/>
                <w:szCs w:val="24"/>
              </w:rPr>
            </w:pPr>
            <w:r w:rsidRPr="005E1404">
              <w:rPr>
                <w:rFonts w:ascii="Arial" w:hAnsi="Arial" w:cs="Arial"/>
                <w:bCs/>
                <w:sz w:val="24"/>
                <w:szCs w:val="24"/>
              </w:rPr>
              <w:t xml:space="preserve">liczbę godzin udostępnienia </w:t>
            </w:r>
            <w:proofErr w:type="spellStart"/>
            <w:r w:rsidRPr="005E1404">
              <w:rPr>
                <w:rFonts w:ascii="Arial" w:hAnsi="Arial" w:cs="Arial"/>
                <w:bCs/>
                <w:sz w:val="24"/>
                <w:szCs w:val="24"/>
              </w:rPr>
              <w:t>sal</w:t>
            </w:r>
            <w:proofErr w:type="spellEnd"/>
            <w:r w:rsidRPr="005E1404">
              <w:rPr>
                <w:rFonts w:ascii="Arial" w:hAnsi="Arial" w:cs="Arial"/>
                <w:bCs/>
                <w:sz w:val="24"/>
                <w:szCs w:val="24"/>
              </w:rPr>
              <w:t>,</w:t>
            </w:r>
          </w:p>
          <w:p w14:paraId="272A0E10" w14:textId="042CAB3D" w:rsidR="005E1404" w:rsidRPr="00510785" w:rsidRDefault="005E1404" w:rsidP="00510785">
            <w:pPr>
              <w:numPr>
                <w:ilvl w:val="0"/>
                <w:numId w:val="40"/>
              </w:numPr>
              <w:spacing w:beforeLines="60" w:before="144" w:afterLines="60" w:after="144"/>
              <w:ind w:left="454"/>
              <w:rPr>
                <w:rFonts w:ascii="Arial" w:hAnsi="Arial" w:cs="Arial"/>
                <w:bCs/>
                <w:sz w:val="24"/>
                <w:szCs w:val="24"/>
              </w:rPr>
            </w:pPr>
            <w:r w:rsidRPr="00510785">
              <w:rPr>
                <w:rFonts w:ascii="Arial" w:hAnsi="Arial" w:cs="Arial"/>
                <w:bCs/>
                <w:sz w:val="24"/>
                <w:szCs w:val="24"/>
              </w:rPr>
              <w:t>właściwy dokument, na podstawie którego zatwierdzono stawkę np. zarządzenie, uchwała</w:t>
            </w:r>
            <w:r w:rsidR="00006A4C" w:rsidRPr="00510785">
              <w:rPr>
                <w:rFonts w:ascii="Arial" w:hAnsi="Arial" w:cs="Arial"/>
                <w:bCs/>
                <w:sz w:val="24"/>
                <w:szCs w:val="24"/>
              </w:rPr>
              <w:t xml:space="preserve"> odpowiednich organów samorządu województwa</w:t>
            </w:r>
          </w:p>
          <w:p w14:paraId="48E45528" w14:textId="7876FFF4" w:rsidR="008669E1" w:rsidRPr="00671466" w:rsidRDefault="005E1404" w:rsidP="00510785">
            <w:pPr>
              <w:spacing w:beforeLines="60" w:before="144" w:afterLines="60" w:after="144"/>
              <w:ind w:left="28"/>
              <w:rPr>
                <w:rFonts w:ascii="Arial" w:hAnsi="Arial" w:cs="Arial"/>
                <w:bCs/>
                <w:sz w:val="24"/>
                <w:szCs w:val="24"/>
              </w:rPr>
            </w:pPr>
            <w:r w:rsidRPr="005E1404">
              <w:rPr>
                <w:rFonts w:ascii="Arial" w:hAnsi="Arial" w:cs="Arial"/>
                <w:bCs/>
                <w:sz w:val="24"/>
                <w:szCs w:val="24"/>
              </w:rPr>
              <w:t>Wkładem niepieniężnym nie mogą być nieruchomości uprzednio współfinansowane ze środków UE (informację w tym zakresie musisz wskazać we wniosku o dofinansowanie).</w:t>
            </w:r>
          </w:p>
        </w:tc>
      </w:tr>
    </w:tbl>
    <w:p w14:paraId="3B4AF43B" w14:textId="77777777" w:rsidR="00D150BD" w:rsidRDefault="00D150BD" w:rsidP="00925BB6">
      <w:pPr>
        <w:spacing w:after="160"/>
        <w:rPr>
          <w:rFonts w:ascii="Arial" w:hAnsi="Arial" w:cs="Arial"/>
          <w:sz w:val="24"/>
          <w:szCs w:val="24"/>
        </w:rPr>
      </w:pPr>
    </w:p>
    <w:p w14:paraId="403F553F" w14:textId="77777777" w:rsidR="004C661C" w:rsidRDefault="004C661C" w:rsidP="00925BB6">
      <w:pPr>
        <w:spacing w:after="160"/>
        <w:rPr>
          <w:rFonts w:ascii="Arial" w:hAnsi="Arial" w:cs="Arial"/>
          <w:sz w:val="24"/>
          <w:szCs w:val="24"/>
        </w:rPr>
      </w:pPr>
    </w:p>
    <w:p w14:paraId="11F971A9" w14:textId="77777777" w:rsidR="005118B2" w:rsidRPr="009D0F60" w:rsidRDefault="005118B2" w:rsidP="00925BB6">
      <w:pPr>
        <w:spacing w:after="160"/>
        <w:rPr>
          <w:rFonts w:ascii="Arial" w:hAnsi="Arial" w:cs="Arial"/>
          <w:sz w:val="24"/>
          <w:szCs w:val="24"/>
        </w:rPr>
      </w:pPr>
    </w:p>
    <w:p w14:paraId="16FDBB44" w14:textId="29FC8C7A" w:rsidR="00B64179" w:rsidRPr="00B73D6D" w:rsidRDefault="00B64179" w:rsidP="000A7B87">
      <w:pPr>
        <w:pStyle w:val="Nagwek2"/>
        <w:spacing w:before="360" w:after="240"/>
        <w:rPr>
          <w:highlight w:val="yellow"/>
        </w:rPr>
      </w:pPr>
      <w:r w:rsidRPr="00F00A6C">
        <w:lastRenderedPageBreak/>
        <w:t>S</w:t>
      </w:r>
      <w:r w:rsidR="00DE1756" w:rsidRPr="00F00A6C">
        <w:t>posób konstruowania budżetu projektu</w:t>
      </w:r>
    </w:p>
    <w:p w14:paraId="61134FFD" w14:textId="20913585" w:rsidR="0082443B" w:rsidRPr="00F00A6C" w:rsidRDefault="00DE1756" w:rsidP="006524AD">
      <w:pPr>
        <w:spacing w:before="120" w:after="120"/>
        <w:rPr>
          <w:rFonts w:ascii="Arial" w:hAnsi="Arial" w:cs="Arial"/>
          <w:sz w:val="24"/>
          <w:szCs w:val="24"/>
        </w:rPr>
      </w:pPr>
      <w:r w:rsidRPr="00F00A6C">
        <w:rPr>
          <w:rFonts w:ascii="Arial" w:hAnsi="Arial" w:cs="Arial"/>
          <w:sz w:val="24"/>
          <w:szCs w:val="24"/>
        </w:rPr>
        <w:t>Poniżej zamieszczono przykładowe pozycji budżetowe wraz z ich uzasadnieniem</w:t>
      </w:r>
      <w:r w:rsidR="00D150BD" w:rsidRPr="00F00A6C">
        <w:rPr>
          <w:rFonts w:ascii="Arial" w:hAnsi="Arial" w:cs="Arial"/>
          <w:sz w:val="24"/>
          <w:szCs w:val="24"/>
        </w:rPr>
        <w:t>.</w:t>
      </w:r>
      <w:r w:rsidR="005E4D9E">
        <w:rPr>
          <w:rFonts w:ascii="Arial" w:hAnsi="Arial" w:cs="Arial"/>
          <w:sz w:val="24"/>
          <w:szCs w:val="24"/>
        </w:rPr>
        <w:t xml:space="preserve"> Zarówno zakres budżetu jak i przyjęte stawki wskazano wyłącznie dla celów zobrazowania wymaganego standardu sposobu ich ujęcia we wniosku. Ustalenie wartości poszczególnych pozycji oraz jej uzasadnienie jest obowiązkiem Wnioskodawcy.</w:t>
      </w:r>
    </w:p>
    <w:tbl>
      <w:tblPr>
        <w:tblStyle w:val="Tabela-Siatka"/>
        <w:tblW w:w="0" w:type="auto"/>
        <w:tblLook w:val="04A0" w:firstRow="1" w:lastRow="0" w:firstColumn="1" w:lastColumn="0" w:noHBand="0" w:noVBand="1"/>
        <w:tblCaption w:val="Przykładowe koszty w budżecie projektu wraz z uzasadnieniem"/>
        <w:tblDescription w:val="Tabela zawiera sposób wypełnienia budżetu dla przykładowych kosztów projektu wraz z przykładowym opisem uzasadnienia dla tych kosztów."/>
      </w:tblPr>
      <w:tblGrid>
        <w:gridCol w:w="6996"/>
        <w:gridCol w:w="4029"/>
        <w:gridCol w:w="2967"/>
      </w:tblGrid>
      <w:tr w:rsidR="0082443B" w:rsidRPr="00B73D6D" w14:paraId="0D58CD09" w14:textId="77777777" w:rsidTr="00950340">
        <w:trPr>
          <w:trHeight w:val="496"/>
        </w:trPr>
        <w:tc>
          <w:tcPr>
            <w:tcW w:w="13992" w:type="dxa"/>
            <w:gridSpan w:val="3"/>
            <w:shd w:val="clear" w:color="auto" w:fill="F2F2F2" w:themeFill="background1" w:themeFillShade="F2"/>
            <w:vAlign w:val="center"/>
          </w:tcPr>
          <w:p w14:paraId="50E57225" w14:textId="77777777" w:rsidR="0082443B" w:rsidRPr="00B73D6D" w:rsidRDefault="0082443B" w:rsidP="00950340">
            <w:pPr>
              <w:spacing w:before="120" w:after="120"/>
              <w:rPr>
                <w:rFonts w:ascii="Arial" w:hAnsi="Arial" w:cs="Arial"/>
                <w:b/>
                <w:bCs/>
                <w:sz w:val="24"/>
                <w:szCs w:val="24"/>
                <w:highlight w:val="yellow"/>
              </w:rPr>
            </w:pPr>
            <w:bookmarkStart w:id="1" w:name="_Hlk135724445"/>
            <w:r w:rsidRPr="00924CB1">
              <w:rPr>
                <w:rFonts w:ascii="Arial" w:hAnsi="Arial" w:cs="Arial"/>
                <w:b/>
                <w:bCs/>
                <w:sz w:val="24"/>
                <w:szCs w:val="24"/>
              </w:rPr>
              <w:t>Budżet projektu</w:t>
            </w:r>
          </w:p>
        </w:tc>
      </w:tr>
      <w:tr w:rsidR="0082443B" w:rsidRPr="00F72A6B" w14:paraId="47624369" w14:textId="77777777" w:rsidTr="00950340">
        <w:trPr>
          <w:trHeight w:val="781"/>
        </w:trPr>
        <w:tc>
          <w:tcPr>
            <w:tcW w:w="6996" w:type="dxa"/>
            <w:shd w:val="clear" w:color="auto" w:fill="F2F2F2" w:themeFill="background1" w:themeFillShade="F2"/>
          </w:tcPr>
          <w:p w14:paraId="6287E48E" w14:textId="77777777" w:rsidR="002128E0" w:rsidRPr="00924CB1" w:rsidRDefault="0082443B" w:rsidP="002128E0">
            <w:pPr>
              <w:spacing w:before="120" w:after="0"/>
              <w:rPr>
                <w:rFonts w:ascii="Arial" w:hAnsi="Arial" w:cs="Arial"/>
                <w:b/>
                <w:bCs/>
              </w:rPr>
            </w:pPr>
            <w:r w:rsidRPr="00924CB1">
              <w:rPr>
                <w:rFonts w:ascii="Arial" w:hAnsi="Arial" w:cs="Arial"/>
                <w:b/>
                <w:bCs/>
              </w:rPr>
              <w:t xml:space="preserve">Nazwa zadania </w:t>
            </w:r>
          </w:p>
          <w:p w14:paraId="22BE92B6" w14:textId="27FFD257" w:rsidR="0082443B" w:rsidRPr="00924CB1" w:rsidRDefault="0082443B" w:rsidP="002128E0">
            <w:pPr>
              <w:spacing w:before="120" w:after="0"/>
              <w:rPr>
                <w:rFonts w:ascii="Arial" w:hAnsi="Arial" w:cs="Arial"/>
                <w:b/>
                <w:bCs/>
                <w:sz w:val="24"/>
                <w:szCs w:val="24"/>
              </w:rPr>
            </w:pPr>
            <w:r w:rsidRPr="00924CB1">
              <w:rPr>
                <w:rFonts w:ascii="Arial" w:hAnsi="Arial" w:cs="Arial"/>
                <w:sz w:val="24"/>
                <w:szCs w:val="24"/>
              </w:rPr>
              <w:t xml:space="preserve">Zadanie 1 </w:t>
            </w:r>
            <w:r w:rsidR="00E77AC9">
              <w:rPr>
                <w:rFonts w:ascii="Arial" w:hAnsi="Arial" w:cs="Arial"/>
                <w:sz w:val="24"/>
                <w:szCs w:val="24"/>
              </w:rPr>
              <w:t>Mieszkania treningowe</w:t>
            </w:r>
          </w:p>
        </w:tc>
        <w:tc>
          <w:tcPr>
            <w:tcW w:w="4029" w:type="dxa"/>
            <w:shd w:val="clear" w:color="auto" w:fill="F2F2F2" w:themeFill="background1" w:themeFillShade="F2"/>
          </w:tcPr>
          <w:p w14:paraId="040F0BB0" w14:textId="404A57A8" w:rsidR="0082443B" w:rsidRPr="00924CB1" w:rsidRDefault="0082443B" w:rsidP="00180675">
            <w:pPr>
              <w:spacing w:before="120"/>
              <w:rPr>
                <w:rFonts w:ascii="Arial" w:hAnsi="Arial" w:cs="Arial"/>
                <w:b/>
                <w:bCs/>
                <w:sz w:val="24"/>
                <w:szCs w:val="24"/>
              </w:rPr>
            </w:pPr>
            <w:r w:rsidRPr="00924CB1">
              <w:rPr>
                <w:rFonts w:ascii="Arial" w:hAnsi="Arial" w:cs="Arial"/>
                <w:b/>
                <w:bCs/>
              </w:rPr>
              <w:t>Wydatki ogółem</w:t>
            </w:r>
            <w:r w:rsidRPr="00924CB1">
              <w:rPr>
                <w:rFonts w:ascii="Arial" w:hAnsi="Arial" w:cs="Arial"/>
                <w:b/>
                <w:bCs/>
                <w:sz w:val="24"/>
                <w:szCs w:val="24"/>
              </w:rPr>
              <w:br/>
            </w:r>
            <w:r w:rsidR="00E77AC9">
              <w:rPr>
                <w:rFonts w:ascii="Arial" w:hAnsi="Arial" w:cs="Arial"/>
                <w:b/>
                <w:bCs/>
                <w:sz w:val="24"/>
                <w:szCs w:val="24"/>
              </w:rPr>
              <w:t xml:space="preserve">172 253,53 </w:t>
            </w:r>
            <w:r w:rsidR="005E4D9E" w:rsidRPr="005E4D9E">
              <w:rPr>
                <w:rFonts w:ascii="Arial" w:hAnsi="Arial" w:cs="Arial"/>
                <w:b/>
                <w:bCs/>
                <w:sz w:val="24"/>
                <w:szCs w:val="24"/>
              </w:rPr>
              <w:t>zł</w:t>
            </w:r>
          </w:p>
        </w:tc>
        <w:tc>
          <w:tcPr>
            <w:tcW w:w="2967" w:type="dxa"/>
            <w:shd w:val="clear" w:color="auto" w:fill="F2F2F2" w:themeFill="background1" w:themeFillShade="F2"/>
          </w:tcPr>
          <w:p w14:paraId="504021EC" w14:textId="55397A1D" w:rsidR="0082443B" w:rsidRPr="00924CB1" w:rsidRDefault="0082443B" w:rsidP="00180675">
            <w:pPr>
              <w:spacing w:before="120"/>
              <w:rPr>
                <w:rFonts w:ascii="Arial" w:hAnsi="Arial" w:cs="Arial"/>
                <w:b/>
                <w:bCs/>
                <w:sz w:val="24"/>
                <w:szCs w:val="24"/>
              </w:rPr>
            </w:pPr>
            <w:r w:rsidRPr="00924CB1">
              <w:rPr>
                <w:rFonts w:ascii="Arial" w:hAnsi="Arial" w:cs="Arial"/>
                <w:b/>
                <w:bCs/>
              </w:rPr>
              <w:t>Dofinansowanie</w:t>
            </w:r>
            <w:r w:rsidRPr="00924CB1">
              <w:rPr>
                <w:rFonts w:ascii="Arial" w:hAnsi="Arial" w:cs="Arial"/>
                <w:b/>
                <w:bCs/>
                <w:sz w:val="24"/>
                <w:szCs w:val="24"/>
              </w:rPr>
              <w:br/>
            </w:r>
            <w:r w:rsidR="00E77AC9">
              <w:rPr>
                <w:rFonts w:ascii="Arial" w:hAnsi="Arial" w:cs="Arial"/>
                <w:b/>
                <w:bCs/>
                <w:sz w:val="24"/>
                <w:szCs w:val="24"/>
              </w:rPr>
              <w:t xml:space="preserve">146 800,00 </w:t>
            </w:r>
            <w:r w:rsidR="005E4D9E" w:rsidRPr="005E4D9E">
              <w:rPr>
                <w:rFonts w:ascii="Arial" w:hAnsi="Arial" w:cs="Arial"/>
                <w:b/>
                <w:bCs/>
                <w:sz w:val="24"/>
                <w:szCs w:val="24"/>
              </w:rPr>
              <w:t>zł</w:t>
            </w:r>
          </w:p>
        </w:tc>
      </w:tr>
      <w:tr w:rsidR="00E52552" w:rsidRPr="00F72A6B" w14:paraId="2EEEF2C6" w14:textId="77777777" w:rsidTr="00B967E4">
        <w:tc>
          <w:tcPr>
            <w:tcW w:w="13992" w:type="dxa"/>
            <w:gridSpan w:val="3"/>
          </w:tcPr>
          <w:p w14:paraId="3A5A229F" w14:textId="55CBCF7C" w:rsidR="00E52552" w:rsidRPr="00E77AC9" w:rsidRDefault="00E52552" w:rsidP="00445C6D">
            <w:pPr>
              <w:spacing w:before="120" w:after="120"/>
              <w:rPr>
                <w:rFonts w:ascii="Arial" w:hAnsi="Arial" w:cs="Arial"/>
                <w:sz w:val="24"/>
                <w:szCs w:val="24"/>
              </w:rPr>
            </w:pPr>
            <w:r w:rsidRPr="00E77AC9">
              <w:rPr>
                <w:rFonts w:ascii="Arial" w:hAnsi="Arial" w:cs="Arial"/>
              </w:rPr>
              <w:t>Nazwa kosztu</w:t>
            </w:r>
            <w:r w:rsidRPr="00E77AC9">
              <w:rPr>
                <w:rFonts w:ascii="Arial" w:hAnsi="Arial" w:cs="Arial"/>
                <w:sz w:val="24"/>
                <w:szCs w:val="24"/>
              </w:rPr>
              <w:t xml:space="preserve"> </w:t>
            </w:r>
            <w:r w:rsidRPr="00E77AC9">
              <w:rPr>
                <w:rFonts w:ascii="Arial" w:hAnsi="Arial" w:cs="Arial"/>
                <w:sz w:val="24"/>
                <w:szCs w:val="24"/>
              </w:rPr>
              <w:br/>
              <w:t xml:space="preserve">1.1. </w:t>
            </w:r>
            <w:r w:rsidR="00E77AC9" w:rsidRPr="00E77AC9">
              <w:rPr>
                <w:rFonts w:ascii="Arial" w:hAnsi="Arial" w:cs="Arial"/>
                <w:sz w:val="24"/>
                <w:szCs w:val="24"/>
              </w:rPr>
              <w:t>Koszty eksploatacji mieszkań treningowych</w:t>
            </w:r>
          </w:p>
        </w:tc>
      </w:tr>
      <w:tr w:rsidR="0082443B" w:rsidRPr="00F72A6B" w14:paraId="65D7993D" w14:textId="77777777" w:rsidTr="00950340">
        <w:tc>
          <w:tcPr>
            <w:tcW w:w="6996" w:type="dxa"/>
          </w:tcPr>
          <w:p w14:paraId="1FE45492" w14:textId="77777777" w:rsidR="0082443B" w:rsidRPr="00E77AC9" w:rsidRDefault="0082443B" w:rsidP="00445C6D">
            <w:pPr>
              <w:spacing w:before="120" w:after="120"/>
              <w:rPr>
                <w:rFonts w:ascii="Arial" w:hAnsi="Arial" w:cs="Arial"/>
                <w:sz w:val="24"/>
                <w:szCs w:val="24"/>
              </w:rPr>
            </w:pPr>
            <w:r w:rsidRPr="00E77AC9">
              <w:rPr>
                <w:rFonts w:ascii="Arial" w:hAnsi="Arial" w:cs="Arial"/>
              </w:rPr>
              <w:t>Uproszczona metoda rozliczenia</w:t>
            </w:r>
            <w:r w:rsidRPr="00E77AC9">
              <w:rPr>
                <w:rFonts w:ascii="Arial" w:hAnsi="Arial" w:cs="Arial"/>
                <w:sz w:val="24"/>
                <w:szCs w:val="24"/>
              </w:rPr>
              <w:br/>
              <w:t>Nie</w:t>
            </w:r>
          </w:p>
        </w:tc>
        <w:tc>
          <w:tcPr>
            <w:tcW w:w="6996" w:type="dxa"/>
            <w:gridSpan w:val="2"/>
          </w:tcPr>
          <w:p w14:paraId="158D3930" w14:textId="10B6C3BB" w:rsidR="0082443B" w:rsidRPr="00E77AC9" w:rsidRDefault="0082443B" w:rsidP="00445C6D">
            <w:pPr>
              <w:spacing w:before="120" w:after="120"/>
              <w:rPr>
                <w:rFonts w:ascii="Arial" w:hAnsi="Arial" w:cs="Arial"/>
                <w:sz w:val="24"/>
                <w:szCs w:val="24"/>
              </w:rPr>
            </w:pPr>
            <w:r w:rsidRPr="00E77AC9">
              <w:rPr>
                <w:rFonts w:ascii="Arial" w:hAnsi="Arial" w:cs="Arial"/>
              </w:rPr>
              <w:t>Kategoria kosztu</w:t>
            </w:r>
            <w:r w:rsidRPr="00E77AC9">
              <w:rPr>
                <w:rFonts w:ascii="Arial" w:hAnsi="Arial" w:cs="Arial"/>
                <w:sz w:val="24"/>
                <w:szCs w:val="24"/>
              </w:rPr>
              <w:br/>
            </w:r>
            <w:r w:rsidR="00E77AC9" w:rsidRPr="00E77AC9">
              <w:rPr>
                <w:rFonts w:ascii="Arial" w:hAnsi="Arial" w:cs="Arial"/>
                <w:sz w:val="24"/>
                <w:szCs w:val="24"/>
              </w:rPr>
              <w:t xml:space="preserve">Dostawy </w:t>
            </w:r>
            <w:r w:rsidR="00E77AC9">
              <w:rPr>
                <w:rFonts w:ascii="Arial" w:hAnsi="Arial" w:cs="Arial"/>
                <w:sz w:val="24"/>
                <w:szCs w:val="24"/>
              </w:rPr>
              <w:t>(</w:t>
            </w:r>
            <w:r w:rsidR="00E77AC9" w:rsidRPr="00E77AC9">
              <w:rPr>
                <w:rFonts w:ascii="Arial" w:hAnsi="Arial" w:cs="Arial"/>
                <w:sz w:val="24"/>
                <w:szCs w:val="24"/>
              </w:rPr>
              <w:t>inne niż środki trwałe</w:t>
            </w:r>
            <w:r w:rsidR="00E77AC9">
              <w:rPr>
                <w:rFonts w:ascii="Arial" w:hAnsi="Arial" w:cs="Arial"/>
                <w:sz w:val="24"/>
                <w:szCs w:val="24"/>
              </w:rPr>
              <w:t>)</w:t>
            </w:r>
          </w:p>
        </w:tc>
      </w:tr>
      <w:tr w:rsidR="0082443B" w:rsidRPr="00F72A6B" w14:paraId="6ADE8A7D" w14:textId="77777777" w:rsidTr="00950340">
        <w:tc>
          <w:tcPr>
            <w:tcW w:w="6996" w:type="dxa"/>
          </w:tcPr>
          <w:p w14:paraId="36F1D0C8" w14:textId="77777777" w:rsidR="00510785" w:rsidRPr="00E77AC9" w:rsidRDefault="00510785" w:rsidP="00510785">
            <w:pPr>
              <w:spacing w:after="0"/>
              <w:rPr>
                <w:rFonts w:ascii="Arial" w:hAnsi="Arial" w:cs="Arial"/>
                <w:sz w:val="24"/>
                <w:szCs w:val="24"/>
              </w:rPr>
            </w:pPr>
          </w:p>
          <w:p w14:paraId="64E53DB4" w14:textId="191E355C" w:rsidR="00510785" w:rsidRPr="00E77AC9" w:rsidRDefault="0082443B" w:rsidP="00510785">
            <w:pPr>
              <w:spacing w:after="0"/>
              <w:rPr>
                <w:rFonts w:ascii="Arial" w:hAnsi="Arial" w:cs="Arial"/>
                <w:sz w:val="24"/>
                <w:szCs w:val="24"/>
              </w:rPr>
            </w:pPr>
            <w:r w:rsidRPr="00E77AC9">
              <w:rPr>
                <w:rFonts w:ascii="Arial" w:hAnsi="Arial" w:cs="Arial"/>
                <w:sz w:val="24"/>
                <w:szCs w:val="24"/>
              </w:rPr>
              <w:t>Wydatki ogółem</w:t>
            </w:r>
          </w:p>
          <w:p w14:paraId="7FDA6E95" w14:textId="3A77640F" w:rsidR="0082443B" w:rsidRPr="00E77AC9" w:rsidRDefault="00E77AC9" w:rsidP="00510785">
            <w:pPr>
              <w:spacing w:after="0"/>
              <w:rPr>
                <w:rFonts w:ascii="Arial" w:hAnsi="Arial" w:cs="Arial"/>
                <w:sz w:val="24"/>
                <w:szCs w:val="24"/>
              </w:rPr>
            </w:pPr>
            <w:r w:rsidRPr="00E77AC9">
              <w:rPr>
                <w:rFonts w:ascii="Arial" w:hAnsi="Arial" w:cs="Arial"/>
                <w:sz w:val="24"/>
                <w:szCs w:val="24"/>
              </w:rPr>
              <w:t xml:space="preserve">46 800,00 </w:t>
            </w:r>
            <w:r w:rsidR="005E4D9E" w:rsidRPr="00E77AC9">
              <w:rPr>
                <w:rFonts w:ascii="Arial" w:hAnsi="Arial" w:cs="Arial"/>
                <w:sz w:val="24"/>
                <w:szCs w:val="24"/>
              </w:rPr>
              <w:t>zł</w:t>
            </w:r>
          </w:p>
        </w:tc>
        <w:tc>
          <w:tcPr>
            <w:tcW w:w="6996" w:type="dxa"/>
            <w:gridSpan w:val="2"/>
          </w:tcPr>
          <w:p w14:paraId="79D13B58" w14:textId="4E66B9BA" w:rsidR="0082443B" w:rsidRPr="00E77AC9" w:rsidRDefault="0082443B" w:rsidP="00510785">
            <w:pPr>
              <w:spacing w:before="240"/>
              <w:rPr>
                <w:rFonts w:ascii="Arial" w:hAnsi="Arial" w:cs="Arial"/>
                <w:sz w:val="24"/>
                <w:szCs w:val="24"/>
              </w:rPr>
            </w:pPr>
            <w:r w:rsidRPr="00E77AC9">
              <w:rPr>
                <w:rFonts w:ascii="Arial" w:hAnsi="Arial" w:cs="Arial"/>
                <w:sz w:val="24"/>
                <w:szCs w:val="24"/>
              </w:rPr>
              <w:t>Dofinansowanie</w:t>
            </w:r>
            <w:r w:rsidRPr="00E77AC9">
              <w:rPr>
                <w:rFonts w:ascii="Arial" w:hAnsi="Arial" w:cs="Arial"/>
                <w:sz w:val="24"/>
                <w:szCs w:val="24"/>
              </w:rPr>
              <w:br/>
            </w:r>
            <w:r w:rsidR="00E77AC9" w:rsidRPr="00E77AC9">
              <w:rPr>
                <w:rFonts w:ascii="Arial" w:hAnsi="Arial" w:cs="Arial"/>
                <w:sz w:val="24"/>
                <w:szCs w:val="24"/>
              </w:rPr>
              <w:t xml:space="preserve">46 800,00 </w:t>
            </w:r>
            <w:r w:rsidR="005E4D9E" w:rsidRPr="00E77AC9">
              <w:rPr>
                <w:rFonts w:ascii="Arial" w:hAnsi="Arial" w:cs="Arial"/>
                <w:sz w:val="24"/>
                <w:szCs w:val="24"/>
              </w:rPr>
              <w:t>zł</w:t>
            </w:r>
          </w:p>
        </w:tc>
      </w:tr>
      <w:tr w:rsidR="0082443B" w:rsidRPr="00F72A6B" w14:paraId="7A278954" w14:textId="77777777" w:rsidTr="00950340">
        <w:tc>
          <w:tcPr>
            <w:tcW w:w="6996" w:type="dxa"/>
          </w:tcPr>
          <w:p w14:paraId="7673D06C" w14:textId="292985DE" w:rsidR="0082443B" w:rsidRPr="00E77AC9" w:rsidRDefault="0082443B" w:rsidP="00445C6D">
            <w:pPr>
              <w:spacing w:before="120" w:after="120"/>
              <w:rPr>
                <w:rFonts w:ascii="Arial" w:hAnsi="Arial" w:cs="Arial"/>
                <w:sz w:val="24"/>
                <w:szCs w:val="24"/>
              </w:rPr>
            </w:pPr>
            <w:r w:rsidRPr="00E77AC9">
              <w:rPr>
                <w:rFonts w:ascii="Arial" w:hAnsi="Arial" w:cs="Arial"/>
              </w:rPr>
              <w:t>Limity</w:t>
            </w:r>
            <w:r w:rsidRPr="00E77AC9">
              <w:rPr>
                <w:rFonts w:ascii="Arial" w:hAnsi="Arial" w:cs="Arial"/>
                <w:sz w:val="24"/>
                <w:szCs w:val="24"/>
              </w:rPr>
              <w:br/>
            </w:r>
          </w:p>
        </w:tc>
        <w:tc>
          <w:tcPr>
            <w:tcW w:w="6996" w:type="dxa"/>
            <w:gridSpan w:val="2"/>
          </w:tcPr>
          <w:p w14:paraId="540FB88B" w14:textId="1DEA43F3" w:rsidR="0082443B" w:rsidRPr="00E77AC9" w:rsidRDefault="0082443B" w:rsidP="00AA2809">
            <w:pPr>
              <w:spacing w:before="120" w:after="120"/>
              <w:rPr>
                <w:rFonts w:ascii="Arial" w:hAnsi="Arial" w:cs="Arial"/>
                <w:sz w:val="24"/>
                <w:szCs w:val="24"/>
              </w:rPr>
            </w:pPr>
            <w:r w:rsidRPr="00E77AC9">
              <w:rPr>
                <w:rFonts w:ascii="Arial" w:hAnsi="Arial" w:cs="Arial"/>
              </w:rPr>
              <w:t>Realizator</w:t>
            </w:r>
            <w:r w:rsidRPr="00E77AC9">
              <w:rPr>
                <w:rFonts w:ascii="Arial" w:hAnsi="Arial" w:cs="Arial"/>
                <w:sz w:val="24"/>
                <w:szCs w:val="24"/>
              </w:rPr>
              <w:br/>
            </w:r>
            <w:r w:rsidR="00AA2809" w:rsidRPr="00E77AC9">
              <w:rPr>
                <w:rFonts w:ascii="Arial" w:hAnsi="Arial" w:cs="Arial"/>
                <w:sz w:val="24"/>
                <w:szCs w:val="24"/>
              </w:rPr>
              <w:t>Województwo Kujawsko-Pomorskie (</w:t>
            </w:r>
            <w:r w:rsidR="00F00A6C" w:rsidRPr="00E77AC9">
              <w:rPr>
                <w:rFonts w:ascii="Arial" w:hAnsi="Arial" w:cs="Arial"/>
                <w:sz w:val="24"/>
                <w:szCs w:val="24"/>
              </w:rPr>
              <w:t>Regionalny Ośrodek Polityki Społecznej</w:t>
            </w:r>
            <w:r w:rsidR="00AA2809" w:rsidRPr="00E77AC9">
              <w:rPr>
                <w:rFonts w:ascii="Arial" w:hAnsi="Arial" w:cs="Arial"/>
                <w:sz w:val="24"/>
                <w:szCs w:val="24"/>
              </w:rPr>
              <w:t xml:space="preserve"> w Toruniu)</w:t>
            </w:r>
          </w:p>
        </w:tc>
      </w:tr>
      <w:tr w:rsidR="00E13CC5" w:rsidRPr="00F72A6B" w14:paraId="0613CBBC" w14:textId="77777777" w:rsidTr="00EB064E">
        <w:tc>
          <w:tcPr>
            <w:tcW w:w="13992" w:type="dxa"/>
            <w:gridSpan w:val="3"/>
          </w:tcPr>
          <w:p w14:paraId="14282C53" w14:textId="77777777" w:rsidR="00E13CC5" w:rsidRPr="00E77AC9" w:rsidRDefault="00E13CC5" w:rsidP="00445C6D">
            <w:pPr>
              <w:spacing w:before="120" w:after="120"/>
              <w:rPr>
                <w:rFonts w:ascii="Arial" w:hAnsi="Arial" w:cs="Arial"/>
              </w:rPr>
            </w:pPr>
            <w:r w:rsidRPr="00E77AC9">
              <w:rPr>
                <w:rFonts w:ascii="Arial" w:hAnsi="Arial" w:cs="Arial"/>
              </w:rPr>
              <w:t>Nazwa kosztu</w:t>
            </w:r>
          </w:p>
          <w:p w14:paraId="2B58BB3D" w14:textId="777F4382" w:rsidR="00E13CC5" w:rsidRPr="00E77AC9" w:rsidRDefault="00E77AC9" w:rsidP="00445C6D">
            <w:pPr>
              <w:spacing w:before="120" w:after="120"/>
              <w:rPr>
                <w:rFonts w:ascii="Arial" w:hAnsi="Arial" w:cs="Arial"/>
                <w:sz w:val="24"/>
                <w:szCs w:val="24"/>
              </w:rPr>
            </w:pPr>
            <w:r w:rsidRPr="00E77AC9">
              <w:rPr>
                <w:rFonts w:ascii="Arial" w:hAnsi="Arial" w:cs="Arial"/>
                <w:sz w:val="24"/>
                <w:szCs w:val="24"/>
              </w:rPr>
              <w:t>1</w:t>
            </w:r>
            <w:r w:rsidR="00E13CC5" w:rsidRPr="00E77AC9">
              <w:rPr>
                <w:rFonts w:ascii="Arial" w:hAnsi="Arial" w:cs="Arial"/>
                <w:sz w:val="24"/>
                <w:szCs w:val="24"/>
              </w:rPr>
              <w:t>.</w:t>
            </w:r>
            <w:r w:rsidRPr="00E77AC9">
              <w:rPr>
                <w:rFonts w:ascii="Arial" w:hAnsi="Arial" w:cs="Arial"/>
                <w:sz w:val="24"/>
                <w:szCs w:val="24"/>
              </w:rPr>
              <w:t>2</w:t>
            </w:r>
            <w:r w:rsidR="00E13CC5" w:rsidRPr="00E77AC9">
              <w:rPr>
                <w:rFonts w:ascii="Arial" w:hAnsi="Arial" w:cs="Arial"/>
                <w:sz w:val="24"/>
                <w:szCs w:val="24"/>
              </w:rPr>
              <w:t xml:space="preserve"> </w:t>
            </w:r>
            <w:r w:rsidR="0081405A" w:rsidRPr="00E77AC9">
              <w:rPr>
                <w:rFonts w:ascii="Arial" w:hAnsi="Arial" w:cs="Arial"/>
                <w:sz w:val="24"/>
                <w:szCs w:val="24"/>
              </w:rPr>
              <w:t xml:space="preserve">Wynagrodzenie opiekuna </w:t>
            </w:r>
            <w:r w:rsidR="00042AE6" w:rsidRPr="00E77AC9">
              <w:rPr>
                <w:rFonts w:ascii="Arial" w:hAnsi="Arial" w:cs="Arial"/>
                <w:sz w:val="24"/>
                <w:szCs w:val="24"/>
              </w:rPr>
              <w:t>mieszkania treningowego</w:t>
            </w:r>
          </w:p>
        </w:tc>
      </w:tr>
      <w:tr w:rsidR="00C5678A" w:rsidRPr="00F72A6B" w14:paraId="1747BF88" w14:textId="77777777" w:rsidTr="00021428">
        <w:tc>
          <w:tcPr>
            <w:tcW w:w="6996" w:type="dxa"/>
          </w:tcPr>
          <w:p w14:paraId="12183433" w14:textId="318DD0C8" w:rsidR="00C5678A" w:rsidRPr="00E77AC9" w:rsidRDefault="00C5678A" w:rsidP="00445C6D">
            <w:pPr>
              <w:spacing w:before="120" w:after="120"/>
              <w:rPr>
                <w:rFonts w:ascii="Arial" w:hAnsi="Arial" w:cs="Arial"/>
                <w:sz w:val="24"/>
                <w:szCs w:val="24"/>
              </w:rPr>
            </w:pPr>
            <w:r w:rsidRPr="00E77AC9">
              <w:rPr>
                <w:rFonts w:ascii="Arial" w:hAnsi="Arial" w:cs="Arial"/>
              </w:rPr>
              <w:t>Uproszczona metoda rozliczenia</w:t>
            </w:r>
            <w:r w:rsidRPr="00E77AC9">
              <w:rPr>
                <w:rFonts w:ascii="Arial" w:hAnsi="Arial" w:cs="Arial"/>
                <w:sz w:val="24"/>
                <w:szCs w:val="24"/>
              </w:rPr>
              <w:br/>
              <w:t>Nie</w:t>
            </w:r>
          </w:p>
        </w:tc>
        <w:tc>
          <w:tcPr>
            <w:tcW w:w="6996" w:type="dxa"/>
            <w:gridSpan w:val="2"/>
          </w:tcPr>
          <w:p w14:paraId="7C6DB1B7" w14:textId="288F4832" w:rsidR="00C5678A" w:rsidRPr="00E77AC9" w:rsidRDefault="00C5678A" w:rsidP="00445C6D">
            <w:pPr>
              <w:spacing w:before="120" w:after="120"/>
              <w:rPr>
                <w:rFonts w:ascii="Arial" w:hAnsi="Arial" w:cs="Arial"/>
                <w:sz w:val="24"/>
                <w:szCs w:val="24"/>
              </w:rPr>
            </w:pPr>
            <w:r w:rsidRPr="00E77AC9">
              <w:rPr>
                <w:rFonts w:ascii="Arial" w:hAnsi="Arial" w:cs="Arial"/>
              </w:rPr>
              <w:t>Kategoria kosztu</w:t>
            </w:r>
            <w:r w:rsidRPr="00E77AC9">
              <w:rPr>
                <w:rFonts w:ascii="Arial" w:hAnsi="Arial" w:cs="Arial"/>
                <w:sz w:val="24"/>
                <w:szCs w:val="24"/>
              </w:rPr>
              <w:br/>
              <w:t>Personel projektu</w:t>
            </w:r>
          </w:p>
        </w:tc>
      </w:tr>
      <w:tr w:rsidR="00C5678A" w:rsidRPr="00F72A6B" w14:paraId="7CDC0DE5" w14:textId="77777777" w:rsidTr="00021428">
        <w:tc>
          <w:tcPr>
            <w:tcW w:w="6996" w:type="dxa"/>
          </w:tcPr>
          <w:p w14:paraId="5F7CE83C" w14:textId="037AAFF3" w:rsidR="00C5678A" w:rsidRPr="00E77AC9" w:rsidRDefault="00E30BFF" w:rsidP="00E30BFF">
            <w:pPr>
              <w:spacing w:before="120" w:after="120" w:line="240" w:lineRule="auto"/>
              <w:rPr>
                <w:rFonts w:ascii="Arial" w:hAnsi="Arial" w:cs="Arial"/>
                <w:sz w:val="24"/>
                <w:szCs w:val="24"/>
              </w:rPr>
            </w:pPr>
            <w:r w:rsidRPr="00E77AC9">
              <w:rPr>
                <w:rFonts w:ascii="Arial" w:hAnsi="Arial" w:cs="Arial"/>
              </w:rPr>
              <w:lastRenderedPageBreak/>
              <w:t>Wydatki ogółem</w:t>
            </w:r>
            <w:r w:rsidRPr="00E77AC9">
              <w:rPr>
                <w:rFonts w:ascii="Arial" w:hAnsi="Arial" w:cs="Arial"/>
              </w:rPr>
              <w:br/>
            </w:r>
            <w:r w:rsidR="005118B2" w:rsidRPr="00E77AC9">
              <w:rPr>
                <w:rFonts w:ascii="Arial" w:hAnsi="Arial" w:cs="Arial"/>
                <w:sz w:val="24"/>
                <w:szCs w:val="24"/>
              </w:rPr>
              <w:t xml:space="preserve">125 453,53 </w:t>
            </w:r>
            <w:r w:rsidR="0081405A" w:rsidRPr="00E77AC9">
              <w:rPr>
                <w:rFonts w:ascii="Arial" w:hAnsi="Arial" w:cs="Arial"/>
                <w:sz w:val="24"/>
                <w:szCs w:val="24"/>
              </w:rPr>
              <w:t>zł</w:t>
            </w:r>
          </w:p>
        </w:tc>
        <w:tc>
          <w:tcPr>
            <w:tcW w:w="6996" w:type="dxa"/>
            <w:gridSpan w:val="2"/>
          </w:tcPr>
          <w:p w14:paraId="55E63DC2" w14:textId="4D945C3D" w:rsidR="00C5678A" w:rsidRPr="00E77AC9" w:rsidRDefault="00C5678A" w:rsidP="00E30BFF">
            <w:pPr>
              <w:spacing w:before="120" w:after="120"/>
              <w:rPr>
                <w:rFonts w:ascii="Arial" w:hAnsi="Arial" w:cs="Arial"/>
                <w:sz w:val="24"/>
                <w:szCs w:val="24"/>
              </w:rPr>
            </w:pPr>
            <w:r w:rsidRPr="00E77AC9">
              <w:rPr>
                <w:rFonts w:ascii="Arial" w:hAnsi="Arial" w:cs="Arial"/>
              </w:rPr>
              <w:t>Dofinansowanie</w:t>
            </w:r>
            <w:r w:rsidRPr="00E77AC9">
              <w:rPr>
                <w:rFonts w:ascii="Arial" w:hAnsi="Arial" w:cs="Arial"/>
                <w:sz w:val="24"/>
                <w:szCs w:val="24"/>
              </w:rPr>
              <w:br/>
            </w:r>
            <w:r w:rsidR="0081405A" w:rsidRPr="00E77AC9">
              <w:rPr>
                <w:rFonts w:ascii="Arial" w:hAnsi="Arial" w:cs="Arial"/>
                <w:sz w:val="24"/>
                <w:szCs w:val="24"/>
              </w:rPr>
              <w:t>100 000,00 zł</w:t>
            </w:r>
          </w:p>
        </w:tc>
      </w:tr>
      <w:tr w:rsidR="00C5678A" w:rsidRPr="00F72A6B" w14:paraId="76972DA3" w14:textId="77777777" w:rsidTr="00021428">
        <w:tc>
          <w:tcPr>
            <w:tcW w:w="6996" w:type="dxa"/>
          </w:tcPr>
          <w:p w14:paraId="506F748C" w14:textId="4EDD86DD" w:rsidR="00C5678A" w:rsidRPr="00E77AC9" w:rsidRDefault="00C5678A" w:rsidP="00445C6D">
            <w:pPr>
              <w:spacing w:before="120" w:after="120"/>
              <w:rPr>
                <w:rFonts w:ascii="Arial" w:hAnsi="Arial" w:cs="Arial"/>
                <w:sz w:val="24"/>
                <w:szCs w:val="24"/>
              </w:rPr>
            </w:pPr>
            <w:r w:rsidRPr="00E77AC9">
              <w:rPr>
                <w:rFonts w:ascii="Arial" w:hAnsi="Arial" w:cs="Arial"/>
              </w:rPr>
              <w:t>Limity</w:t>
            </w:r>
            <w:r w:rsidRPr="00E77AC9">
              <w:rPr>
                <w:rFonts w:ascii="Arial" w:hAnsi="Arial" w:cs="Arial"/>
                <w:sz w:val="24"/>
                <w:szCs w:val="24"/>
              </w:rPr>
              <w:br/>
            </w:r>
          </w:p>
        </w:tc>
        <w:tc>
          <w:tcPr>
            <w:tcW w:w="6996" w:type="dxa"/>
            <w:gridSpan w:val="2"/>
          </w:tcPr>
          <w:p w14:paraId="5ED6EEE2" w14:textId="76CEF107" w:rsidR="00C5678A" w:rsidRPr="00E77AC9" w:rsidRDefault="00C5678A" w:rsidP="00AA2809">
            <w:pPr>
              <w:spacing w:before="120" w:after="120"/>
              <w:rPr>
                <w:rFonts w:ascii="Arial" w:hAnsi="Arial" w:cs="Arial"/>
                <w:sz w:val="24"/>
                <w:szCs w:val="24"/>
              </w:rPr>
            </w:pPr>
            <w:r w:rsidRPr="00E77AC9">
              <w:rPr>
                <w:rFonts w:ascii="Arial" w:hAnsi="Arial" w:cs="Arial"/>
              </w:rPr>
              <w:t>Realizator</w:t>
            </w:r>
            <w:r w:rsidRPr="00E77AC9">
              <w:rPr>
                <w:rFonts w:ascii="Arial" w:hAnsi="Arial" w:cs="Arial"/>
                <w:sz w:val="24"/>
                <w:szCs w:val="24"/>
              </w:rPr>
              <w:br/>
            </w:r>
            <w:r w:rsidR="00042AE6" w:rsidRPr="00E77AC9">
              <w:rPr>
                <w:rFonts w:ascii="Arial" w:hAnsi="Arial" w:cs="Arial"/>
                <w:sz w:val="24"/>
                <w:szCs w:val="24"/>
              </w:rPr>
              <w:t>Powiat</w:t>
            </w:r>
            <w:r w:rsidR="0081405A" w:rsidRPr="00E77AC9">
              <w:rPr>
                <w:rFonts w:ascii="Arial" w:hAnsi="Arial" w:cs="Arial"/>
                <w:sz w:val="24"/>
                <w:szCs w:val="24"/>
              </w:rPr>
              <w:t xml:space="preserve"> X</w:t>
            </w:r>
          </w:p>
        </w:tc>
      </w:tr>
      <w:bookmarkEnd w:id="1"/>
      <w:tr w:rsidR="00162DA7" w:rsidRPr="00F72A6B" w14:paraId="44F52BE5" w14:textId="77777777" w:rsidTr="006A2AD4">
        <w:trPr>
          <w:trHeight w:val="571"/>
        </w:trPr>
        <w:tc>
          <w:tcPr>
            <w:tcW w:w="13992" w:type="dxa"/>
            <w:gridSpan w:val="3"/>
            <w:shd w:val="clear" w:color="auto" w:fill="D0CECE" w:themeFill="background2" w:themeFillShade="E6"/>
          </w:tcPr>
          <w:p w14:paraId="75A48E54" w14:textId="54170395" w:rsidR="00162DA7" w:rsidRPr="00E77AC9" w:rsidRDefault="00162DA7" w:rsidP="00162DA7">
            <w:pPr>
              <w:spacing w:before="120" w:after="120"/>
              <w:rPr>
                <w:rFonts w:ascii="Arial" w:hAnsi="Arial" w:cs="Arial"/>
                <w:b/>
                <w:bCs/>
                <w:sz w:val="24"/>
                <w:szCs w:val="24"/>
              </w:rPr>
            </w:pPr>
            <w:r w:rsidRPr="00E77AC9">
              <w:rPr>
                <w:rFonts w:ascii="Arial" w:hAnsi="Arial" w:cs="Arial"/>
                <w:b/>
                <w:bCs/>
                <w:sz w:val="24"/>
                <w:szCs w:val="24"/>
              </w:rPr>
              <w:t>Uzasadnienia wydatków</w:t>
            </w:r>
          </w:p>
        </w:tc>
      </w:tr>
      <w:tr w:rsidR="00162DA7" w:rsidRPr="00F72A6B" w14:paraId="3499F48C" w14:textId="77777777" w:rsidTr="00A27441">
        <w:trPr>
          <w:trHeight w:val="274"/>
        </w:trPr>
        <w:tc>
          <w:tcPr>
            <w:tcW w:w="13992" w:type="dxa"/>
            <w:gridSpan w:val="3"/>
            <w:shd w:val="clear" w:color="auto" w:fill="D0CECE" w:themeFill="background2" w:themeFillShade="E6"/>
          </w:tcPr>
          <w:p w14:paraId="0CA1C1F1" w14:textId="77777777" w:rsidR="00162DA7" w:rsidRPr="00E77AC9" w:rsidRDefault="00162DA7" w:rsidP="00162DA7">
            <w:pPr>
              <w:spacing w:before="120" w:after="120"/>
              <w:rPr>
                <w:rFonts w:ascii="Arial" w:hAnsi="Arial" w:cs="Arial"/>
                <w:b/>
                <w:bCs/>
                <w:sz w:val="24"/>
                <w:szCs w:val="24"/>
              </w:rPr>
            </w:pPr>
            <w:r w:rsidRPr="00E77AC9">
              <w:rPr>
                <w:rFonts w:ascii="Arial" w:hAnsi="Arial" w:cs="Arial"/>
                <w:b/>
                <w:bCs/>
                <w:sz w:val="24"/>
                <w:szCs w:val="24"/>
              </w:rPr>
              <w:t>Uzasadnienie poszczególnych wydatków wskazanych w budżecie projektu</w:t>
            </w:r>
          </w:p>
        </w:tc>
      </w:tr>
      <w:tr w:rsidR="00162DA7" w:rsidRPr="00F72A6B" w14:paraId="5DCFBC15" w14:textId="77777777" w:rsidTr="00A27441">
        <w:tc>
          <w:tcPr>
            <w:tcW w:w="13992" w:type="dxa"/>
            <w:gridSpan w:val="3"/>
          </w:tcPr>
          <w:p w14:paraId="34DCBE39" w14:textId="397098E8" w:rsidR="004B28F2" w:rsidRPr="004B28F2" w:rsidRDefault="00162DA7" w:rsidP="004B28F2">
            <w:pPr>
              <w:pStyle w:val="Akapitzlist"/>
              <w:numPr>
                <w:ilvl w:val="0"/>
                <w:numId w:val="12"/>
              </w:numPr>
              <w:spacing w:before="120" w:after="120"/>
              <w:ind w:left="300" w:hanging="357"/>
              <w:rPr>
                <w:rFonts w:ascii="Arial" w:hAnsi="Arial" w:cs="Arial"/>
                <w:b/>
                <w:bCs/>
                <w:sz w:val="24"/>
                <w:szCs w:val="24"/>
              </w:rPr>
            </w:pPr>
            <w:r w:rsidRPr="004B28F2">
              <w:rPr>
                <w:rFonts w:ascii="Arial" w:hAnsi="Arial" w:cs="Arial"/>
                <w:b/>
                <w:bCs/>
                <w:sz w:val="24"/>
                <w:szCs w:val="24"/>
              </w:rPr>
              <w:t xml:space="preserve">Zadanie 1, </w:t>
            </w:r>
            <w:r w:rsidR="005E4D9E" w:rsidRPr="004B28F2">
              <w:rPr>
                <w:rFonts w:ascii="Arial" w:hAnsi="Arial" w:cs="Arial"/>
                <w:b/>
                <w:bCs/>
                <w:sz w:val="24"/>
                <w:szCs w:val="24"/>
              </w:rPr>
              <w:t xml:space="preserve">pozycja 1.1 </w:t>
            </w:r>
            <w:r w:rsidR="004B28F2" w:rsidRPr="00E77AC9">
              <w:rPr>
                <w:rFonts w:ascii="Arial" w:hAnsi="Arial" w:cs="Arial"/>
                <w:b/>
                <w:bCs/>
                <w:sz w:val="24"/>
                <w:szCs w:val="24"/>
              </w:rPr>
              <w:t>Koszty eksploatacji mieszkań treningowych.</w:t>
            </w:r>
          </w:p>
          <w:p w14:paraId="137A6CB9" w14:textId="0137C45D" w:rsidR="004B28F2" w:rsidRPr="004B28F2" w:rsidRDefault="004B28F2" w:rsidP="004B28F2">
            <w:pPr>
              <w:spacing w:before="120" w:after="120"/>
              <w:ind w:left="306"/>
              <w:rPr>
                <w:rFonts w:ascii="Arial" w:hAnsi="Arial" w:cs="Arial"/>
                <w:sz w:val="24"/>
                <w:szCs w:val="24"/>
              </w:rPr>
            </w:pPr>
            <w:r w:rsidRPr="004B28F2">
              <w:rPr>
                <w:rFonts w:ascii="Arial" w:hAnsi="Arial" w:cs="Arial"/>
                <w:sz w:val="24"/>
                <w:szCs w:val="24"/>
              </w:rPr>
              <w:t>Koszty utrzymania mieszkania obejmują: czynsz</w:t>
            </w:r>
            <w:r>
              <w:rPr>
                <w:rFonts w:ascii="Arial" w:hAnsi="Arial" w:cs="Arial"/>
                <w:sz w:val="24"/>
                <w:szCs w:val="24"/>
              </w:rPr>
              <w:t xml:space="preserve"> (</w:t>
            </w:r>
            <w:r w:rsidR="00E77AC9">
              <w:rPr>
                <w:rFonts w:ascii="Arial" w:hAnsi="Arial" w:cs="Arial"/>
                <w:sz w:val="24"/>
                <w:szCs w:val="24"/>
              </w:rPr>
              <w:t xml:space="preserve">obsługa budynku, </w:t>
            </w:r>
            <w:r>
              <w:rPr>
                <w:rFonts w:ascii="Arial" w:hAnsi="Arial" w:cs="Arial"/>
                <w:sz w:val="24"/>
                <w:szCs w:val="24"/>
              </w:rPr>
              <w:t>w tym zaliczki na wodę i ogrzewanie)</w:t>
            </w:r>
            <w:r w:rsidRPr="004B28F2">
              <w:rPr>
                <w:rFonts w:ascii="Arial" w:hAnsi="Arial" w:cs="Arial"/>
                <w:sz w:val="24"/>
                <w:szCs w:val="24"/>
              </w:rPr>
              <w:t>, energię elektryczną, gaz</w:t>
            </w:r>
            <w:r>
              <w:rPr>
                <w:rFonts w:ascii="Arial" w:hAnsi="Arial" w:cs="Arial"/>
                <w:sz w:val="24"/>
                <w:szCs w:val="24"/>
              </w:rPr>
              <w:t xml:space="preserve"> </w:t>
            </w:r>
            <w:r w:rsidRPr="004B28F2">
              <w:rPr>
                <w:rFonts w:ascii="Arial" w:hAnsi="Arial" w:cs="Arial"/>
                <w:sz w:val="24"/>
                <w:szCs w:val="24"/>
              </w:rPr>
              <w:t xml:space="preserve">oraz inne opłaty eksploatacyjne (w tym opłaty za korzystanie z telewizji i </w:t>
            </w:r>
            <w:proofErr w:type="spellStart"/>
            <w:r w:rsidRPr="004B28F2">
              <w:rPr>
                <w:rFonts w:ascii="Arial" w:hAnsi="Arial" w:cs="Arial"/>
                <w:sz w:val="24"/>
                <w:szCs w:val="24"/>
              </w:rPr>
              <w:t>internetu</w:t>
            </w:r>
            <w:proofErr w:type="spellEnd"/>
            <w:r w:rsidRPr="004B28F2">
              <w:rPr>
                <w:rFonts w:ascii="Arial" w:hAnsi="Arial" w:cs="Arial"/>
                <w:sz w:val="24"/>
                <w:szCs w:val="24"/>
              </w:rPr>
              <w:t xml:space="preserve">). W pozycji założono koszty związane z utrzymaniem 3 mieszkań jednoosobowych o powierzchni około 33 m2 każde na okres 24 miesięcy. </w:t>
            </w:r>
          </w:p>
          <w:p w14:paraId="5AA9AAC8" w14:textId="77777777" w:rsidR="004B28F2" w:rsidRPr="004B28F2" w:rsidRDefault="004B28F2" w:rsidP="004B28F2">
            <w:pPr>
              <w:spacing w:before="120" w:after="120"/>
              <w:ind w:left="306"/>
              <w:rPr>
                <w:rFonts w:ascii="Arial" w:hAnsi="Arial" w:cs="Arial"/>
                <w:sz w:val="24"/>
                <w:szCs w:val="24"/>
              </w:rPr>
            </w:pPr>
            <w:r w:rsidRPr="004B28F2">
              <w:rPr>
                <w:rFonts w:ascii="Arial" w:hAnsi="Arial" w:cs="Arial"/>
                <w:sz w:val="24"/>
                <w:szCs w:val="24"/>
              </w:rPr>
              <w:t>Założono następującą kalkulację:</w:t>
            </w:r>
          </w:p>
          <w:p w14:paraId="3A098FA0" w14:textId="1785EE2A" w:rsidR="004B28F2" w:rsidRPr="004B28F2" w:rsidRDefault="004B28F2" w:rsidP="004B28F2">
            <w:pPr>
              <w:spacing w:before="120" w:after="120"/>
              <w:ind w:left="306"/>
              <w:rPr>
                <w:rFonts w:ascii="Arial" w:hAnsi="Arial" w:cs="Arial"/>
                <w:sz w:val="24"/>
                <w:szCs w:val="24"/>
              </w:rPr>
            </w:pPr>
            <w:r w:rsidRPr="004B28F2">
              <w:rPr>
                <w:rFonts w:ascii="Arial" w:hAnsi="Arial" w:cs="Arial"/>
                <w:sz w:val="24"/>
                <w:szCs w:val="24"/>
              </w:rPr>
              <w:t xml:space="preserve">- czynsz </w:t>
            </w:r>
            <w:r w:rsidR="00E77AC9">
              <w:rPr>
                <w:rFonts w:ascii="Arial" w:hAnsi="Arial" w:cs="Arial"/>
                <w:sz w:val="24"/>
                <w:szCs w:val="24"/>
              </w:rPr>
              <w:t xml:space="preserve">obsługowy mieszkania </w:t>
            </w:r>
            <w:r w:rsidRPr="004B28F2">
              <w:rPr>
                <w:rFonts w:ascii="Arial" w:hAnsi="Arial" w:cs="Arial"/>
                <w:sz w:val="24"/>
                <w:szCs w:val="24"/>
              </w:rPr>
              <w:t>4</w:t>
            </w:r>
            <w:r>
              <w:rPr>
                <w:rFonts w:ascii="Arial" w:hAnsi="Arial" w:cs="Arial"/>
                <w:sz w:val="24"/>
                <w:szCs w:val="24"/>
              </w:rPr>
              <w:t>5</w:t>
            </w:r>
            <w:r w:rsidRPr="004B28F2">
              <w:rPr>
                <w:rFonts w:ascii="Arial" w:hAnsi="Arial" w:cs="Arial"/>
                <w:sz w:val="24"/>
                <w:szCs w:val="24"/>
              </w:rPr>
              <w:t>0,00 zł, energia elektryczna 70 zł, gaz 30 zł, opłaty za telewizję i Internet 100 zł.</w:t>
            </w:r>
          </w:p>
          <w:p w14:paraId="06BCC3B1" w14:textId="3A680583" w:rsidR="00162DA7" w:rsidRPr="004B28F2" w:rsidRDefault="004B28F2" w:rsidP="004B28F2">
            <w:pPr>
              <w:spacing w:before="120" w:after="120"/>
              <w:ind w:left="306"/>
              <w:rPr>
                <w:rFonts w:ascii="Arial" w:hAnsi="Arial" w:cs="Arial"/>
                <w:sz w:val="24"/>
                <w:szCs w:val="24"/>
              </w:rPr>
            </w:pPr>
            <w:r w:rsidRPr="004B28F2">
              <w:rPr>
                <w:rFonts w:ascii="Arial" w:hAnsi="Arial" w:cs="Arial"/>
                <w:sz w:val="24"/>
                <w:szCs w:val="24"/>
              </w:rPr>
              <w:t xml:space="preserve">Razem </w:t>
            </w:r>
            <w:r w:rsidR="00E77AC9">
              <w:rPr>
                <w:rFonts w:ascii="Arial" w:hAnsi="Arial" w:cs="Arial"/>
                <w:sz w:val="24"/>
                <w:szCs w:val="24"/>
              </w:rPr>
              <w:t>650</w:t>
            </w:r>
            <w:r w:rsidRPr="004B28F2">
              <w:rPr>
                <w:rFonts w:ascii="Arial" w:hAnsi="Arial" w:cs="Arial"/>
                <w:sz w:val="24"/>
                <w:szCs w:val="24"/>
              </w:rPr>
              <w:t xml:space="preserve"> zł x 3 mieszka</w:t>
            </w:r>
            <w:r w:rsidR="00E77AC9">
              <w:rPr>
                <w:rFonts w:ascii="Arial" w:hAnsi="Arial" w:cs="Arial"/>
                <w:sz w:val="24"/>
                <w:szCs w:val="24"/>
              </w:rPr>
              <w:t>nia</w:t>
            </w:r>
            <w:r w:rsidRPr="004B28F2">
              <w:rPr>
                <w:rFonts w:ascii="Arial" w:hAnsi="Arial" w:cs="Arial"/>
                <w:sz w:val="24"/>
                <w:szCs w:val="24"/>
              </w:rPr>
              <w:t xml:space="preserve"> x 24 miesięcy = </w:t>
            </w:r>
            <w:r w:rsidR="00E77AC9">
              <w:rPr>
                <w:rFonts w:ascii="Arial" w:hAnsi="Arial" w:cs="Arial"/>
                <w:sz w:val="24"/>
                <w:szCs w:val="24"/>
              </w:rPr>
              <w:t xml:space="preserve">46 800,00 </w:t>
            </w:r>
            <w:r w:rsidRPr="004B28F2">
              <w:rPr>
                <w:rFonts w:ascii="Arial" w:hAnsi="Arial" w:cs="Arial"/>
                <w:sz w:val="24"/>
                <w:szCs w:val="24"/>
              </w:rPr>
              <w:t>zł.</w:t>
            </w:r>
          </w:p>
          <w:p w14:paraId="209A62DF" w14:textId="7D0DC21A" w:rsidR="004B28F2" w:rsidRPr="005C51D1" w:rsidRDefault="00E77AC9" w:rsidP="004B28F2">
            <w:pPr>
              <w:spacing w:before="120" w:after="120"/>
              <w:ind w:left="306"/>
              <w:rPr>
                <w:rFonts w:ascii="Arial" w:hAnsi="Arial" w:cs="Arial"/>
                <w:sz w:val="24"/>
                <w:szCs w:val="24"/>
                <w:highlight w:val="yellow"/>
              </w:rPr>
            </w:pPr>
            <w:r w:rsidRPr="00E77AC9">
              <w:rPr>
                <w:rFonts w:ascii="Arial" w:hAnsi="Arial" w:cs="Arial"/>
                <w:sz w:val="24"/>
                <w:szCs w:val="24"/>
              </w:rPr>
              <w:t xml:space="preserve">Mieszkania znajdować się będą </w:t>
            </w:r>
            <w:r>
              <w:rPr>
                <w:rFonts w:ascii="Arial" w:hAnsi="Arial" w:cs="Arial"/>
                <w:sz w:val="24"/>
                <w:szCs w:val="24"/>
              </w:rPr>
              <w:t xml:space="preserve">w lokalach gminnych, ich udostepnienie w ramach wkładu własnego zaplanowano w odrębnej pozycji budżetowej. Koszty opłat oparto o dane historyczne dotyczące rachunków ponoszonych w lokalach o podobnym metrażu, w projekcie realizowanym przez Wnioskodawcę. </w:t>
            </w:r>
          </w:p>
        </w:tc>
      </w:tr>
      <w:tr w:rsidR="00162DA7" w:rsidRPr="00F72A6B" w14:paraId="6F1B6294" w14:textId="77777777" w:rsidTr="00A27441">
        <w:tc>
          <w:tcPr>
            <w:tcW w:w="13992" w:type="dxa"/>
            <w:gridSpan w:val="3"/>
          </w:tcPr>
          <w:p w14:paraId="2C63073B" w14:textId="6176B1BB" w:rsidR="00162DA7" w:rsidRPr="00042AE6" w:rsidRDefault="00162DA7" w:rsidP="00162DA7">
            <w:pPr>
              <w:pStyle w:val="Akapitzlist"/>
              <w:numPr>
                <w:ilvl w:val="0"/>
                <w:numId w:val="12"/>
              </w:numPr>
              <w:spacing w:before="120" w:after="120"/>
              <w:ind w:left="300" w:hanging="357"/>
              <w:rPr>
                <w:rFonts w:ascii="Arial" w:hAnsi="Arial" w:cs="Arial"/>
                <w:b/>
                <w:bCs/>
                <w:sz w:val="24"/>
                <w:szCs w:val="24"/>
              </w:rPr>
            </w:pPr>
            <w:r w:rsidRPr="00042AE6">
              <w:rPr>
                <w:rFonts w:ascii="Arial" w:hAnsi="Arial" w:cs="Arial"/>
                <w:b/>
                <w:bCs/>
                <w:sz w:val="24"/>
                <w:szCs w:val="24"/>
              </w:rPr>
              <w:t>Zadanie 2, pozycja 2.1</w:t>
            </w:r>
            <w:r w:rsidR="00D150BD" w:rsidRPr="00042AE6">
              <w:rPr>
                <w:rFonts w:ascii="Arial" w:hAnsi="Arial" w:cs="Arial"/>
                <w:sz w:val="24"/>
                <w:szCs w:val="24"/>
              </w:rPr>
              <w:t xml:space="preserve"> </w:t>
            </w:r>
            <w:r w:rsidR="00D150BD" w:rsidRPr="00042AE6">
              <w:rPr>
                <w:rFonts w:ascii="Arial" w:hAnsi="Arial" w:cs="Arial"/>
                <w:b/>
                <w:bCs/>
                <w:sz w:val="24"/>
                <w:szCs w:val="24"/>
              </w:rPr>
              <w:t xml:space="preserve">Wynagrodzenie </w:t>
            </w:r>
            <w:r w:rsidR="0081405A" w:rsidRPr="00042AE6">
              <w:rPr>
                <w:rFonts w:ascii="Arial" w:hAnsi="Arial" w:cs="Arial"/>
                <w:b/>
                <w:bCs/>
                <w:sz w:val="24"/>
                <w:szCs w:val="24"/>
              </w:rPr>
              <w:t xml:space="preserve">opiekuna </w:t>
            </w:r>
            <w:r w:rsidR="00042AE6" w:rsidRPr="00042AE6">
              <w:rPr>
                <w:rFonts w:ascii="Arial" w:hAnsi="Arial" w:cs="Arial"/>
                <w:b/>
                <w:bCs/>
                <w:sz w:val="24"/>
                <w:szCs w:val="24"/>
              </w:rPr>
              <w:t>mieszkania treningowego</w:t>
            </w:r>
          </w:p>
          <w:p w14:paraId="64EF8E91" w14:textId="77777777" w:rsidR="00D150BD" w:rsidRPr="00042AE6" w:rsidRDefault="00D150BD" w:rsidP="00D150BD">
            <w:pPr>
              <w:pStyle w:val="Akapitzlist"/>
              <w:spacing w:before="120" w:after="120"/>
              <w:ind w:left="300"/>
              <w:rPr>
                <w:rFonts w:ascii="Arial" w:hAnsi="Arial" w:cs="Arial"/>
                <w:b/>
                <w:bCs/>
              </w:rPr>
            </w:pPr>
          </w:p>
          <w:p w14:paraId="7FFB7BDD" w14:textId="6EC9C280" w:rsidR="00880001" w:rsidRPr="00042AE6" w:rsidRDefault="00D150BD" w:rsidP="00880001">
            <w:pPr>
              <w:pStyle w:val="Akapitzlist"/>
              <w:spacing w:before="120" w:after="120"/>
              <w:ind w:left="300"/>
              <w:rPr>
                <w:rFonts w:ascii="Arial" w:hAnsi="Arial" w:cs="Arial"/>
                <w:sz w:val="24"/>
                <w:szCs w:val="24"/>
              </w:rPr>
            </w:pPr>
            <w:r w:rsidRPr="00042AE6">
              <w:rPr>
                <w:rFonts w:ascii="Arial" w:hAnsi="Arial" w:cs="Arial"/>
                <w:sz w:val="24"/>
                <w:szCs w:val="24"/>
              </w:rPr>
              <w:t>Forma zatrudnienia: umowa o pracę</w:t>
            </w:r>
            <w:r w:rsidR="00880001" w:rsidRPr="00042AE6">
              <w:rPr>
                <w:rFonts w:ascii="Arial" w:hAnsi="Arial" w:cs="Arial"/>
                <w:sz w:val="24"/>
                <w:szCs w:val="24"/>
              </w:rPr>
              <w:t>,</w:t>
            </w:r>
            <w:r w:rsidRPr="00042AE6">
              <w:rPr>
                <w:rFonts w:ascii="Arial" w:hAnsi="Arial" w:cs="Arial"/>
                <w:sz w:val="24"/>
                <w:szCs w:val="24"/>
              </w:rPr>
              <w:t xml:space="preserve"> ½ etatu.</w:t>
            </w:r>
            <w:r w:rsidR="00880001" w:rsidRPr="00042AE6">
              <w:rPr>
                <w:rFonts w:ascii="Arial" w:hAnsi="Arial" w:cs="Arial"/>
                <w:sz w:val="24"/>
                <w:szCs w:val="24"/>
              </w:rPr>
              <w:t xml:space="preserve"> Stawka miesięczna wynika z wysokości wynagrodzenia na stanowisku </w:t>
            </w:r>
            <w:r w:rsidR="0081405A" w:rsidRPr="00042AE6">
              <w:rPr>
                <w:rFonts w:ascii="Arial" w:hAnsi="Arial" w:cs="Arial"/>
                <w:sz w:val="24"/>
                <w:szCs w:val="24"/>
              </w:rPr>
              <w:t xml:space="preserve">opiekuna </w:t>
            </w:r>
            <w:r w:rsidR="00880001" w:rsidRPr="00042AE6">
              <w:rPr>
                <w:rFonts w:ascii="Arial" w:hAnsi="Arial" w:cs="Arial"/>
                <w:sz w:val="24"/>
                <w:szCs w:val="24"/>
              </w:rPr>
              <w:t xml:space="preserve"> stosowanego u </w:t>
            </w:r>
            <w:r w:rsidR="0081405A" w:rsidRPr="00042AE6">
              <w:rPr>
                <w:rFonts w:ascii="Arial" w:hAnsi="Arial" w:cs="Arial"/>
                <w:sz w:val="24"/>
                <w:szCs w:val="24"/>
              </w:rPr>
              <w:t>Partnera (</w:t>
            </w:r>
            <w:r w:rsidR="00042AE6" w:rsidRPr="00042AE6">
              <w:rPr>
                <w:rFonts w:ascii="Arial" w:hAnsi="Arial" w:cs="Arial"/>
                <w:sz w:val="24"/>
                <w:szCs w:val="24"/>
              </w:rPr>
              <w:t>Powiatu</w:t>
            </w:r>
            <w:r w:rsidR="0081405A" w:rsidRPr="00042AE6">
              <w:rPr>
                <w:rFonts w:ascii="Arial" w:hAnsi="Arial" w:cs="Arial"/>
                <w:sz w:val="24"/>
                <w:szCs w:val="24"/>
              </w:rPr>
              <w:t xml:space="preserve"> X) </w:t>
            </w:r>
            <w:r w:rsidR="00880001" w:rsidRPr="00042AE6">
              <w:rPr>
                <w:rFonts w:ascii="Arial" w:hAnsi="Arial" w:cs="Arial"/>
                <w:sz w:val="24"/>
                <w:szCs w:val="24"/>
              </w:rPr>
              <w:t xml:space="preserve"> w ramach swojej działalności statutowej. </w:t>
            </w:r>
          </w:p>
          <w:p w14:paraId="2A1E52E4" w14:textId="5811B6BC" w:rsidR="00D150BD" w:rsidRPr="00042AE6" w:rsidRDefault="0081405A" w:rsidP="00947F32">
            <w:pPr>
              <w:spacing w:before="120" w:after="120"/>
              <w:ind w:left="306"/>
              <w:rPr>
                <w:rFonts w:ascii="Arial" w:hAnsi="Arial" w:cs="Arial"/>
                <w:sz w:val="24"/>
                <w:szCs w:val="24"/>
              </w:rPr>
            </w:pPr>
            <w:r w:rsidRPr="00042AE6">
              <w:rPr>
                <w:rFonts w:ascii="Arial" w:hAnsi="Arial" w:cs="Arial"/>
                <w:sz w:val="24"/>
                <w:szCs w:val="24"/>
              </w:rPr>
              <w:t xml:space="preserve">Opiekun </w:t>
            </w:r>
            <w:r w:rsidR="00880001" w:rsidRPr="00042AE6">
              <w:rPr>
                <w:rFonts w:ascii="Arial" w:hAnsi="Arial" w:cs="Arial"/>
                <w:sz w:val="24"/>
                <w:szCs w:val="24"/>
              </w:rPr>
              <w:t>zatrudniony będzie od 1 stycznia 202</w:t>
            </w:r>
            <w:r w:rsidRPr="00042AE6">
              <w:rPr>
                <w:rFonts w:ascii="Arial" w:hAnsi="Arial" w:cs="Arial"/>
                <w:sz w:val="24"/>
                <w:szCs w:val="24"/>
              </w:rPr>
              <w:t>7</w:t>
            </w:r>
            <w:r w:rsidR="00880001" w:rsidRPr="00042AE6">
              <w:rPr>
                <w:rFonts w:ascii="Arial" w:hAnsi="Arial" w:cs="Arial"/>
                <w:sz w:val="24"/>
                <w:szCs w:val="24"/>
              </w:rPr>
              <w:t xml:space="preserve"> roku. Łącznie przez </w:t>
            </w:r>
            <w:r w:rsidRPr="00042AE6">
              <w:rPr>
                <w:rFonts w:ascii="Arial" w:hAnsi="Arial" w:cs="Arial"/>
                <w:sz w:val="24"/>
                <w:szCs w:val="24"/>
              </w:rPr>
              <w:t>2</w:t>
            </w:r>
            <w:r w:rsidR="005118B2" w:rsidRPr="00042AE6">
              <w:rPr>
                <w:rFonts w:ascii="Arial" w:hAnsi="Arial" w:cs="Arial"/>
                <w:sz w:val="24"/>
                <w:szCs w:val="24"/>
              </w:rPr>
              <w:t>6</w:t>
            </w:r>
            <w:r w:rsidR="00880001" w:rsidRPr="00042AE6">
              <w:rPr>
                <w:rFonts w:ascii="Arial" w:hAnsi="Arial" w:cs="Arial"/>
                <w:sz w:val="24"/>
                <w:szCs w:val="24"/>
              </w:rPr>
              <w:t xml:space="preserve"> miesięc</w:t>
            </w:r>
            <w:r w:rsidR="005118B2" w:rsidRPr="00042AE6">
              <w:rPr>
                <w:rFonts w:ascii="Arial" w:hAnsi="Arial" w:cs="Arial"/>
                <w:sz w:val="24"/>
                <w:szCs w:val="24"/>
              </w:rPr>
              <w:t>y</w:t>
            </w:r>
            <w:r w:rsidR="00880001" w:rsidRPr="00042AE6">
              <w:rPr>
                <w:rFonts w:ascii="Arial" w:hAnsi="Arial" w:cs="Arial"/>
                <w:sz w:val="24"/>
                <w:szCs w:val="24"/>
              </w:rPr>
              <w:t>.</w:t>
            </w:r>
          </w:p>
          <w:p w14:paraId="32E000E7" w14:textId="790268A9" w:rsidR="00E30BFF" w:rsidRPr="00D4214F" w:rsidRDefault="005118B2" w:rsidP="00D4214F">
            <w:pPr>
              <w:pStyle w:val="Akapitzlist"/>
              <w:spacing w:before="120" w:after="120"/>
              <w:ind w:left="306"/>
              <w:rPr>
                <w:rFonts w:ascii="Arial" w:hAnsi="Arial" w:cs="Arial"/>
                <w:sz w:val="24"/>
                <w:szCs w:val="24"/>
              </w:rPr>
            </w:pPr>
            <w:r w:rsidRPr="00042AE6">
              <w:rPr>
                <w:rFonts w:ascii="Arial" w:hAnsi="Arial" w:cs="Arial"/>
                <w:sz w:val="24"/>
                <w:szCs w:val="24"/>
              </w:rPr>
              <w:lastRenderedPageBreak/>
              <w:t>Kalkulacja uwzględnia wzrost wynagrodzeń na podstawie prognoz dotyczących inflacji. Dokument na podstawie, którego przyjęto wskaźnik inflacji: „Wieloletni Plan Finansowy Państwa na lata 2024-2027” przyjęty przez Radę Ministrów w dniu 30 kwietnia 2024 roku. W 2027 r. przyjęto wzrost o 3,3%, w 2028 r. o 2,5%, 2029 r. ze względu na brak danych przyjęto poziom analogiczny jak w roku 2028 r. Ostateczna wartość wypłacanych w projekcie wynagrodzeń będzie zgodna z Regulaminem wynagradzania pracodawcy tj. nie przekroczy kwoty wynagrodzenia pracowników na analogicznych stanowiskach lub na stanowiskach wymagających analogicznych kwalifikacji.</w:t>
            </w:r>
            <w:r w:rsidR="00303423" w:rsidRPr="00042AE6">
              <w:rPr>
                <w:rFonts w:ascii="Arial" w:hAnsi="Arial" w:cs="Arial"/>
                <w:sz w:val="24"/>
                <w:szCs w:val="24"/>
              </w:rPr>
              <w:t xml:space="preserve">:  </w:t>
            </w:r>
          </w:p>
          <w:p w14:paraId="61BB44C0" w14:textId="74E5E71C" w:rsidR="00303423" w:rsidRPr="00042AE6" w:rsidRDefault="00303423" w:rsidP="00880001">
            <w:pPr>
              <w:pStyle w:val="Akapitzlist"/>
              <w:spacing w:before="120" w:after="120"/>
              <w:ind w:left="306"/>
              <w:rPr>
                <w:rFonts w:ascii="Arial" w:hAnsi="Arial" w:cs="Arial"/>
                <w:sz w:val="24"/>
                <w:szCs w:val="24"/>
              </w:rPr>
            </w:pPr>
            <w:r w:rsidRPr="00042AE6">
              <w:rPr>
                <w:rFonts w:ascii="Arial" w:hAnsi="Arial" w:cs="Arial"/>
                <w:sz w:val="24"/>
                <w:szCs w:val="24"/>
              </w:rPr>
              <w:t>Kalkulacja:</w:t>
            </w:r>
          </w:p>
          <w:p w14:paraId="772373D8" w14:textId="46119A32" w:rsidR="00303423" w:rsidRPr="00042AE6" w:rsidRDefault="00303423" w:rsidP="00E30BFF">
            <w:pPr>
              <w:pStyle w:val="Akapitzlist"/>
              <w:spacing w:before="120" w:after="120" w:line="360" w:lineRule="auto"/>
              <w:ind w:left="306"/>
              <w:rPr>
                <w:rFonts w:ascii="Arial" w:hAnsi="Arial" w:cs="Arial"/>
                <w:sz w:val="24"/>
                <w:szCs w:val="24"/>
              </w:rPr>
            </w:pPr>
            <w:r w:rsidRPr="00042AE6">
              <w:rPr>
                <w:rFonts w:ascii="Arial" w:hAnsi="Arial" w:cs="Arial"/>
                <w:sz w:val="24"/>
                <w:szCs w:val="24"/>
              </w:rPr>
              <w:t>2027 r.: 12 mc x</w:t>
            </w:r>
            <w:r w:rsidR="00E30BFF" w:rsidRPr="00042AE6">
              <w:rPr>
                <w:rFonts w:ascii="Arial" w:hAnsi="Arial" w:cs="Arial"/>
                <w:sz w:val="24"/>
                <w:szCs w:val="24"/>
              </w:rPr>
              <w:t xml:space="preserve"> 4 751,80 </w:t>
            </w:r>
            <w:r w:rsidRPr="00042AE6">
              <w:rPr>
                <w:rFonts w:ascii="Arial" w:hAnsi="Arial" w:cs="Arial"/>
                <w:sz w:val="24"/>
                <w:szCs w:val="24"/>
              </w:rPr>
              <w:t xml:space="preserve">zł/m-c (wzrost o 3,3% w stosunku do 2026 r.) = </w:t>
            </w:r>
            <w:r w:rsidR="00E30BFF" w:rsidRPr="00042AE6">
              <w:rPr>
                <w:rFonts w:ascii="Arial" w:hAnsi="Arial" w:cs="Arial"/>
                <w:sz w:val="24"/>
                <w:szCs w:val="24"/>
              </w:rPr>
              <w:t xml:space="preserve">57 021,60 </w:t>
            </w:r>
            <w:r w:rsidRPr="00042AE6">
              <w:rPr>
                <w:rFonts w:ascii="Arial" w:hAnsi="Arial" w:cs="Arial"/>
                <w:sz w:val="24"/>
                <w:szCs w:val="24"/>
              </w:rPr>
              <w:t>zł</w:t>
            </w:r>
          </w:p>
          <w:p w14:paraId="26202500" w14:textId="4B832B11" w:rsidR="00303423" w:rsidRPr="00042AE6" w:rsidRDefault="00303423" w:rsidP="00880001">
            <w:pPr>
              <w:pStyle w:val="Akapitzlist"/>
              <w:spacing w:before="120" w:after="120" w:line="360" w:lineRule="auto"/>
              <w:ind w:left="306"/>
              <w:rPr>
                <w:rFonts w:ascii="Arial" w:hAnsi="Arial" w:cs="Arial"/>
                <w:sz w:val="24"/>
                <w:szCs w:val="24"/>
              </w:rPr>
            </w:pPr>
            <w:r w:rsidRPr="00042AE6">
              <w:rPr>
                <w:rFonts w:ascii="Arial" w:hAnsi="Arial" w:cs="Arial"/>
                <w:sz w:val="24"/>
                <w:szCs w:val="24"/>
              </w:rPr>
              <w:t xml:space="preserve">2028 r.: </w:t>
            </w:r>
            <w:r w:rsidR="00880001" w:rsidRPr="00042AE6">
              <w:rPr>
                <w:rFonts w:ascii="Arial" w:hAnsi="Arial" w:cs="Arial"/>
                <w:sz w:val="24"/>
                <w:szCs w:val="24"/>
              </w:rPr>
              <w:t>1</w:t>
            </w:r>
            <w:r w:rsidR="0081405A" w:rsidRPr="00042AE6">
              <w:rPr>
                <w:rFonts w:ascii="Arial" w:hAnsi="Arial" w:cs="Arial"/>
                <w:sz w:val="24"/>
                <w:szCs w:val="24"/>
              </w:rPr>
              <w:t>2</w:t>
            </w:r>
            <w:r w:rsidRPr="00042AE6">
              <w:rPr>
                <w:rFonts w:ascii="Arial" w:hAnsi="Arial" w:cs="Arial"/>
                <w:sz w:val="24"/>
                <w:szCs w:val="24"/>
              </w:rPr>
              <w:t xml:space="preserve"> mc x </w:t>
            </w:r>
            <w:r w:rsidR="00E30BFF" w:rsidRPr="00042AE6">
              <w:rPr>
                <w:rFonts w:ascii="Arial" w:hAnsi="Arial" w:cs="Arial"/>
                <w:sz w:val="24"/>
                <w:szCs w:val="24"/>
              </w:rPr>
              <w:t>4 870,60</w:t>
            </w:r>
            <w:r w:rsidRPr="00042AE6">
              <w:rPr>
                <w:rFonts w:ascii="Arial" w:hAnsi="Arial" w:cs="Arial"/>
                <w:sz w:val="24"/>
                <w:szCs w:val="24"/>
              </w:rPr>
              <w:t xml:space="preserve"> zł/m-c (wzrost o 2,5% w stosunku do 2027 r.) =</w:t>
            </w:r>
            <w:r w:rsidR="00E30BFF" w:rsidRPr="00042AE6">
              <w:rPr>
                <w:rFonts w:ascii="Arial" w:hAnsi="Arial" w:cs="Arial"/>
                <w:sz w:val="24"/>
                <w:szCs w:val="24"/>
              </w:rPr>
              <w:t xml:space="preserve"> </w:t>
            </w:r>
            <w:r w:rsidR="0081405A" w:rsidRPr="00042AE6">
              <w:rPr>
                <w:rFonts w:ascii="Arial" w:hAnsi="Arial" w:cs="Arial"/>
                <w:sz w:val="24"/>
                <w:szCs w:val="24"/>
              </w:rPr>
              <w:t>58 447,20</w:t>
            </w:r>
            <w:r w:rsidRPr="00042AE6">
              <w:rPr>
                <w:rFonts w:ascii="Arial" w:hAnsi="Arial" w:cs="Arial"/>
                <w:sz w:val="24"/>
                <w:szCs w:val="24"/>
              </w:rPr>
              <w:t xml:space="preserve"> zł</w:t>
            </w:r>
          </w:p>
          <w:p w14:paraId="145F562A" w14:textId="1BBC5678" w:rsidR="005118B2" w:rsidRPr="00042AE6" w:rsidRDefault="005118B2" w:rsidP="00880001">
            <w:pPr>
              <w:pStyle w:val="Akapitzlist"/>
              <w:spacing w:before="120" w:after="120" w:line="360" w:lineRule="auto"/>
              <w:ind w:left="306"/>
              <w:rPr>
                <w:rFonts w:ascii="Arial" w:hAnsi="Arial" w:cs="Arial"/>
                <w:sz w:val="24"/>
                <w:szCs w:val="24"/>
              </w:rPr>
            </w:pPr>
            <w:r w:rsidRPr="00042AE6">
              <w:rPr>
                <w:rFonts w:ascii="Arial" w:hAnsi="Arial" w:cs="Arial"/>
                <w:sz w:val="24"/>
                <w:szCs w:val="24"/>
              </w:rPr>
              <w:t>2029 r.: 2 m-ce x 4 992,36 zł/m-c  (wzrost o 2,5% w stosunku do 2028 r.)= 9 984,73 zł</w:t>
            </w:r>
          </w:p>
          <w:p w14:paraId="17C223A6" w14:textId="6A230F76" w:rsidR="00303423" w:rsidRPr="00042AE6" w:rsidRDefault="00303423" w:rsidP="00E30BFF">
            <w:pPr>
              <w:pStyle w:val="Akapitzlist"/>
              <w:spacing w:before="120" w:after="120" w:line="360" w:lineRule="auto"/>
              <w:ind w:left="306"/>
              <w:rPr>
                <w:rFonts w:ascii="Arial" w:hAnsi="Arial" w:cs="Arial"/>
                <w:sz w:val="24"/>
                <w:szCs w:val="24"/>
              </w:rPr>
            </w:pPr>
            <w:r w:rsidRPr="00042AE6">
              <w:rPr>
                <w:rFonts w:ascii="Arial" w:hAnsi="Arial" w:cs="Arial"/>
                <w:sz w:val="24"/>
                <w:szCs w:val="24"/>
              </w:rPr>
              <w:t>Razem:</w:t>
            </w:r>
            <w:r w:rsidR="0081405A" w:rsidRPr="00042AE6">
              <w:rPr>
                <w:rFonts w:ascii="Arial" w:hAnsi="Arial" w:cs="Arial"/>
                <w:sz w:val="24"/>
                <w:szCs w:val="24"/>
              </w:rPr>
              <w:t xml:space="preserve"> 1</w:t>
            </w:r>
            <w:r w:rsidR="005118B2" w:rsidRPr="00042AE6">
              <w:rPr>
                <w:rFonts w:ascii="Arial" w:hAnsi="Arial" w:cs="Arial"/>
                <w:sz w:val="24"/>
                <w:szCs w:val="24"/>
              </w:rPr>
              <w:t>25</w:t>
            </w:r>
            <w:r w:rsidR="0081405A" w:rsidRPr="00042AE6">
              <w:rPr>
                <w:rFonts w:ascii="Arial" w:hAnsi="Arial" w:cs="Arial"/>
                <w:sz w:val="24"/>
                <w:szCs w:val="24"/>
              </w:rPr>
              <w:t xml:space="preserve"> 4</w:t>
            </w:r>
            <w:r w:rsidR="005118B2" w:rsidRPr="00042AE6">
              <w:rPr>
                <w:rFonts w:ascii="Arial" w:hAnsi="Arial" w:cs="Arial"/>
                <w:sz w:val="24"/>
                <w:szCs w:val="24"/>
              </w:rPr>
              <w:t>53</w:t>
            </w:r>
            <w:r w:rsidR="0081405A" w:rsidRPr="00042AE6">
              <w:rPr>
                <w:rFonts w:ascii="Arial" w:hAnsi="Arial" w:cs="Arial"/>
                <w:sz w:val="24"/>
                <w:szCs w:val="24"/>
              </w:rPr>
              <w:t>,</w:t>
            </w:r>
            <w:r w:rsidR="005118B2" w:rsidRPr="00042AE6">
              <w:rPr>
                <w:rFonts w:ascii="Arial" w:hAnsi="Arial" w:cs="Arial"/>
                <w:sz w:val="24"/>
                <w:szCs w:val="24"/>
              </w:rPr>
              <w:t>53</w:t>
            </w:r>
            <w:r w:rsidRPr="00042AE6">
              <w:rPr>
                <w:rFonts w:ascii="Arial" w:hAnsi="Arial" w:cs="Arial"/>
                <w:sz w:val="24"/>
                <w:szCs w:val="24"/>
              </w:rPr>
              <w:t xml:space="preserve"> zł</w:t>
            </w:r>
          </w:p>
          <w:p w14:paraId="0E2CFE4D" w14:textId="52058480" w:rsidR="00006965" w:rsidRPr="00042AE6" w:rsidRDefault="00006965" w:rsidP="00E30BFF">
            <w:pPr>
              <w:pStyle w:val="Akapitzlist"/>
              <w:spacing w:before="120" w:after="120" w:line="360" w:lineRule="auto"/>
              <w:ind w:left="306"/>
              <w:rPr>
                <w:rFonts w:ascii="Arial" w:hAnsi="Arial" w:cs="Arial"/>
                <w:sz w:val="24"/>
                <w:szCs w:val="24"/>
              </w:rPr>
            </w:pPr>
            <w:r w:rsidRPr="00042AE6">
              <w:rPr>
                <w:rFonts w:ascii="Arial" w:hAnsi="Arial" w:cs="Arial"/>
                <w:sz w:val="24"/>
                <w:szCs w:val="24"/>
              </w:rPr>
              <w:t>Koszt częściowo zostanie pokryty ze środków</w:t>
            </w:r>
            <w:r w:rsidR="0081405A" w:rsidRPr="00042AE6">
              <w:rPr>
                <w:rFonts w:ascii="Arial" w:hAnsi="Arial" w:cs="Arial"/>
                <w:sz w:val="24"/>
                <w:szCs w:val="24"/>
              </w:rPr>
              <w:t xml:space="preserve"> Partnera </w:t>
            </w:r>
            <w:r w:rsidRPr="00042AE6">
              <w:rPr>
                <w:rFonts w:ascii="Arial" w:hAnsi="Arial" w:cs="Arial"/>
                <w:sz w:val="24"/>
                <w:szCs w:val="24"/>
              </w:rPr>
              <w:t>w ramach wkładu pieniężnego (</w:t>
            </w:r>
            <w:r w:rsidR="005118B2" w:rsidRPr="00042AE6">
              <w:rPr>
                <w:rFonts w:ascii="Arial" w:hAnsi="Arial" w:cs="Arial"/>
                <w:sz w:val="24"/>
                <w:szCs w:val="24"/>
              </w:rPr>
              <w:t>2</w:t>
            </w:r>
            <w:r w:rsidR="0081405A" w:rsidRPr="00042AE6">
              <w:rPr>
                <w:rFonts w:ascii="Arial" w:hAnsi="Arial" w:cs="Arial"/>
                <w:sz w:val="24"/>
                <w:szCs w:val="24"/>
              </w:rPr>
              <w:t>5</w:t>
            </w:r>
            <w:r w:rsidRPr="00042AE6">
              <w:rPr>
                <w:rFonts w:ascii="Arial" w:hAnsi="Arial" w:cs="Arial"/>
                <w:sz w:val="24"/>
                <w:szCs w:val="24"/>
              </w:rPr>
              <w:t> </w:t>
            </w:r>
            <w:r w:rsidR="0081405A" w:rsidRPr="00042AE6">
              <w:rPr>
                <w:rFonts w:ascii="Arial" w:hAnsi="Arial" w:cs="Arial"/>
                <w:sz w:val="24"/>
                <w:szCs w:val="24"/>
              </w:rPr>
              <w:t>4</w:t>
            </w:r>
            <w:r w:rsidR="005118B2" w:rsidRPr="00042AE6">
              <w:rPr>
                <w:rFonts w:ascii="Arial" w:hAnsi="Arial" w:cs="Arial"/>
                <w:sz w:val="24"/>
                <w:szCs w:val="24"/>
              </w:rPr>
              <w:t>53</w:t>
            </w:r>
            <w:r w:rsidRPr="00042AE6">
              <w:rPr>
                <w:rFonts w:ascii="Arial" w:hAnsi="Arial" w:cs="Arial"/>
                <w:sz w:val="24"/>
                <w:szCs w:val="24"/>
              </w:rPr>
              <w:t>,</w:t>
            </w:r>
            <w:r w:rsidR="005118B2" w:rsidRPr="00042AE6">
              <w:rPr>
                <w:rFonts w:ascii="Arial" w:hAnsi="Arial" w:cs="Arial"/>
                <w:sz w:val="24"/>
                <w:szCs w:val="24"/>
              </w:rPr>
              <w:t>53</w:t>
            </w:r>
            <w:r w:rsidRPr="00042AE6">
              <w:rPr>
                <w:rFonts w:ascii="Arial" w:hAnsi="Arial" w:cs="Arial"/>
                <w:sz w:val="24"/>
                <w:szCs w:val="24"/>
              </w:rPr>
              <w:t xml:space="preserve"> zł w skali projektu).</w:t>
            </w:r>
          </w:p>
          <w:p w14:paraId="2ED4EB6D" w14:textId="400F969C" w:rsidR="002269AE" w:rsidRPr="002269AE" w:rsidRDefault="0081405A" w:rsidP="00F91D37">
            <w:pPr>
              <w:spacing w:before="120" w:after="120"/>
              <w:ind w:left="306"/>
              <w:rPr>
                <w:b/>
                <w:bCs/>
                <w:lang w:bidi="pl-PL"/>
              </w:rPr>
            </w:pPr>
            <w:r w:rsidRPr="002269AE">
              <w:rPr>
                <w:rFonts w:ascii="Arial" w:hAnsi="Arial" w:cs="Arial"/>
                <w:sz w:val="24"/>
                <w:szCs w:val="24"/>
                <w:lang w:bidi="pl-PL"/>
              </w:rPr>
              <w:t xml:space="preserve">Zakres </w:t>
            </w:r>
            <w:r w:rsidR="00042AE6" w:rsidRPr="002269AE">
              <w:rPr>
                <w:rFonts w:ascii="Arial" w:hAnsi="Arial" w:cs="Arial"/>
                <w:sz w:val="24"/>
                <w:szCs w:val="24"/>
                <w:lang w:bidi="pl-PL"/>
              </w:rPr>
              <w:t xml:space="preserve">zadań </w:t>
            </w:r>
            <w:r w:rsidRPr="002269AE">
              <w:rPr>
                <w:rFonts w:ascii="Arial" w:hAnsi="Arial" w:cs="Arial"/>
                <w:sz w:val="24"/>
                <w:szCs w:val="24"/>
                <w:lang w:bidi="pl-PL"/>
              </w:rPr>
              <w:t>opieku</w:t>
            </w:r>
            <w:r w:rsidR="00042AE6" w:rsidRPr="002269AE">
              <w:rPr>
                <w:rFonts w:ascii="Arial" w:hAnsi="Arial" w:cs="Arial"/>
                <w:sz w:val="24"/>
                <w:szCs w:val="24"/>
                <w:lang w:bidi="pl-PL"/>
              </w:rPr>
              <w:t xml:space="preserve">na, </w:t>
            </w:r>
            <w:r w:rsidRPr="002269AE">
              <w:rPr>
                <w:rFonts w:ascii="Arial" w:hAnsi="Arial" w:cs="Arial"/>
                <w:sz w:val="24"/>
                <w:szCs w:val="24"/>
                <w:lang w:bidi="pl-PL"/>
              </w:rPr>
              <w:t>obejmuje</w:t>
            </w:r>
            <w:r w:rsidR="00042AE6" w:rsidRPr="002269AE">
              <w:rPr>
                <w:rFonts w:ascii="Arial" w:hAnsi="Arial" w:cs="Arial"/>
                <w:sz w:val="24"/>
                <w:szCs w:val="24"/>
                <w:lang w:bidi="pl-PL"/>
              </w:rPr>
              <w:t xml:space="preserve"> </w:t>
            </w:r>
            <w:r w:rsidR="002269AE">
              <w:rPr>
                <w:rFonts w:ascii="Arial" w:hAnsi="Arial" w:cs="Arial"/>
                <w:sz w:val="24"/>
                <w:szCs w:val="24"/>
                <w:lang w:bidi="pl-PL"/>
              </w:rPr>
              <w:t xml:space="preserve">na podstawie </w:t>
            </w:r>
            <w:r w:rsidR="002269AE" w:rsidRPr="002269AE">
              <w:rPr>
                <w:rFonts w:ascii="Arial" w:hAnsi="Arial" w:cs="Arial"/>
                <w:sz w:val="24"/>
                <w:szCs w:val="24"/>
                <w:lang w:bidi="pl-PL"/>
              </w:rPr>
              <w:t xml:space="preserve">Rozporządzenia </w:t>
            </w:r>
            <w:proofErr w:type="spellStart"/>
            <w:r w:rsidR="002269AE" w:rsidRPr="002269AE">
              <w:rPr>
                <w:rFonts w:ascii="Arial" w:hAnsi="Arial" w:cs="Arial"/>
                <w:sz w:val="24"/>
                <w:szCs w:val="24"/>
                <w:lang w:bidi="pl-PL"/>
              </w:rPr>
              <w:t>MRiPS</w:t>
            </w:r>
            <w:proofErr w:type="spellEnd"/>
            <w:r w:rsidR="002269AE" w:rsidRPr="002269AE">
              <w:rPr>
                <w:rFonts w:ascii="Arial" w:hAnsi="Arial" w:cs="Arial"/>
                <w:sz w:val="24"/>
                <w:szCs w:val="24"/>
                <w:lang w:bidi="pl-PL"/>
              </w:rPr>
              <w:t xml:space="preserve">  z dnia 30 października 2023 r. w sprawie mieszkań treningowych i wspomaganych</w:t>
            </w:r>
            <w:r w:rsidR="002269AE">
              <w:rPr>
                <w:rFonts w:ascii="Arial" w:hAnsi="Arial" w:cs="Arial"/>
                <w:b/>
                <w:bCs/>
                <w:sz w:val="24"/>
                <w:szCs w:val="24"/>
                <w:lang w:bidi="pl-PL"/>
              </w:rPr>
              <w:t xml:space="preserve"> </w:t>
            </w:r>
            <w:r w:rsidR="002269AE">
              <w:rPr>
                <w:rFonts w:ascii="Arial" w:hAnsi="Arial" w:cs="Arial"/>
                <w:sz w:val="24"/>
                <w:szCs w:val="24"/>
                <w:lang w:bidi="pl-PL"/>
              </w:rPr>
              <w:t>u</w:t>
            </w:r>
            <w:r w:rsidR="002269AE" w:rsidRPr="002269AE">
              <w:rPr>
                <w:rFonts w:ascii="Arial" w:hAnsi="Arial" w:cs="Arial"/>
                <w:sz w:val="24"/>
                <w:szCs w:val="24"/>
                <w:lang w:bidi="pl-PL"/>
              </w:rPr>
              <w:t>sługi polegające na nauce rozwijania lub utrwalania umiejętności</w:t>
            </w:r>
            <w:r w:rsidR="002269AE">
              <w:rPr>
                <w:rFonts w:ascii="Arial" w:hAnsi="Arial" w:cs="Arial"/>
                <w:sz w:val="24"/>
                <w:szCs w:val="24"/>
                <w:lang w:bidi="pl-PL"/>
              </w:rPr>
              <w:t xml:space="preserve"> </w:t>
            </w:r>
            <w:r w:rsidR="002269AE" w:rsidRPr="002269AE">
              <w:rPr>
                <w:rFonts w:ascii="Arial" w:hAnsi="Arial" w:cs="Arial"/>
                <w:sz w:val="24"/>
                <w:szCs w:val="24"/>
                <w:lang w:bidi="pl-PL"/>
              </w:rPr>
              <w:t>praktycznych, służących prowadzeniu niezależnego życia, w zakresie:</w:t>
            </w:r>
          </w:p>
          <w:p w14:paraId="120D3683" w14:textId="049755B1" w:rsidR="002269AE" w:rsidRPr="002269AE" w:rsidRDefault="002269AE" w:rsidP="00F91D37">
            <w:pPr>
              <w:pStyle w:val="Akapitzlist"/>
              <w:spacing w:before="120" w:after="120"/>
              <w:ind w:left="873" w:hanging="425"/>
              <w:rPr>
                <w:rFonts w:ascii="Arial" w:hAnsi="Arial" w:cs="Arial"/>
                <w:sz w:val="24"/>
                <w:szCs w:val="24"/>
                <w:lang w:bidi="pl-PL"/>
              </w:rPr>
            </w:pPr>
            <w:r w:rsidRPr="002269AE">
              <w:rPr>
                <w:rFonts w:ascii="Arial" w:hAnsi="Arial" w:cs="Arial"/>
                <w:sz w:val="24"/>
                <w:szCs w:val="24"/>
                <w:lang w:bidi="pl-PL"/>
              </w:rPr>
              <w:t>1)</w:t>
            </w:r>
            <w:r w:rsidR="0032641E">
              <w:rPr>
                <w:rFonts w:ascii="Arial" w:hAnsi="Arial" w:cs="Arial"/>
                <w:sz w:val="24"/>
                <w:szCs w:val="24"/>
                <w:lang w:bidi="pl-PL"/>
              </w:rPr>
              <w:t xml:space="preserve"> </w:t>
            </w:r>
            <w:r w:rsidRPr="002269AE">
              <w:rPr>
                <w:rFonts w:ascii="Arial" w:hAnsi="Arial" w:cs="Arial"/>
                <w:sz w:val="24"/>
                <w:szCs w:val="24"/>
                <w:lang w:bidi="pl-PL"/>
              </w:rPr>
              <w:t>samoobsługi;</w:t>
            </w:r>
          </w:p>
          <w:p w14:paraId="7D8F17F8" w14:textId="3CBF227F" w:rsidR="002269AE" w:rsidRPr="002269AE" w:rsidRDefault="002269AE" w:rsidP="00F91D37">
            <w:pPr>
              <w:pStyle w:val="Akapitzlist"/>
              <w:spacing w:before="120" w:after="120"/>
              <w:ind w:left="873" w:hanging="425"/>
              <w:rPr>
                <w:rFonts w:ascii="Arial" w:hAnsi="Arial" w:cs="Arial"/>
                <w:sz w:val="24"/>
                <w:szCs w:val="24"/>
                <w:lang w:bidi="pl-PL"/>
              </w:rPr>
            </w:pPr>
            <w:r w:rsidRPr="002269AE">
              <w:rPr>
                <w:rFonts w:ascii="Arial" w:hAnsi="Arial" w:cs="Arial"/>
                <w:sz w:val="24"/>
                <w:szCs w:val="24"/>
                <w:lang w:bidi="pl-PL"/>
              </w:rPr>
              <w:t>2)</w:t>
            </w:r>
            <w:r w:rsidR="0032641E">
              <w:rPr>
                <w:rFonts w:ascii="Arial" w:hAnsi="Arial" w:cs="Arial"/>
                <w:sz w:val="24"/>
                <w:szCs w:val="24"/>
                <w:lang w:bidi="pl-PL"/>
              </w:rPr>
              <w:t xml:space="preserve"> </w:t>
            </w:r>
            <w:r w:rsidRPr="002269AE">
              <w:rPr>
                <w:rFonts w:ascii="Arial" w:hAnsi="Arial" w:cs="Arial"/>
                <w:sz w:val="24"/>
                <w:szCs w:val="24"/>
                <w:lang w:bidi="pl-PL"/>
              </w:rPr>
              <w:t>zaspokajania codziennych potrzeb życiowych, w tym przygotowywania posiłków;</w:t>
            </w:r>
          </w:p>
          <w:p w14:paraId="4F3AF94B" w14:textId="0B9B28A6" w:rsidR="002269AE" w:rsidRPr="002269AE" w:rsidRDefault="002269AE" w:rsidP="00F91D37">
            <w:pPr>
              <w:pStyle w:val="Akapitzlist"/>
              <w:spacing w:before="120" w:after="120"/>
              <w:ind w:left="873" w:hanging="425"/>
              <w:rPr>
                <w:rFonts w:ascii="Arial" w:hAnsi="Arial" w:cs="Arial"/>
                <w:sz w:val="24"/>
                <w:szCs w:val="24"/>
                <w:lang w:bidi="pl-PL"/>
              </w:rPr>
            </w:pPr>
            <w:r w:rsidRPr="002269AE">
              <w:rPr>
                <w:rFonts w:ascii="Arial" w:hAnsi="Arial" w:cs="Arial"/>
                <w:sz w:val="24"/>
                <w:szCs w:val="24"/>
                <w:lang w:bidi="pl-PL"/>
              </w:rPr>
              <w:t>3)</w:t>
            </w:r>
            <w:r w:rsidR="0032641E">
              <w:rPr>
                <w:rFonts w:ascii="Arial" w:hAnsi="Arial" w:cs="Arial"/>
                <w:sz w:val="24"/>
                <w:szCs w:val="24"/>
                <w:lang w:bidi="pl-PL"/>
              </w:rPr>
              <w:t xml:space="preserve"> </w:t>
            </w:r>
            <w:r w:rsidRPr="002269AE">
              <w:rPr>
                <w:rFonts w:ascii="Arial" w:hAnsi="Arial" w:cs="Arial"/>
                <w:sz w:val="24"/>
                <w:szCs w:val="24"/>
                <w:lang w:bidi="pl-PL"/>
              </w:rPr>
              <w:t>efektywnego zarządzania czasem;</w:t>
            </w:r>
          </w:p>
          <w:p w14:paraId="0B1B0827" w14:textId="5A7318DB" w:rsidR="002269AE" w:rsidRPr="002269AE" w:rsidRDefault="002269AE" w:rsidP="00F91D37">
            <w:pPr>
              <w:pStyle w:val="Akapitzlist"/>
              <w:spacing w:before="120" w:after="120"/>
              <w:ind w:left="873" w:hanging="425"/>
              <w:rPr>
                <w:rFonts w:ascii="Arial" w:hAnsi="Arial" w:cs="Arial"/>
                <w:sz w:val="24"/>
                <w:szCs w:val="24"/>
                <w:lang w:bidi="pl-PL"/>
              </w:rPr>
            </w:pPr>
            <w:r w:rsidRPr="002269AE">
              <w:rPr>
                <w:rFonts w:ascii="Arial" w:hAnsi="Arial" w:cs="Arial"/>
                <w:sz w:val="24"/>
                <w:szCs w:val="24"/>
                <w:lang w:bidi="pl-PL"/>
              </w:rPr>
              <w:t>4)</w:t>
            </w:r>
            <w:r w:rsidR="0032641E">
              <w:rPr>
                <w:rFonts w:ascii="Arial" w:hAnsi="Arial" w:cs="Arial"/>
                <w:sz w:val="24"/>
                <w:szCs w:val="24"/>
                <w:lang w:bidi="pl-PL"/>
              </w:rPr>
              <w:t xml:space="preserve"> </w:t>
            </w:r>
            <w:r w:rsidRPr="002269AE">
              <w:rPr>
                <w:rFonts w:ascii="Arial" w:hAnsi="Arial" w:cs="Arial"/>
                <w:sz w:val="24"/>
                <w:szCs w:val="24"/>
                <w:lang w:bidi="pl-PL"/>
              </w:rPr>
              <w:t>efektywnego zarządzania finansami;</w:t>
            </w:r>
          </w:p>
          <w:p w14:paraId="56C21152" w14:textId="0C8D7E60" w:rsidR="002269AE" w:rsidRPr="002269AE" w:rsidRDefault="002269AE" w:rsidP="00F91D37">
            <w:pPr>
              <w:pStyle w:val="Akapitzlist"/>
              <w:spacing w:before="120" w:after="120"/>
              <w:ind w:left="873" w:hanging="425"/>
              <w:rPr>
                <w:rFonts w:ascii="Arial" w:hAnsi="Arial" w:cs="Arial"/>
                <w:sz w:val="24"/>
                <w:szCs w:val="24"/>
                <w:lang w:bidi="pl-PL"/>
              </w:rPr>
            </w:pPr>
            <w:r w:rsidRPr="002269AE">
              <w:rPr>
                <w:rFonts w:ascii="Arial" w:hAnsi="Arial" w:cs="Arial"/>
                <w:sz w:val="24"/>
                <w:szCs w:val="24"/>
                <w:lang w:bidi="pl-PL"/>
              </w:rPr>
              <w:t>5)</w:t>
            </w:r>
            <w:r w:rsidR="0032641E">
              <w:rPr>
                <w:rFonts w:ascii="Arial" w:hAnsi="Arial" w:cs="Arial"/>
                <w:sz w:val="24"/>
                <w:szCs w:val="24"/>
                <w:lang w:bidi="pl-PL"/>
              </w:rPr>
              <w:t xml:space="preserve"> </w:t>
            </w:r>
            <w:r w:rsidRPr="002269AE">
              <w:rPr>
                <w:rFonts w:ascii="Arial" w:hAnsi="Arial" w:cs="Arial"/>
                <w:sz w:val="24"/>
                <w:szCs w:val="24"/>
                <w:lang w:bidi="pl-PL"/>
              </w:rPr>
              <w:t>prowadzenia gospodarstwa domowego;</w:t>
            </w:r>
          </w:p>
          <w:p w14:paraId="41E687DA" w14:textId="2B35E32C" w:rsidR="002269AE" w:rsidRPr="002269AE" w:rsidRDefault="002269AE" w:rsidP="00F91D37">
            <w:pPr>
              <w:pStyle w:val="Akapitzlist"/>
              <w:spacing w:before="120" w:after="120"/>
              <w:ind w:left="873" w:hanging="425"/>
              <w:rPr>
                <w:rFonts w:ascii="Arial" w:hAnsi="Arial" w:cs="Arial"/>
                <w:sz w:val="24"/>
                <w:szCs w:val="24"/>
                <w:lang w:bidi="pl-PL"/>
              </w:rPr>
            </w:pPr>
            <w:r w:rsidRPr="002269AE">
              <w:rPr>
                <w:rFonts w:ascii="Arial" w:hAnsi="Arial" w:cs="Arial"/>
                <w:sz w:val="24"/>
                <w:szCs w:val="24"/>
                <w:lang w:bidi="pl-PL"/>
              </w:rPr>
              <w:t>6)</w:t>
            </w:r>
            <w:r w:rsidR="0032641E">
              <w:rPr>
                <w:rFonts w:ascii="Arial" w:hAnsi="Arial" w:cs="Arial"/>
                <w:sz w:val="24"/>
                <w:szCs w:val="24"/>
                <w:lang w:bidi="pl-PL"/>
              </w:rPr>
              <w:t xml:space="preserve"> </w:t>
            </w:r>
            <w:r w:rsidRPr="002269AE">
              <w:rPr>
                <w:rFonts w:ascii="Arial" w:hAnsi="Arial" w:cs="Arial"/>
                <w:sz w:val="24"/>
                <w:szCs w:val="24"/>
                <w:lang w:bidi="pl-PL"/>
              </w:rPr>
              <w:t>załatwiania spraw osobistych i urzędowych;</w:t>
            </w:r>
          </w:p>
          <w:p w14:paraId="63628D90" w14:textId="4D58CE99" w:rsidR="002269AE" w:rsidRPr="002269AE" w:rsidRDefault="002269AE" w:rsidP="00F91D37">
            <w:pPr>
              <w:pStyle w:val="Akapitzlist"/>
              <w:spacing w:before="120" w:after="120"/>
              <w:ind w:left="873" w:hanging="425"/>
              <w:rPr>
                <w:rFonts w:ascii="Arial" w:hAnsi="Arial" w:cs="Arial"/>
                <w:sz w:val="24"/>
                <w:szCs w:val="24"/>
                <w:lang w:bidi="pl-PL"/>
              </w:rPr>
            </w:pPr>
            <w:r w:rsidRPr="002269AE">
              <w:rPr>
                <w:rFonts w:ascii="Arial" w:hAnsi="Arial" w:cs="Arial"/>
                <w:sz w:val="24"/>
                <w:szCs w:val="24"/>
                <w:lang w:bidi="pl-PL"/>
              </w:rPr>
              <w:t>7)</w:t>
            </w:r>
            <w:r w:rsidR="0032641E">
              <w:rPr>
                <w:rFonts w:ascii="Arial" w:hAnsi="Arial" w:cs="Arial"/>
                <w:sz w:val="24"/>
                <w:szCs w:val="24"/>
                <w:lang w:bidi="pl-PL"/>
              </w:rPr>
              <w:t xml:space="preserve"> </w:t>
            </w:r>
            <w:r w:rsidRPr="002269AE">
              <w:rPr>
                <w:rFonts w:ascii="Arial" w:hAnsi="Arial" w:cs="Arial"/>
                <w:sz w:val="24"/>
                <w:szCs w:val="24"/>
                <w:lang w:bidi="pl-PL"/>
              </w:rPr>
              <w:t>utrzymywania więzi rodzinnych;</w:t>
            </w:r>
          </w:p>
          <w:p w14:paraId="1302F695" w14:textId="62FAA596" w:rsidR="002269AE" w:rsidRPr="002269AE" w:rsidRDefault="002269AE" w:rsidP="00F91D37">
            <w:pPr>
              <w:pStyle w:val="Akapitzlist"/>
              <w:spacing w:before="120" w:after="120"/>
              <w:ind w:left="873" w:hanging="425"/>
              <w:rPr>
                <w:rFonts w:ascii="Arial" w:hAnsi="Arial" w:cs="Arial"/>
                <w:sz w:val="24"/>
                <w:szCs w:val="24"/>
                <w:lang w:bidi="pl-PL"/>
              </w:rPr>
            </w:pPr>
            <w:r w:rsidRPr="002269AE">
              <w:rPr>
                <w:rFonts w:ascii="Arial" w:hAnsi="Arial" w:cs="Arial"/>
                <w:sz w:val="24"/>
                <w:szCs w:val="24"/>
                <w:lang w:bidi="pl-PL"/>
              </w:rPr>
              <w:t>8)</w:t>
            </w:r>
            <w:r w:rsidR="0032641E">
              <w:rPr>
                <w:rFonts w:ascii="Arial" w:hAnsi="Arial" w:cs="Arial"/>
                <w:sz w:val="24"/>
                <w:szCs w:val="24"/>
                <w:lang w:bidi="pl-PL"/>
              </w:rPr>
              <w:t xml:space="preserve"> </w:t>
            </w:r>
            <w:r w:rsidRPr="002269AE">
              <w:rPr>
                <w:rFonts w:ascii="Arial" w:hAnsi="Arial" w:cs="Arial"/>
                <w:sz w:val="24"/>
                <w:szCs w:val="24"/>
                <w:lang w:bidi="pl-PL"/>
              </w:rPr>
              <w:t>rozwiązywania konfliktów interpersonalnych i rozwijania autonomii decyzyjnej;</w:t>
            </w:r>
          </w:p>
          <w:p w14:paraId="4FFE46CF" w14:textId="44AF5BCF" w:rsidR="002269AE" w:rsidRPr="002269AE" w:rsidRDefault="002269AE" w:rsidP="00F91D37">
            <w:pPr>
              <w:pStyle w:val="Akapitzlist"/>
              <w:spacing w:before="120" w:after="120"/>
              <w:ind w:left="873" w:hanging="425"/>
              <w:rPr>
                <w:rFonts w:ascii="Arial" w:hAnsi="Arial" w:cs="Arial"/>
                <w:sz w:val="24"/>
                <w:szCs w:val="24"/>
                <w:lang w:bidi="pl-PL"/>
              </w:rPr>
            </w:pPr>
            <w:r w:rsidRPr="002269AE">
              <w:rPr>
                <w:rFonts w:ascii="Arial" w:hAnsi="Arial" w:cs="Arial"/>
                <w:sz w:val="24"/>
                <w:szCs w:val="24"/>
                <w:lang w:bidi="pl-PL"/>
              </w:rPr>
              <w:t>9)</w:t>
            </w:r>
            <w:r w:rsidR="0032641E">
              <w:rPr>
                <w:rFonts w:ascii="Arial" w:hAnsi="Arial" w:cs="Arial"/>
                <w:sz w:val="24"/>
                <w:szCs w:val="24"/>
                <w:lang w:bidi="pl-PL"/>
              </w:rPr>
              <w:t xml:space="preserve"> </w:t>
            </w:r>
            <w:r w:rsidRPr="002269AE">
              <w:rPr>
                <w:rFonts w:ascii="Arial" w:hAnsi="Arial" w:cs="Arial"/>
                <w:sz w:val="24"/>
                <w:szCs w:val="24"/>
                <w:lang w:bidi="pl-PL"/>
              </w:rPr>
              <w:t>uczestniczenia w życiu społeczności lokalnej;</w:t>
            </w:r>
          </w:p>
          <w:p w14:paraId="40513FF5" w14:textId="1661F8C1" w:rsidR="002269AE" w:rsidRPr="002269AE" w:rsidRDefault="002269AE" w:rsidP="00F91D37">
            <w:pPr>
              <w:pStyle w:val="Akapitzlist"/>
              <w:spacing w:before="120" w:after="120"/>
              <w:ind w:left="873" w:hanging="425"/>
              <w:rPr>
                <w:rFonts w:ascii="Arial" w:hAnsi="Arial" w:cs="Arial"/>
                <w:sz w:val="24"/>
                <w:szCs w:val="24"/>
                <w:lang w:bidi="pl-PL"/>
              </w:rPr>
            </w:pPr>
            <w:r w:rsidRPr="002269AE">
              <w:rPr>
                <w:rFonts w:ascii="Arial" w:hAnsi="Arial" w:cs="Arial"/>
                <w:sz w:val="24"/>
                <w:szCs w:val="24"/>
                <w:lang w:bidi="pl-PL"/>
              </w:rPr>
              <w:t>10)</w:t>
            </w:r>
            <w:r w:rsidR="0032641E">
              <w:rPr>
                <w:rFonts w:ascii="Arial" w:hAnsi="Arial" w:cs="Arial"/>
                <w:sz w:val="24"/>
                <w:szCs w:val="24"/>
                <w:lang w:bidi="pl-PL"/>
              </w:rPr>
              <w:t xml:space="preserve"> </w:t>
            </w:r>
            <w:r w:rsidRPr="002269AE">
              <w:rPr>
                <w:rFonts w:ascii="Arial" w:hAnsi="Arial" w:cs="Arial"/>
                <w:sz w:val="24"/>
                <w:szCs w:val="24"/>
                <w:lang w:bidi="pl-PL"/>
              </w:rPr>
              <w:t>poszukiwania pracy oraz utrzymania zatrudnienia.</w:t>
            </w:r>
          </w:p>
          <w:p w14:paraId="27135E0F" w14:textId="17B861F3" w:rsidR="0081405A" w:rsidRPr="0032641E" w:rsidRDefault="0081405A" w:rsidP="0081405A">
            <w:pPr>
              <w:pStyle w:val="Akapitzlist"/>
              <w:spacing w:before="120" w:after="120"/>
              <w:ind w:left="306"/>
              <w:rPr>
                <w:rFonts w:ascii="Arial" w:hAnsi="Arial" w:cs="Arial"/>
                <w:sz w:val="24"/>
                <w:szCs w:val="24"/>
                <w:lang w:bidi="pl-PL"/>
              </w:rPr>
            </w:pPr>
          </w:p>
          <w:p w14:paraId="4669B3A5" w14:textId="6A1945FE" w:rsidR="0081405A" w:rsidRPr="00D4214F" w:rsidRDefault="00D4214F" w:rsidP="00D4214F">
            <w:pPr>
              <w:spacing w:before="120" w:after="120"/>
              <w:rPr>
                <w:rFonts w:ascii="Arial" w:hAnsi="Arial" w:cs="Arial"/>
                <w:sz w:val="24"/>
                <w:szCs w:val="24"/>
                <w:lang w:bidi="pl-PL"/>
              </w:rPr>
            </w:pPr>
            <w:r>
              <w:rPr>
                <w:rFonts w:ascii="Arial" w:hAnsi="Arial" w:cs="Arial"/>
                <w:sz w:val="24"/>
                <w:szCs w:val="24"/>
                <w:lang w:bidi="pl-PL"/>
              </w:rPr>
              <w:t xml:space="preserve">      </w:t>
            </w:r>
            <w:r w:rsidR="00042AE6" w:rsidRPr="00D4214F">
              <w:rPr>
                <w:rFonts w:ascii="Arial" w:hAnsi="Arial" w:cs="Arial"/>
                <w:sz w:val="24"/>
                <w:szCs w:val="24"/>
                <w:lang w:bidi="pl-PL"/>
              </w:rPr>
              <w:t>Osoba zatrudniona na tym stanowisku</w:t>
            </w:r>
            <w:r w:rsidR="0081405A" w:rsidRPr="00D4214F">
              <w:rPr>
                <w:rFonts w:ascii="Arial" w:hAnsi="Arial" w:cs="Arial"/>
                <w:sz w:val="24"/>
                <w:szCs w:val="24"/>
                <w:lang w:bidi="pl-PL"/>
              </w:rPr>
              <w:t xml:space="preserve">, </w:t>
            </w:r>
            <w:r w:rsidR="0081405A" w:rsidRPr="00D4214F">
              <w:rPr>
                <w:rFonts w:ascii="Arial" w:hAnsi="Arial" w:cs="Arial"/>
                <w:sz w:val="24"/>
                <w:szCs w:val="24"/>
              </w:rPr>
              <w:t>posiada</w:t>
            </w:r>
            <w:r w:rsidR="00042AE6" w:rsidRPr="00D4214F">
              <w:rPr>
                <w:rFonts w:ascii="Arial" w:hAnsi="Arial" w:cs="Arial"/>
                <w:sz w:val="24"/>
                <w:szCs w:val="24"/>
              </w:rPr>
              <w:t>ć będzie</w:t>
            </w:r>
            <w:r w:rsidR="0081405A" w:rsidRPr="00D4214F">
              <w:rPr>
                <w:rFonts w:ascii="Arial" w:hAnsi="Arial" w:cs="Arial"/>
                <w:sz w:val="24"/>
                <w:szCs w:val="24"/>
              </w:rPr>
              <w:t>:</w:t>
            </w:r>
          </w:p>
          <w:p w14:paraId="2BB07189" w14:textId="25D8D50F" w:rsidR="00042AE6" w:rsidRDefault="00D4214F" w:rsidP="00D4214F">
            <w:pPr>
              <w:pStyle w:val="Akapitzlist"/>
              <w:numPr>
                <w:ilvl w:val="0"/>
                <w:numId w:val="47"/>
              </w:numPr>
              <w:spacing w:before="120" w:after="120"/>
              <w:ind w:left="447"/>
              <w:rPr>
                <w:rFonts w:ascii="Arial" w:hAnsi="Arial" w:cs="Arial"/>
                <w:sz w:val="24"/>
                <w:szCs w:val="24"/>
                <w:lang w:bidi="pl-PL"/>
              </w:rPr>
            </w:pPr>
            <w:r>
              <w:rPr>
                <w:rFonts w:ascii="Arial" w:hAnsi="Arial" w:cs="Arial"/>
                <w:sz w:val="24"/>
                <w:szCs w:val="24"/>
              </w:rPr>
              <w:t>k</w:t>
            </w:r>
            <w:r w:rsidR="0081405A" w:rsidRPr="0032641E">
              <w:rPr>
                <w:rFonts w:ascii="Arial" w:hAnsi="Arial" w:cs="Arial"/>
                <w:sz w:val="24"/>
                <w:szCs w:val="24"/>
              </w:rPr>
              <w:t>walifikacje</w:t>
            </w:r>
            <w:r w:rsidR="002269AE" w:rsidRPr="0032641E">
              <w:rPr>
                <w:rFonts w:ascii="Arial" w:hAnsi="Arial" w:cs="Arial"/>
                <w:sz w:val="24"/>
                <w:szCs w:val="24"/>
              </w:rPr>
              <w:t>: wykształcenie wyższe, kierunkowe</w:t>
            </w:r>
            <w:r w:rsidR="0032641E">
              <w:rPr>
                <w:rFonts w:ascii="Arial" w:hAnsi="Arial" w:cs="Arial"/>
                <w:sz w:val="24"/>
                <w:szCs w:val="24"/>
              </w:rPr>
              <w:t xml:space="preserve">: </w:t>
            </w:r>
            <w:r w:rsidR="002269AE" w:rsidRPr="0032641E">
              <w:rPr>
                <w:rFonts w:ascii="Arial" w:hAnsi="Arial" w:cs="Arial"/>
                <w:sz w:val="24"/>
                <w:szCs w:val="24"/>
              </w:rPr>
              <w:t>pracownik socjalny, pedagog, psycholog.</w:t>
            </w:r>
          </w:p>
          <w:p w14:paraId="68C1D529" w14:textId="199C3B36" w:rsidR="00162DA7" w:rsidRPr="004C661C" w:rsidRDefault="0032641E" w:rsidP="004C661C">
            <w:pPr>
              <w:pStyle w:val="Akapitzlist"/>
              <w:numPr>
                <w:ilvl w:val="0"/>
                <w:numId w:val="47"/>
              </w:numPr>
              <w:spacing w:before="120" w:after="120"/>
              <w:ind w:left="447"/>
              <w:rPr>
                <w:rFonts w:ascii="Arial" w:hAnsi="Arial" w:cs="Arial"/>
                <w:sz w:val="24"/>
                <w:szCs w:val="24"/>
                <w:lang w:bidi="pl-PL"/>
              </w:rPr>
            </w:pPr>
            <w:r w:rsidRPr="0032641E">
              <w:rPr>
                <w:rFonts w:ascii="Arial" w:hAnsi="Arial" w:cs="Arial"/>
                <w:sz w:val="24"/>
                <w:szCs w:val="24"/>
                <w:lang w:bidi="pl-PL"/>
              </w:rPr>
              <w:t xml:space="preserve">udokumentowane minimum dwuletnie doświadczenie w pracy </w:t>
            </w:r>
            <w:r w:rsidR="00D4214F">
              <w:rPr>
                <w:rFonts w:ascii="Arial" w:hAnsi="Arial" w:cs="Arial"/>
                <w:sz w:val="24"/>
                <w:szCs w:val="24"/>
                <w:lang w:bidi="pl-PL"/>
              </w:rPr>
              <w:t>na</w:t>
            </w:r>
            <w:r w:rsidRPr="0032641E">
              <w:rPr>
                <w:rFonts w:ascii="Arial" w:hAnsi="Arial" w:cs="Arial"/>
                <w:sz w:val="24"/>
                <w:szCs w:val="24"/>
                <w:lang w:bidi="pl-PL"/>
              </w:rPr>
              <w:t xml:space="preserve"> </w:t>
            </w:r>
            <w:r w:rsidR="00D4214F" w:rsidRPr="00D4214F">
              <w:rPr>
                <w:rFonts w:ascii="Arial" w:hAnsi="Arial" w:cs="Arial"/>
                <w:sz w:val="24"/>
                <w:szCs w:val="24"/>
                <w:lang w:bidi="pl-PL"/>
              </w:rPr>
              <w:t>rzecz dzieci i młodzieży wymagających wsparcia ze względu na trudności w funkcjonowaniu społecznym</w:t>
            </w:r>
            <w:r w:rsidR="004C661C">
              <w:rPr>
                <w:rFonts w:ascii="Arial" w:hAnsi="Arial" w:cs="Arial"/>
                <w:sz w:val="24"/>
                <w:szCs w:val="24"/>
                <w:lang w:bidi="pl-PL"/>
              </w:rPr>
              <w:t>.</w:t>
            </w:r>
          </w:p>
        </w:tc>
      </w:tr>
    </w:tbl>
    <w:p w14:paraId="0B2E4EF6" w14:textId="3776F3E0" w:rsidR="002D6974" w:rsidRDefault="002D6974" w:rsidP="002D6974">
      <w:pPr>
        <w:spacing w:before="240"/>
        <w:rPr>
          <w:rFonts w:ascii="Arial" w:hAnsi="Arial" w:cs="Arial"/>
          <w:sz w:val="24"/>
          <w:szCs w:val="24"/>
        </w:rPr>
      </w:pPr>
      <w:r>
        <w:rPr>
          <w:rFonts w:ascii="Arial" w:hAnsi="Arial" w:cs="Arial"/>
          <w:sz w:val="24"/>
          <w:szCs w:val="24"/>
        </w:rPr>
        <w:lastRenderedPageBreak/>
        <w:t>W związku z tym, że budżet w aplikacji SOWA EFS określa wydatki ogółem i dofinansowanie na poziomie sumy całego kosztu, także poza wydatkami dotyczącymi personelu projektu, koniecznie wskaż w uzasadnieniu sposób wyliczenia danego kosztu, uwzględniający m.in. liczbę miesięcy/godzin finansowania/ilości sztuk/zestawów danego wydatku i jego cenę jednostkową.</w:t>
      </w:r>
    </w:p>
    <w:p w14:paraId="0A97F322" w14:textId="47E21069" w:rsidR="002D6974" w:rsidRDefault="002D6974" w:rsidP="002D6974">
      <w:pPr>
        <w:rPr>
          <w:rFonts w:ascii="Arial" w:hAnsi="Arial" w:cs="Arial"/>
          <w:sz w:val="24"/>
          <w:szCs w:val="24"/>
        </w:rPr>
      </w:pPr>
      <w:bookmarkStart w:id="2" w:name="_Hlk139621407"/>
      <w:r>
        <w:rPr>
          <w:rFonts w:ascii="Arial" w:hAnsi="Arial" w:cs="Arial"/>
          <w:sz w:val="24"/>
          <w:szCs w:val="24"/>
        </w:rPr>
        <w:t>Limit znaków możliwych do wpisania w polu uzasadnienie wynosi 4 000 znaków, dlatego</w:t>
      </w:r>
      <w:r w:rsidRPr="00843F55">
        <w:rPr>
          <w:rFonts w:ascii="Arial" w:hAnsi="Arial" w:cs="Arial"/>
          <w:sz w:val="24"/>
          <w:szCs w:val="24"/>
        </w:rPr>
        <w:t xml:space="preserve"> </w:t>
      </w:r>
      <w:r>
        <w:rPr>
          <w:rFonts w:ascii="Arial" w:hAnsi="Arial" w:cs="Arial"/>
          <w:sz w:val="24"/>
          <w:szCs w:val="24"/>
        </w:rPr>
        <w:t xml:space="preserve">powinieneś wskazać wyłącznie najważniejsze, wymagane przez IZ informacje. Pamiętaj, że </w:t>
      </w:r>
      <w:r w:rsidRPr="007E7CAF">
        <w:rPr>
          <w:rFonts w:ascii="Arial" w:hAnsi="Arial" w:cs="Arial"/>
          <w:sz w:val="24"/>
          <w:szCs w:val="24"/>
        </w:rPr>
        <w:t xml:space="preserve">liczba dodanych uzasadnień nie </w:t>
      </w:r>
      <w:r>
        <w:rPr>
          <w:rFonts w:ascii="Arial" w:hAnsi="Arial" w:cs="Arial"/>
          <w:sz w:val="24"/>
          <w:szCs w:val="24"/>
        </w:rPr>
        <w:t xml:space="preserve">może </w:t>
      </w:r>
      <w:r w:rsidRPr="007E7CAF">
        <w:rPr>
          <w:rFonts w:ascii="Arial" w:hAnsi="Arial" w:cs="Arial"/>
          <w:sz w:val="24"/>
          <w:szCs w:val="24"/>
        </w:rPr>
        <w:t>przekracza</w:t>
      </w:r>
      <w:r>
        <w:rPr>
          <w:rFonts w:ascii="Arial" w:hAnsi="Arial" w:cs="Arial"/>
          <w:sz w:val="24"/>
          <w:szCs w:val="24"/>
        </w:rPr>
        <w:t>ć</w:t>
      </w:r>
      <w:r w:rsidRPr="007E7CAF">
        <w:rPr>
          <w:rFonts w:ascii="Arial" w:hAnsi="Arial" w:cs="Arial"/>
          <w:sz w:val="24"/>
          <w:szCs w:val="24"/>
        </w:rPr>
        <w:t xml:space="preserve"> liczby pozycji w budżecie projektu. </w:t>
      </w:r>
      <w:r>
        <w:rPr>
          <w:rFonts w:ascii="Arial" w:hAnsi="Arial" w:cs="Arial"/>
          <w:sz w:val="24"/>
          <w:szCs w:val="24"/>
        </w:rPr>
        <w:t>Planując budżet projektu musisz wziąć pod uwagę powyższe ograniczenia. Zadbaj o to, aby konstrukcja budżetu projektu w podziale na poszczególne pozycje była odpowiednio szczegółowa np. dana pozycja może odnosić się do jedne</w:t>
      </w:r>
      <w:r w:rsidR="00AE51AD">
        <w:rPr>
          <w:rFonts w:ascii="Arial" w:hAnsi="Arial" w:cs="Arial"/>
          <w:sz w:val="24"/>
          <w:szCs w:val="24"/>
        </w:rPr>
        <w:t>j formy pomocy</w:t>
      </w:r>
      <w:r>
        <w:rPr>
          <w:rFonts w:ascii="Arial" w:hAnsi="Arial" w:cs="Arial"/>
          <w:sz w:val="24"/>
          <w:szCs w:val="24"/>
        </w:rPr>
        <w:t>, tak aby dane zawarte w nazwach pozycji budżetowych oraz w uzasadnieniu do nich zawierały niezbędne informacje do oceny racjonalności i zasadności kosztów.</w:t>
      </w:r>
    </w:p>
    <w:p w14:paraId="045E5179" w14:textId="0478CBC0" w:rsidR="00A636FE" w:rsidRDefault="002D6974" w:rsidP="006D164D">
      <w:pPr>
        <w:rPr>
          <w:rFonts w:ascii="Arial" w:hAnsi="Arial" w:cs="Arial"/>
          <w:sz w:val="24"/>
          <w:szCs w:val="24"/>
        </w:rPr>
      </w:pPr>
      <w:r>
        <w:rPr>
          <w:rFonts w:ascii="Arial" w:hAnsi="Arial" w:cs="Arial"/>
          <w:sz w:val="24"/>
          <w:szCs w:val="24"/>
        </w:rPr>
        <w:t>Dodatkowo, w celu zwiększenia czytelności zapisów uzasadnień do budżetu w polu L.p. wskaż numer zadania i pozycji budżetowej, której dotyczy dane uzasadnienie np. Zadanie nr 1, pozycja nr 1 (aplikacja SOWA EFS nadaje uzasadnieniom do budżetu numery porządkowe i nie uwzględnia podziału uzasadnień na poszczególne zadania</w:t>
      </w:r>
      <w:bookmarkEnd w:id="2"/>
      <w:r>
        <w:rPr>
          <w:rFonts w:ascii="Arial" w:hAnsi="Arial" w:cs="Arial"/>
          <w:sz w:val="24"/>
          <w:szCs w:val="24"/>
        </w:rPr>
        <w:t>).</w:t>
      </w:r>
    </w:p>
    <w:bookmarkEnd w:id="0"/>
    <w:p w14:paraId="7641D46E" w14:textId="77777777" w:rsidR="00957D9E" w:rsidRPr="000A7B87" w:rsidRDefault="00957D9E" w:rsidP="000A7B87">
      <w:pPr>
        <w:pStyle w:val="Nagwek2"/>
        <w:spacing w:before="360" w:after="240"/>
      </w:pPr>
      <w:r>
        <w:t>Kategorie kosztów</w:t>
      </w:r>
    </w:p>
    <w:p w14:paraId="66CD88CC" w14:textId="057D362D" w:rsidR="001365D3" w:rsidRDefault="00C060F0" w:rsidP="0082443B">
      <w:pPr>
        <w:rPr>
          <w:rFonts w:ascii="Arial" w:hAnsi="Arial" w:cs="Arial"/>
          <w:sz w:val="24"/>
          <w:szCs w:val="24"/>
        </w:rPr>
      </w:pPr>
      <w:r>
        <w:rPr>
          <w:rFonts w:ascii="Arial" w:hAnsi="Arial" w:cs="Arial"/>
          <w:sz w:val="24"/>
          <w:szCs w:val="24"/>
        </w:rPr>
        <w:t>IZ nie zawęziła kategorii kosztów dla działania 8.</w:t>
      </w:r>
      <w:r w:rsidR="007F1409">
        <w:rPr>
          <w:rFonts w:ascii="Arial" w:hAnsi="Arial" w:cs="Arial"/>
          <w:sz w:val="24"/>
          <w:szCs w:val="24"/>
        </w:rPr>
        <w:t>2</w:t>
      </w:r>
      <w:r w:rsidR="00582AFB">
        <w:rPr>
          <w:rFonts w:ascii="Arial" w:hAnsi="Arial" w:cs="Arial"/>
          <w:sz w:val="24"/>
          <w:szCs w:val="24"/>
        </w:rPr>
        <w:t>5</w:t>
      </w:r>
      <w:r>
        <w:rPr>
          <w:rFonts w:ascii="Arial" w:hAnsi="Arial" w:cs="Arial"/>
          <w:sz w:val="24"/>
          <w:szCs w:val="24"/>
        </w:rPr>
        <w:t xml:space="preserve">, w związku z czym </w:t>
      </w:r>
      <w:r w:rsidR="0082443B">
        <w:rPr>
          <w:rFonts w:ascii="Arial" w:hAnsi="Arial" w:cs="Arial"/>
          <w:sz w:val="24"/>
          <w:szCs w:val="24"/>
        </w:rPr>
        <w:t>w SOWA masz możliwość wyboru wszystkich kategorii kosztów wymienionych w Instrukcji wypełniania wniosku.</w:t>
      </w:r>
    </w:p>
    <w:p w14:paraId="460E89D1" w14:textId="77777777" w:rsidR="00F91D37" w:rsidRDefault="00F91D37" w:rsidP="0082443B">
      <w:pPr>
        <w:rPr>
          <w:rFonts w:ascii="Arial" w:hAnsi="Arial" w:cs="Arial"/>
          <w:sz w:val="24"/>
          <w:szCs w:val="24"/>
        </w:rPr>
      </w:pPr>
    </w:p>
    <w:p w14:paraId="01DC7509" w14:textId="77777777" w:rsidR="004C661C" w:rsidRDefault="004C661C" w:rsidP="0082443B">
      <w:pPr>
        <w:rPr>
          <w:rFonts w:ascii="Arial" w:hAnsi="Arial" w:cs="Arial"/>
          <w:sz w:val="24"/>
          <w:szCs w:val="24"/>
        </w:rPr>
      </w:pPr>
    </w:p>
    <w:p w14:paraId="4928BFD8" w14:textId="35CBCEE9" w:rsidR="001365D3" w:rsidRDefault="002D6974" w:rsidP="0082443B">
      <w:pPr>
        <w:rPr>
          <w:rFonts w:ascii="Arial" w:hAnsi="Arial" w:cs="Arial"/>
          <w:sz w:val="24"/>
          <w:szCs w:val="24"/>
        </w:rPr>
      </w:pPr>
      <w:r>
        <w:rPr>
          <w:rFonts w:ascii="Arial" w:hAnsi="Arial" w:cs="Arial"/>
          <w:sz w:val="24"/>
          <w:szCs w:val="24"/>
        </w:rPr>
        <w:lastRenderedPageBreak/>
        <w:t>Najczęściej występujące kategorie kosztów:</w:t>
      </w:r>
    </w:p>
    <w:tbl>
      <w:tblPr>
        <w:tblStyle w:val="Tabela-Siatka"/>
        <w:tblW w:w="0" w:type="auto"/>
        <w:tblLook w:val="04A0" w:firstRow="1" w:lastRow="0" w:firstColumn="1" w:lastColumn="0" w:noHBand="0" w:noVBand="1"/>
        <w:tblCaption w:val="Najczęściej występujące kategorie kosztów"/>
        <w:tblDescription w:val="Tabela zawiera przykłady najczęściej występujących kategorii kosztów (personel projektu, koszty wsparcia uczestników projektu oraz podmiotów objętych wsparciem, nieruchomości) wraz z przykładowymi wydatkami w ramach tych kategorii."/>
      </w:tblPr>
      <w:tblGrid>
        <w:gridCol w:w="643"/>
        <w:gridCol w:w="3343"/>
        <w:gridCol w:w="10006"/>
      </w:tblGrid>
      <w:tr w:rsidR="002D6974" w:rsidRPr="000C1FAC" w14:paraId="7136EB3E" w14:textId="77777777" w:rsidTr="00A636FE">
        <w:trPr>
          <w:tblHeader/>
        </w:trPr>
        <w:tc>
          <w:tcPr>
            <w:tcW w:w="643" w:type="dxa"/>
            <w:shd w:val="clear" w:color="auto" w:fill="E7E6E6" w:themeFill="background2"/>
          </w:tcPr>
          <w:p w14:paraId="5B38A6A0" w14:textId="77777777" w:rsidR="002D6974" w:rsidRPr="000C1FAC" w:rsidRDefault="002D6974" w:rsidP="009B359F">
            <w:pPr>
              <w:spacing w:before="120" w:after="120"/>
              <w:rPr>
                <w:rFonts w:ascii="Arial" w:hAnsi="Arial" w:cs="Arial"/>
                <w:b/>
                <w:bCs/>
                <w:sz w:val="24"/>
                <w:szCs w:val="24"/>
              </w:rPr>
            </w:pPr>
            <w:r w:rsidRPr="000C1FAC">
              <w:rPr>
                <w:rFonts w:ascii="Arial" w:hAnsi="Arial" w:cs="Arial"/>
                <w:b/>
                <w:bCs/>
                <w:sz w:val="24"/>
                <w:szCs w:val="24"/>
              </w:rPr>
              <w:t>L.p.</w:t>
            </w:r>
          </w:p>
        </w:tc>
        <w:tc>
          <w:tcPr>
            <w:tcW w:w="3343" w:type="dxa"/>
            <w:shd w:val="clear" w:color="auto" w:fill="E7E6E6" w:themeFill="background2"/>
          </w:tcPr>
          <w:p w14:paraId="275D21AB" w14:textId="77777777" w:rsidR="002D6974" w:rsidRPr="000C1FAC" w:rsidRDefault="002D6974" w:rsidP="009B359F">
            <w:pPr>
              <w:spacing w:before="120" w:after="120"/>
              <w:rPr>
                <w:rFonts w:ascii="Arial" w:hAnsi="Arial" w:cs="Arial"/>
                <w:b/>
                <w:bCs/>
                <w:sz w:val="24"/>
                <w:szCs w:val="24"/>
              </w:rPr>
            </w:pPr>
            <w:r w:rsidRPr="000C1FAC">
              <w:rPr>
                <w:rFonts w:ascii="Arial" w:hAnsi="Arial" w:cs="Arial"/>
                <w:b/>
                <w:bCs/>
                <w:sz w:val="24"/>
                <w:szCs w:val="24"/>
              </w:rPr>
              <w:t>Nazwa kategorii kosztu</w:t>
            </w:r>
          </w:p>
        </w:tc>
        <w:tc>
          <w:tcPr>
            <w:tcW w:w="10006" w:type="dxa"/>
            <w:shd w:val="clear" w:color="auto" w:fill="E7E6E6" w:themeFill="background2"/>
          </w:tcPr>
          <w:p w14:paraId="3AE152EC" w14:textId="77777777" w:rsidR="002D6974" w:rsidRPr="000C1FAC" w:rsidRDefault="002D6974" w:rsidP="009B359F">
            <w:pPr>
              <w:spacing w:before="120" w:after="120"/>
              <w:rPr>
                <w:rFonts w:ascii="Arial" w:hAnsi="Arial" w:cs="Arial"/>
                <w:b/>
                <w:bCs/>
                <w:sz w:val="24"/>
                <w:szCs w:val="24"/>
              </w:rPr>
            </w:pPr>
            <w:r w:rsidRPr="000C1FAC">
              <w:rPr>
                <w:rFonts w:ascii="Arial" w:hAnsi="Arial" w:cs="Arial"/>
                <w:b/>
                <w:bCs/>
                <w:sz w:val="24"/>
                <w:szCs w:val="24"/>
              </w:rPr>
              <w:t>Przykłady wydatków</w:t>
            </w:r>
          </w:p>
        </w:tc>
      </w:tr>
      <w:tr w:rsidR="002D6974" w14:paraId="30507BFA" w14:textId="77777777" w:rsidTr="00A636FE">
        <w:tc>
          <w:tcPr>
            <w:tcW w:w="643" w:type="dxa"/>
          </w:tcPr>
          <w:p w14:paraId="62EB9C9D" w14:textId="77777777" w:rsidR="002D6974" w:rsidRDefault="002D6974" w:rsidP="009B359F">
            <w:pPr>
              <w:spacing w:before="120" w:after="120"/>
              <w:rPr>
                <w:rFonts w:ascii="Arial" w:hAnsi="Arial" w:cs="Arial"/>
                <w:sz w:val="24"/>
                <w:szCs w:val="24"/>
              </w:rPr>
            </w:pPr>
            <w:r>
              <w:rPr>
                <w:rFonts w:ascii="Arial" w:hAnsi="Arial" w:cs="Arial"/>
                <w:sz w:val="24"/>
                <w:szCs w:val="24"/>
              </w:rPr>
              <w:t>1.</w:t>
            </w:r>
          </w:p>
        </w:tc>
        <w:tc>
          <w:tcPr>
            <w:tcW w:w="3343" w:type="dxa"/>
          </w:tcPr>
          <w:p w14:paraId="03E40CE1" w14:textId="77777777" w:rsidR="002D6974" w:rsidRPr="006D5F3A" w:rsidRDefault="002D6974" w:rsidP="009B359F">
            <w:pPr>
              <w:spacing w:before="120" w:after="120"/>
              <w:rPr>
                <w:rFonts w:ascii="Arial" w:hAnsi="Arial" w:cs="Arial"/>
                <w:b/>
                <w:bCs/>
                <w:sz w:val="24"/>
                <w:szCs w:val="24"/>
              </w:rPr>
            </w:pPr>
            <w:r w:rsidRPr="006D5F3A">
              <w:rPr>
                <w:rFonts w:ascii="Arial" w:hAnsi="Arial" w:cs="Arial"/>
                <w:b/>
                <w:bCs/>
                <w:sz w:val="24"/>
                <w:szCs w:val="24"/>
              </w:rPr>
              <w:t>Personel projektu</w:t>
            </w:r>
          </w:p>
        </w:tc>
        <w:tc>
          <w:tcPr>
            <w:tcW w:w="10006" w:type="dxa"/>
          </w:tcPr>
          <w:p w14:paraId="5ECEBF0C" w14:textId="57A12C18" w:rsidR="002D6974" w:rsidRPr="005A7B4A" w:rsidRDefault="002D6974" w:rsidP="005A7B4A">
            <w:pPr>
              <w:pStyle w:val="Akapitzlist"/>
              <w:numPr>
                <w:ilvl w:val="0"/>
                <w:numId w:val="36"/>
              </w:numPr>
              <w:spacing w:before="120" w:after="120"/>
              <w:ind w:left="442"/>
              <w:rPr>
                <w:rFonts w:ascii="Arial" w:hAnsi="Arial" w:cs="Arial"/>
                <w:sz w:val="24"/>
                <w:szCs w:val="24"/>
              </w:rPr>
            </w:pPr>
            <w:r w:rsidRPr="005A7B4A">
              <w:rPr>
                <w:rFonts w:ascii="Arial" w:hAnsi="Arial" w:cs="Arial"/>
                <w:sz w:val="24"/>
                <w:szCs w:val="24"/>
              </w:rPr>
              <w:t>koszty wynagrodzenia</w:t>
            </w:r>
            <w:r w:rsidR="008669E1">
              <w:rPr>
                <w:rFonts w:ascii="Arial" w:hAnsi="Arial" w:cs="Arial"/>
                <w:sz w:val="24"/>
                <w:szCs w:val="24"/>
              </w:rPr>
              <w:t xml:space="preserve"> osób angażowanych w ramach umów o pracę,</w:t>
            </w:r>
          </w:p>
          <w:p w14:paraId="3C8408C0" w14:textId="5B4AD3AD" w:rsidR="002D6974" w:rsidRPr="005A7B4A" w:rsidRDefault="002D6974" w:rsidP="005A7B4A">
            <w:pPr>
              <w:pStyle w:val="Akapitzlist"/>
              <w:numPr>
                <w:ilvl w:val="0"/>
                <w:numId w:val="36"/>
              </w:numPr>
              <w:spacing w:before="120" w:after="120"/>
              <w:ind w:left="442"/>
              <w:rPr>
                <w:rFonts w:ascii="Arial" w:hAnsi="Arial" w:cs="Arial"/>
                <w:sz w:val="24"/>
                <w:szCs w:val="24"/>
              </w:rPr>
            </w:pPr>
            <w:r w:rsidRPr="005A7B4A">
              <w:rPr>
                <w:rFonts w:ascii="Arial" w:hAnsi="Arial" w:cs="Arial"/>
                <w:sz w:val="24"/>
                <w:szCs w:val="24"/>
              </w:rPr>
              <w:t>koszty zaangażowania wolontariuszy (w ramach wkładu własnego niepieniężnego).</w:t>
            </w:r>
          </w:p>
        </w:tc>
      </w:tr>
      <w:tr w:rsidR="002D6974" w14:paraId="326532B6" w14:textId="77777777" w:rsidTr="00A636FE">
        <w:tc>
          <w:tcPr>
            <w:tcW w:w="643" w:type="dxa"/>
          </w:tcPr>
          <w:p w14:paraId="1AB0F193" w14:textId="77777777" w:rsidR="002D6974" w:rsidRDefault="002D6974" w:rsidP="009B359F">
            <w:pPr>
              <w:spacing w:before="120" w:after="120"/>
              <w:rPr>
                <w:rFonts w:ascii="Arial" w:hAnsi="Arial" w:cs="Arial"/>
                <w:sz w:val="24"/>
                <w:szCs w:val="24"/>
              </w:rPr>
            </w:pPr>
            <w:r>
              <w:rPr>
                <w:rFonts w:ascii="Arial" w:hAnsi="Arial" w:cs="Arial"/>
                <w:sz w:val="24"/>
                <w:szCs w:val="24"/>
              </w:rPr>
              <w:t>2.</w:t>
            </w:r>
          </w:p>
        </w:tc>
        <w:tc>
          <w:tcPr>
            <w:tcW w:w="3343" w:type="dxa"/>
          </w:tcPr>
          <w:p w14:paraId="11306062" w14:textId="77777777" w:rsidR="002D6974" w:rsidRPr="006D5F3A" w:rsidRDefault="002D6974" w:rsidP="009B359F">
            <w:pPr>
              <w:spacing w:before="120" w:after="120"/>
              <w:rPr>
                <w:rFonts w:ascii="Arial" w:hAnsi="Arial" w:cs="Arial"/>
                <w:b/>
                <w:bCs/>
                <w:sz w:val="24"/>
                <w:szCs w:val="24"/>
              </w:rPr>
            </w:pPr>
            <w:r w:rsidRPr="006D5F3A">
              <w:rPr>
                <w:rFonts w:ascii="Arial" w:hAnsi="Arial" w:cs="Arial"/>
                <w:b/>
                <w:bCs/>
                <w:sz w:val="24"/>
                <w:szCs w:val="24"/>
              </w:rPr>
              <w:t>Koszty wsparcia uczestników projektu oraz podmiotów objętych wsparciem</w:t>
            </w:r>
          </w:p>
        </w:tc>
        <w:tc>
          <w:tcPr>
            <w:tcW w:w="10006" w:type="dxa"/>
          </w:tcPr>
          <w:p w14:paraId="07EE4A20" w14:textId="0866B200" w:rsidR="002D6974" w:rsidRPr="005A7B4A" w:rsidRDefault="002D6974" w:rsidP="005A7B4A">
            <w:pPr>
              <w:pStyle w:val="Akapitzlist"/>
              <w:numPr>
                <w:ilvl w:val="0"/>
                <w:numId w:val="36"/>
              </w:numPr>
              <w:spacing w:before="120" w:after="120"/>
              <w:ind w:left="442"/>
              <w:rPr>
                <w:rFonts w:ascii="Arial" w:hAnsi="Arial" w:cs="Arial"/>
                <w:sz w:val="24"/>
                <w:szCs w:val="24"/>
              </w:rPr>
            </w:pPr>
            <w:r w:rsidRPr="005A7B4A">
              <w:rPr>
                <w:rFonts w:ascii="Arial" w:hAnsi="Arial" w:cs="Arial"/>
                <w:sz w:val="24"/>
                <w:szCs w:val="24"/>
              </w:rPr>
              <w:t>koszty wynagrodzenia osób zatrudnionych na podstawie umowy cywilno-prawnej,</w:t>
            </w:r>
          </w:p>
          <w:p w14:paraId="5B9E5BC8" w14:textId="13EEC3C1" w:rsidR="002D6974" w:rsidRPr="005A7B4A" w:rsidRDefault="002D6974" w:rsidP="005A7B4A">
            <w:pPr>
              <w:pStyle w:val="Akapitzlist"/>
              <w:numPr>
                <w:ilvl w:val="0"/>
                <w:numId w:val="36"/>
              </w:numPr>
              <w:spacing w:before="120" w:after="120"/>
              <w:ind w:left="442"/>
              <w:rPr>
                <w:rFonts w:ascii="Arial" w:hAnsi="Arial" w:cs="Arial"/>
                <w:sz w:val="24"/>
                <w:szCs w:val="24"/>
              </w:rPr>
            </w:pPr>
            <w:r w:rsidRPr="005A7B4A">
              <w:rPr>
                <w:rFonts w:ascii="Arial" w:hAnsi="Arial" w:cs="Arial"/>
                <w:sz w:val="24"/>
                <w:szCs w:val="24"/>
              </w:rPr>
              <w:t>koszty kursów i szkoleń,</w:t>
            </w:r>
          </w:p>
          <w:p w14:paraId="11BD9E0E" w14:textId="1A6CA459" w:rsidR="002D6974" w:rsidRPr="005A7B4A" w:rsidRDefault="002D6974" w:rsidP="005A7B4A">
            <w:pPr>
              <w:pStyle w:val="Akapitzlist"/>
              <w:numPr>
                <w:ilvl w:val="0"/>
                <w:numId w:val="36"/>
              </w:numPr>
              <w:spacing w:before="120" w:after="120"/>
              <w:ind w:left="442"/>
              <w:rPr>
                <w:rFonts w:ascii="Arial" w:hAnsi="Arial" w:cs="Arial"/>
                <w:sz w:val="24"/>
                <w:szCs w:val="24"/>
              </w:rPr>
            </w:pPr>
            <w:r w:rsidRPr="005A7B4A">
              <w:rPr>
                <w:rFonts w:ascii="Arial" w:hAnsi="Arial" w:cs="Arial"/>
                <w:sz w:val="24"/>
                <w:szCs w:val="24"/>
              </w:rPr>
              <w:t>koszty związane z zakupem materiałów/pomocy dydaktycznych, sprzętu, itp.</w:t>
            </w:r>
          </w:p>
        </w:tc>
      </w:tr>
      <w:tr w:rsidR="002D6974" w14:paraId="43207405" w14:textId="77777777" w:rsidTr="00A636FE">
        <w:tc>
          <w:tcPr>
            <w:tcW w:w="643" w:type="dxa"/>
          </w:tcPr>
          <w:p w14:paraId="6F574FB9" w14:textId="77777777" w:rsidR="002D6974" w:rsidRDefault="002D6974" w:rsidP="009B359F">
            <w:pPr>
              <w:spacing w:before="120" w:after="120"/>
              <w:rPr>
                <w:rFonts w:ascii="Arial" w:hAnsi="Arial" w:cs="Arial"/>
                <w:sz w:val="24"/>
                <w:szCs w:val="24"/>
              </w:rPr>
            </w:pPr>
            <w:r>
              <w:rPr>
                <w:rFonts w:ascii="Arial" w:hAnsi="Arial" w:cs="Arial"/>
                <w:sz w:val="24"/>
                <w:szCs w:val="24"/>
              </w:rPr>
              <w:t>3.</w:t>
            </w:r>
          </w:p>
        </w:tc>
        <w:tc>
          <w:tcPr>
            <w:tcW w:w="3343" w:type="dxa"/>
          </w:tcPr>
          <w:p w14:paraId="039A63B9" w14:textId="77777777" w:rsidR="002D6974" w:rsidRPr="006D5F3A" w:rsidRDefault="002D6974" w:rsidP="009B359F">
            <w:pPr>
              <w:spacing w:before="120" w:after="120"/>
              <w:rPr>
                <w:rFonts w:ascii="Arial" w:hAnsi="Arial" w:cs="Arial"/>
                <w:b/>
                <w:bCs/>
                <w:sz w:val="24"/>
                <w:szCs w:val="24"/>
              </w:rPr>
            </w:pPr>
            <w:r w:rsidRPr="006D5F3A">
              <w:rPr>
                <w:rFonts w:ascii="Arial" w:hAnsi="Arial" w:cs="Arial"/>
                <w:b/>
                <w:bCs/>
                <w:sz w:val="24"/>
                <w:szCs w:val="24"/>
              </w:rPr>
              <w:t>Nieruchomości</w:t>
            </w:r>
          </w:p>
        </w:tc>
        <w:tc>
          <w:tcPr>
            <w:tcW w:w="10006" w:type="dxa"/>
          </w:tcPr>
          <w:p w14:paraId="54F058E4" w14:textId="3C6F0287" w:rsidR="002D6974" w:rsidRPr="005A7B4A" w:rsidRDefault="002D6974" w:rsidP="005A7B4A">
            <w:pPr>
              <w:pStyle w:val="Akapitzlist"/>
              <w:numPr>
                <w:ilvl w:val="0"/>
                <w:numId w:val="36"/>
              </w:numPr>
              <w:spacing w:before="120" w:after="120"/>
              <w:ind w:left="442"/>
              <w:rPr>
                <w:rFonts w:ascii="Arial" w:hAnsi="Arial" w:cs="Arial"/>
                <w:sz w:val="24"/>
                <w:szCs w:val="24"/>
              </w:rPr>
            </w:pPr>
            <w:r w:rsidRPr="005A7B4A">
              <w:rPr>
                <w:rFonts w:ascii="Arial" w:hAnsi="Arial" w:cs="Arial"/>
                <w:sz w:val="24"/>
                <w:szCs w:val="24"/>
              </w:rPr>
              <w:t>udostępnienie pomieszczeń na zajęcia (w ramach wkładu własnego niepieniężnego),</w:t>
            </w:r>
          </w:p>
          <w:p w14:paraId="238F14DF" w14:textId="7B3BF773" w:rsidR="002D6974" w:rsidRPr="005A7B4A" w:rsidRDefault="002D6974" w:rsidP="005A7B4A">
            <w:pPr>
              <w:pStyle w:val="Akapitzlist"/>
              <w:numPr>
                <w:ilvl w:val="0"/>
                <w:numId w:val="36"/>
              </w:numPr>
              <w:spacing w:before="120" w:after="120"/>
              <w:ind w:left="442"/>
              <w:rPr>
                <w:rFonts w:ascii="Arial" w:hAnsi="Arial" w:cs="Arial"/>
                <w:sz w:val="24"/>
                <w:szCs w:val="24"/>
              </w:rPr>
            </w:pPr>
            <w:r w:rsidRPr="005A7B4A">
              <w:rPr>
                <w:rFonts w:ascii="Arial" w:hAnsi="Arial" w:cs="Arial"/>
                <w:sz w:val="24"/>
                <w:szCs w:val="24"/>
              </w:rPr>
              <w:t>najem pomieszczeń w związku z realizacją wsparcia uczestników.</w:t>
            </w:r>
          </w:p>
        </w:tc>
      </w:tr>
    </w:tbl>
    <w:p w14:paraId="01F1A5A3" w14:textId="77777777" w:rsidR="002D6974" w:rsidRPr="005118B2" w:rsidRDefault="002D6974" w:rsidP="000A7B87">
      <w:pPr>
        <w:pStyle w:val="Nagwek2"/>
        <w:spacing w:before="360" w:after="240"/>
      </w:pPr>
      <w:r w:rsidRPr="005118B2">
        <w:t>Cross-</w:t>
      </w:r>
      <w:proofErr w:type="spellStart"/>
      <w:r w:rsidRPr="005118B2">
        <w:t>financing</w:t>
      </w:r>
      <w:proofErr w:type="spellEnd"/>
    </w:p>
    <w:p w14:paraId="2E6C14B0" w14:textId="77777777" w:rsidR="002D6974" w:rsidRPr="00092EE5" w:rsidRDefault="002D6974" w:rsidP="00361F7F">
      <w:pPr>
        <w:spacing w:before="120" w:after="120"/>
        <w:rPr>
          <w:rFonts w:ascii="Arial" w:hAnsi="Arial" w:cs="Arial"/>
          <w:sz w:val="24"/>
          <w:szCs w:val="24"/>
        </w:rPr>
      </w:pPr>
      <w:r w:rsidRPr="00092EE5">
        <w:rPr>
          <w:rFonts w:ascii="Arial" w:hAnsi="Arial" w:cs="Arial"/>
          <w:sz w:val="24"/>
          <w:szCs w:val="24"/>
        </w:rPr>
        <w:t>W przypadku projektów EFS</w:t>
      </w:r>
      <w:r>
        <w:rPr>
          <w:rFonts w:ascii="Arial" w:hAnsi="Arial" w:cs="Arial"/>
          <w:sz w:val="24"/>
          <w:szCs w:val="24"/>
        </w:rPr>
        <w:t>+</w:t>
      </w:r>
      <w:r w:rsidRPr="00092EE5">
        <w:rPr>
          <w:rFonts w:ascii="Arial" w:hAnsi="Arial" w:cs="Arial"/>
          <w:sz w:val="24"/>
          <w:szCs w:val="24"/>
        </w:rPr>
        <w:t xml:space="preserve"> cross-</w:t>
      </w:r>
      <w:proofErr w:type="spellStart"/>
      <w:r w:rsidRPr="00092EE5">
        <w:rPr>
          <w:rFonts w:ascii="Arial" w:hAnsi="Arial" w:cs="Arial"/>
          <w:sz w:val="24"/>
          <w:szCs w:val="24"/>
        </w:rPr>
        <w:t>financing</w:t>
      </w:r>
      <w:proofErr w:type="spellEnd"/>
      <w:r w:rsidRPr="00092EE5">
        <w:rPr>
          <w:rFonts w:ascii="Arial" w:hAnsi="Arial" w:cs="Arial"/>
          <w:sz w:val="24"/>
          <w:szCs w:val="24"/>
        </w:rPr>
        <w:t xml:space="preserve"> może dotyczyć wyłącznie:</w:t>
      </w:r>
    </w:p>
    <w:p w14:paraId="03627FCE" w14:textId="77777777" w:rsidR="002D6974" w:rsidRPr="0077346F" w:rsidRDefault="002D6974" w:rsidP="002D6974">
      <w:pPr>
        <w:pStyle w:val="Akapitzlist"/>
        <w:numPr>
          <w:ilvl w:val="0"/>
          <w:numId w:val="14"/>
        </w:numPr>
        <w:spacing w:before="120" w:after="120"/>
        <w:rPr>
          <w:rFonts w:ascii="Arial" w:hAnsi="Arial" w:cs="Arial"/>
          <w:sz w:val="24"/>
          <w:szCs w:val="24"/>
        </w:rPr>
      </w:pPr>
      <w:r w:rsidRPr="0077346F">
        <w:rPr>
          <w:rFonts w:ascii="Arial" w:hAnsi="Arial" w:cs="Arial"/>
          <w:sz w:val="24"/>
          <w:szCs w:val="24"/>
        </w:rPr>
        <w:t>zakupu gruntu i nieruchomości, o ile warunki z podrozdziału nr 3.4 Wytycznych dotyczących kwalifikowalności wydatków na lata 2021-2027 są spełnione,</w:t>
      </w:r>
    </w:p>
    <w:p w14:paraId="74CDC079" w14:textId="77777777" w:rsidR="002D6974" w:rsidRPr="0077346F" w:rsidRDefault="002D6974" w:rsidP="002D6974">
      <w:pPr>
        <w:pStyle w:val="Akapitzlist"/>
        <w:numPr>
          <w:ilvl w:val="0"/>
          <w:numId w:val="14"/>
        </w:numPr>
        <w:spacing w:before="120" w:after="120"/>
        <w:rPr>
          <w:rFonts w:ascii="Arial" w:hAnsi="Arial" w:cs="Arial"/>
          <w:sz w:val="24"/>
          <w:szCs w:val="24"/>
        </w:rPr>
      </w:pPr>
      <w:r w:rsidRPr="0077346F">
        <w:rPr>
          <w:rFonts w:ascii="Arial" w:hAnsi="Arial" w:cs="Arial"/>
          <w:sz w:val="24"/>
          <w:szCs w:val="24"/>
        </w:rPr>
        <w:t>zakupu infrastruktury rozumianej jako budowa nowej infrastruktury oraz wykonywanie wszelkich prac w ramach istniejącej infrastruktury, których wynik staje się częścią nieruchomości i które zostają trwale przyłączone do nieruchomości, w szczególności adaptacja oraz prace remontowe związane z dostosowaniem nieruchomości lub pomieszczeń do nowej funkcji (np. wykonanie podjazdu do budynku, zainstalowanie windy w budynku, renowacja budynku lub pomieszczeń, prace adaptacyjne w budynku lub pomieszczeniach),</w:t>
      </w:r>
    </w:p>
    <w:p w14:paraId="145DDC78" w14:textId="77777777" w:rsidR="002D6974" w:rsidRPr="0077346F" w:rsidRDefault="002D6974" w:rsidP="002D6974">
      <w:pPr>
        <w:pStyle w:val="Akapitzlist"/>
        <w:numPr>
          <w:ilvl w:val="0"/>
          <w:numId w:val="14"/>
        </w:numPr>
        <w:spacing w:before="120" w:after="120"/>
        <w:rPr>
          <w:rFonts w:ascii="Arial" w:hAnsi="Arial" w:cs="Arial"/>
          <w:sz w:val="24"/>
          <w:szCs w:val="24"/>
        </w:rPr>
      </w:pPr>
      <w:r w:rsidRPr="0077346F">
        <w:rPr>
          <w:rFonts w:ascii="Arial" w:hAnsi="Arial" w:cs="Arial"/>
          <w:sz w:val="24"/>
          <w:szCs w:val="24"/>
        </w:rPr>
        <w:t>zakupu mebli, sprzętu i pojazdów, z wyjątkiem sytuacji, gdy:</w:t>
      </w:r>
    </w:p>
    <w:p w14:paraId="6FDF9A78" w14:textId="77777777" w:rsidR="002D6974" w:rsidRPr="0077346F" w:rsidRDefault="002D6974" w:rsidP="002D6974">
      <w:pPr>
        <w:pStyle w:val="Akapitzlist"/>
        <w:numPr>
          <w:ilvl w:val="0"/>
          <w:numId w:val="15"/>
        </w:numPr>
        <w:spacing w:before="120" w:after="120"/>
        <w:ind w:left="1418"/>
        <w:rPr>
          <w:rFonts w:ascii="Arial" w:hAnsi="Arial" w:cs="Arial"/>
          <w:sz w:val="24"/>
          <w:szCs w:val="24"/>
        </w:rPr>
      </w:pPr>
      <w:r w:rsidRPr="0077346F">
        <w:rPr>
          <w:rFonts w:ascii="Arial" w:hAnsi="Arial" w:cs="Arial"/>
          <w:sz w:val="24"/>
          <w:szCs w:val="24"/>
        </w:rPr>
        <w:t>zakupy te zostaną zamortyzowane w całości w okresie realizacji projektu, z zastrzeżeniem podrozdziału nr 3.7 Wytycznych dotyczących kwalifikowalności wydatków na lata 2021-2027, lub</w:t>
      </w:r>
    </w:p>
    <w:p w14:paraId="7035D43E" w14:textId="77777777" w:rsidR="002D6974" w:rsidRPr="0077346F" w:rsidRDefault="002D6974" w:rsidP="002D6974">
      <w:pPr>
        <w:pStyle w:val="Akapitzlist"/>
        <w:numPr>
          <w:ilvl w:val="0"/>
          <w:numId w:val="15"/>
        </w:numPr>
        <w:spacing w:before="120" w:after="120"/>
        <w:ind w:left="1418"/>
        <w:rPr>
          <w:rFonts w:ascii="Arial" w:hAnsi="Arial" w:cs="Arial"/>
          <w:sz w:val="24"/>
          <w:szCs w:val="24"/>
        </w:rPr>
      </w:pPr>
      <w:r w:rsidRPr="0077346F">
        <w:rPr>
          <w:rFonts w:ascii="Arial" w:hAnsi="Arial" w:cs="Arial"/>
          <w:sz w:val="24"/>
          <w:szCs w:val="24"/>
        </w:rPr>
        <w:lastRenderedPageBreak/>
        <w:t>beneficjent udowodni, że zakup będzie najbardziej opłacalną opcją, tj. wymaga mniejszych nakładów finansowych niż inne opcje, np. najem lub leasing, ale jednocześnie jest odpowiedni do osiągnięcia celu projektu; przy porównywaniu kosztów finansowych związanych z różnymi opcjami, ocena powinna opierać się na przedmiotach o podobnych cechach; uzasadnienie zakupu jako najbardziej opłacalnej opcji powinno wynikać z zatwierdzonego wniosku o dofinansowanie projektu, lub</w:t>
      </w:r>
    </w:p>
    <w:p w14:paraId="5C1C4908" w14:textId="77777777" w:rsidR="002D6974" w:rsidRPr="0077346F" w:rsidRDefault="002D6974" w:rsidP="002D6974">
      <w:pPr>
        <w:pStyle w:val="Akapitzlist"/>
        <w:numPr>
          <w:ilvl w:val="0"/>
          <w:numId w:val="15"/>
        </w:numPr>
        <w:spacing w:before="120" w:after="120"/>
        <w:ind w:left="1418"/>
        <w:rPr>
          <w:rFonts w:ascii="Arial" w:hAnsi="Arial" w:cs="Arial"/>
          <w:sz w:val="24"/>
          <w:szCs w:val="24"/>
        </w:rPr>
      </w:pPr>
      <w:r w:rsidRPr="0077346F">
        <w:rPr>
          <w:rFonts w:ascii="Arial" w:hAnsi="Arial" w:cs="Arial"/>
          <w:sz w:val="24"/>
          <w:szCs w:val="24"/>
        </w:rPr>
        <w:t>zakupy te są konieczne dla osiągniecia celów projektu (np. doposażenie pracowni naukowych); uzasadnienie konieczności tych zakupów powinno wynikać z zatwierdzonego wniosku o dofinansowanie projektu (za niezasadny należy uznać zakup sprzętu dokonanego w celu wspomagania procesu wdrażania projektu, np. zakup komputerów na potrzeby szkolenia nauczycieli).</w:t>
      </w:r>
    </w:p>
    <w:p w14:paraId="442A9125" w14:textId="582344D6" w:rsidR="002D6974" w:rsidRPr="00092EE5" w:rsidRDefault="002D6974" w:rsidP="002D6974">
      <w:pPr>
        <w:spacing w:before="120" w:after="120"/>
        <w:rPr>
          <w:rFonts w:ascii="Arial" w:hAnsi="Arial" w:cs="Arial"/>
          <w:sz w:val="24"/>
          <w:szCs w:val="24"/>
        </w:rPr>
      </w:pPr>
      <w:r w:rsidRPr="00F15353">
        <w:rPr>
          <w:rFonts w:ascii="Arial" w:hAnsi="Arial" w:cs="Arial"/>
          <w:sz w:val="24"/>
          <w:szCs w:val="24"/>
        </w:rPr>
        <w:t xml:space="preserve">Warunki z </w:t>
      </w:r>
      <w:proofErr w:type="spellStart"/>
      <w:r w:rsidRPr="00F15353">
        <w:rPr>
          <w:rFonts w:ascii="Arial" w:hAnsi="Arial" w:cs="Arial"/>
          <w:sz w:val="24"/>
          <w:szCs w:val="24"/>
        </w:rPr>
        <w:t>tiretów</w:t>
      </w:r>
      <w:proofErr w:type="spellEnd"/>
      <w:r w:rsidRPr="00F15353">
        <w:rPr>
          <w:rFonts w:ascii="Arial" w:hAnsi="Arial" w:cs="Arial"/>
          <w:sz w:val="24"/>
          <w:szCs w:val="24"/>
        </w:rPr>
        <w:t xml:space="preserve"> i-iii są rozłączne, co oznacza, że w przypadku spełnienia</w:t>
      </w:r>
      <w:r>
        <w:rPr>
          <w:rFonts w:ascii="Arial" w:hAnsi="Arial" w:cs="Arial"/>
          <w:sz w:val="24"/>
          <w:szCs w:val="24"/>
        </w:rPr>
        <w:t xml:space="preserve"> </w:t>
      </w:r>
      <w:r w:rsidRPr="00F15353">
        <w:rPr>
          <w:rFonts w:ascii="Arial" w:hAnsi="Arial" w:cs="Arial"/>
          <w:sz w:val="24"/>
          <w:szCs w:val="24"/>
        </w:rPr>
        <w:t>któregokolwiek z nich, zakup mebli, sprzętu i pojazdów może być</w:t>
      </w:r>
      <w:r>
        <w:rPr>
          <w:rFonts w:ascii="Arial" w:hAnsi="Arial" w:cs="Arial"/>
          <w:sz w:val="24"/>
          <w:szCs w:val="24"/>
        </w:rPr>
        <w:t xml:space="preserve"> </w:t>
      </w:r>
      <w:r w:rsidRPr="00F15353">
        <w:rPr>
          <w:rFonts w:ascii="Arial" w:hAnsi="Arial" w:cs="Arial"/>
          <w:sz w:val="24"/>
          <w:szCs w:val="24"/>
        </w:rPr>
        <w:t>kwalifikowalny w ramach EFS+ poza cross-</w:t>
      </w:r>
      <w:proofErr w:type="spellStart"/>
      <w:r w:rsidRPr="00F15353">
        <w:rPr>
          <w:rFonts w:ascii="Arial" w:hAnsi="Arial" w:cs="Arial"/>
          <w:sz w:val="24"/>
          <w:szCs w:val="24"/>
        </w:rPr>
        <w:t>financingiem</w:t>
      </w:r>
      <w:proofErr w:type="spellEnd"/>
      <w:r w:rsidRPr="00F15353">
        <w:rPr>
          <w:rFonts w:ascii="Arial" w:hAnsi="Arial" w:cs="Arial"/>
          <w:sz w:val="24"/>
          <w:szCs w:val="24"/>
        </w:rPr>
        <w:t>. Zakup mebli, sprzętu</w:t>
      </w:r>
      <w:r>
        <w:rPr>
          <w:rFonts w:ascii="Arial" w:hAnsi="Arial" w:cs="Arial"/>
          <w:sz w:val="24"/>
          <w:szCs w:val="24"/>
        </w:rPr>
        <w:t xml:space="preserve"> </w:t>
      </w:r>
      <w:r w:rsidRPr="00F15353">
        <w:rPr>
          <w:rFonts w:ascii="Arial" w:hAnsi="Arial" w:cs="Arial"/>
          <w:sz w:val="24"/>
          <w:szCs w:val="24"/>
        </w:rPr>
        <w:t xml:space="preserve">i pojazdów niespełniający żadnego z warunków wskazanych w </w:t>
      </w:r>
      <w:proofErr w:type="spellStart"/>
      <w:r w:rsidRPr="00F15353">
        <w:rPr>
          <w:rFonts w:ascii="Arial" w:hAnsi="Arial" w:cs="Arial"/>
          <w:sz w:val="24"/>
          <w:szCs w:val="24"/>
        </w:rPr>
        <w:t>tirecie</w:t>
      </w:r>
      <w:proofErr w:type="spellEnd"/>
      <w:r w:rsidRPr="00F15353">
        <w:rPr>
          <w:rFonts w:ascii="Arial" w:hAnsi="Arial" w:cs="Arial"/>
          <w:sz w:val="24"/>
          <w:szCs w:val="24"/>
        </w:rPr>
        <w:t xml:space="preserve"> i-iii</w:t>
      </w:r>
      <w:r>
        <w:rPr>
          <w:rFonts w:ascii="Arial" w:hAnsi="Arial" w:cs="Arial"/>
          <w:sz w:val="24"/>
          <w:szCs w:val="24"/>
        </w:rPr>
        <w:t xml:space="preserve"> </w:t>
      </w:r>
      <w:r w:rsidRPr="00F15353">
        <w:rPr>
          <w:rFonts w:ascii="Arial" w:hAnsi="Arial" w:cs="Arial"/>
          <w:sz w:val="24"/>
          <w:szCs w:val="24"/>
        </w:rPr>
        <w:t>stanowi cross-</w:t>
      </w:r>
      <w:proofErr w:type="spellStart"/>
      <w:r w:rsidRPr="00F15353">
        <w:rPr>
          <w:rFonts w:ascii="Arial" w:hAnsi="Arial" w:cs="Arial"/>
          <w:sz w:val="24"/>
          <w:szCs w:val="24"/>
        </w:rPr>
        <w:t>financing</w:t>
      </w:r>
      <w:proofErr w:type="spellEnd"/>
      <w:r w:rsidRPr="00092EE5">
        <w:rPr>
          <w:rFonts w:ascii="Arial" w:hAnsi="Arial" w:cs="Arial"/>
          <w:sz w:val="24"/>
          <w:szCs w:val="24"/>
        </w:rPr>
        <w:t>.</w:t>
      </w:r>
    </w:p>
    <w:p w14:paraId="501BC092" w14:textId="784ED34C" w:rsidR="004B28F2" w:rsidRDefault="002D6974" w:rsidP="002D6974">
      <w:pPr>
        <w:spacing w:before="240" w:after="120"/>
        <w:rPr>
          <w:rFonts w:ascii="Arial" w:hAnsi="Arial" w:cs="Arial"/>
          <w:sz w:val="24"/>
          <w:szCs w:val="24"/>
        </w:rPr>
      </w:pPr>
      <w:r>
        <w:rPr>
          <w:rFonts w:ascii="Arial" w:hAnsi="Arial" w:cs="Arial"/>
          <w:sz w:val="24"/>
          <w:szCs w:val="24"/>
        </w:rPr>
        <w:t>Maksymalny dopuszczalny poziom cross-</w:t>
      </w:r>
      <w:proofErr w:type="spellStart"/>
      <w:r>
        <w:rPr>
          <w:rFonts w:ascii="Arial" w:hAnsi="Arial" w:cs="Arial"/>
          <w:sz w:val="24"/>
          <w:szCs w:val="24"/>
        </w:rPr>
        <w:t>financingu</w:t>
      </w:r>
      <w:proofErr w:type="spellEnd"/>
      <w:r>
        <w:rPr>
          <w:rFonts w:ascii="Arial" w:hAnsi="Arial" w:cs="Arial"/>
          <w:sz w:val="24"/>
          <w:szCs w:val="24"/>
        </w:rPr>
        <w:t xml:space="preserve"> w projekcie </w:t>
      </w:r>
      <w:r w:rsidRPr="007166E4">
        <w:rPr>
          <w:rFonts w:ascii="Arial" w:hAnsi="Arial" w:cs="Arial"/>
          <w:sz w:val="24"/>
          <w:szCs w:val="24"/>
        </w:rPr>
        <w:t xml:space="preserve">wynosi </w:t>
      </w:r>
      <w:r w:rsidR="003A1FBF" w:rsidRPr="003A1FBF">
        <w:rPr>
          <w:rFonts w:ascii="Arial" w:hAnsi="Arial" w:cs="Arial"/>
          <w:sz w:val="24"/>
          <w:szCs w:val="24"/>
        </w:rPr>
        <w:t xml:space="preserve">40 </w:t>
      </w:r>
      <w:r w:rsidRPr="003A1FBF">
        <w:rPr>
          <w:rFonts w:ascii="Arial" w:hAnsi="Arial" w:cs="Arial"/>
          <w:sz w:val="24"/>
          <w:szCs w:val="24"/>
        </w:rPr>
        <w:t>%.</w:t>
      </w:r>
    </w:p>
    <w:p w14:paraId="27118156" w14:textId="77777777" w:rsidR="002D6974" w:rsidRPr="000A7B87" w:rsidRDefault="002D6974" w:rsidP="000A7B87">
      <w:pPr>
        <w:pStyle w:val="Nagwek2"/>
        <w:spacing w:before="360" w:after="240"/>
      </w:pPr>
      <w:r>
        <w:t>Trwałość projektu</w:t>
      </w:r>
    </w:p>
    <w:p w14:paraId="659B8FF7" w14:textId="77777777" w:rsidR="002D6974" w:rsidRDefault="002D6974" w:rsidP="00361F7F">
      <w:pPr>
        <w:spacing w:before="120" w:after="120"/>
        <w:rPr>
          <w:rFonts w:ascii="Arial" w:hAnsi="Arial" w:cs="Arial"/>
          <w:sz w:val="24"/>
          <w:szCs w:val="24"/>
        </w:rPr>
      </w:pPr>
      <w:r>
        <w:rPr>
          <w:rFonts w:ascii="Arial" w:hAnsi="Arial" w:cs="Arial"/>
          <w:sz w:val="24"/>
          <w:szCs w:val="24"/>
        </w:rPr>
        <w:t>Z</w:t>
      </w:r>
      <w:r w:rsidRPr="00035C66">
        <w:rPr>
          <w:rFonts w:ascii="Arial" w:hAnsi="Arial" w:cs="Arial"/>
          <w:sz w:val="24"/>
          <w:szCs w:val="24"/>
        </w:rPr>
        <w:t>achowanie trwałości projektu obowiązuje wyłącznie w odniesieniu do wydatków ponoszonych jako cross-</w:t>
      </w:r>
      <w:proofErr w:type="spellStart"/>
      <w:r w:rsidRPr="00035C66">
        <w:rPr>
          <w:rFonts w:ascii="Arial" w:hAnsi="Arial" w:cs="Arial"/>
          <w:sz w:val="24"/>
          <w:szCs w:val="24"/>
        </w:rPr>
        <w:t>financing</w:t>
      </w:r>
      <w:proofErr w:type="spellEnd"/>
      <w:r w:rsidRPr="00035C66">
        <w:rPr>
          <w:rFonts w:ascii="Arial" w:hAnsi="Arial" w:cs="Arial"/>
          <w:sz w:val="24"/>
          <w:szCs w:val="24"/>
        </w:rPr>
        <w:t xml:space="preserve"> lub w sytuacji, gdy projekt podlega obowiązkowi utrzymania inwestycji zgodnie z obowiązującymi zasadami pomocy publicznej.</w:t>
      </w:r>
    </w:p>
    <w:p w14:paraId="7231C368" w14:textId="0E06BC77" w:rsidR="00757D42" w:rsidRDefault="002D6974" w:rsidP="00361F7F">
      <w:pPr>
        <w:spacing w:before="120" w:after="120"/>
        <w:rPr>
          <w:rFonts w:ascii="Arial" w:hAnsi="Arial" w:cs="Arial"/>
          <w:sz w:val="24"/>
          <w:szCs w:val="24"/>
        </w:rPr>
      </w:pPr>
      <w:r>
        <w:rPr>
          <w:rFonts w:ascii="Arial" w:hAnsi="Arial" w:cs="Arial"/>
          <w:sz w:val="24"/>
          <w:szCs w:val="24"/>
        </w:rPr>
        <w:t>T</w:t>
      </w:r>
      <w:r w:rsidRPr="00035C66">
        <w:rPr>
          <w:rFonts w:ascii="Arial" w:hAnsi="Arial" w:cs="Arial"/>
          <w:sz w:val="24"/>
          <w:szCs w:val="24"/>
        </w:rPr>
        <w:t>rwałość projektu musi być</w:t>
      </w:r>
      <w:r>
        <w:rPr>
          <w:rFonts w:ascii="Arial" w:hAnsi="Arial" w:cs="Arial"/>
          <w:sz w:val="24"/>
          <w:szCs w:val="24"/>
        </w:rPr>
        <w:t xml:space="preserve"> </w:t>
      </w:r>
      <w:r w:rsidRPr="00035C66">
        <w:rPr>
          <w:rFonts w:ascii="Arial" w:hAnsi="Arial" w:cs="Arial"/>
          <w:sz w:val="24"/>
          <w:szCs w:val="24"/>
        </w:rPr>
        <w:t>zachowana przez okres 5 lat (3 lat w przypadku MŚP – w odniesieniu do</w:t>
      </w:r>
      <w:r>
        <w:rPr>
          <w:rFonts w:ascii="Arial" w:hAnsi="Arial" w:cs="Arial"/>
          <w:sz w:val="24"/>
          <w:szCs w:val="24"/>
        </w:rPr>
        <w:t xml:space="preserve"> </w:t>
      </w:r>
      <w:r w:rsidRPr="00035C66">
        <w:rPr>
          <w:rFonts w:ascii="Arial" w:hAnsi="Arial" w:cs="Arial"/>
          <w:sz w:val="24"/>
          <w:szCs w:val="24"/>
        </w:rPr>
        <w:t>projektów, z którymi związany jest wymóg utrzymania inwestycji lub miejsc pracy)</w:t>
      </w:r>
      <w:r>
        <w:rPr>
          <w:rFonts w:ascii="Arial" w:hAnsi="Arial" w:cs="Arial"/>
          <w:sz w:val="24"/>
          <w:szCs w:val="24"/>
        </w:rPr>
        <w:t xml:space="preserve"> </w:t>
      </w:r>
      <w:r w:rsidRPr="00035C66">
        <w:rPr>
          <w:rFonts w:ascii="Arial" w:hAnsi="Arial" w:cs="Arial"/>
          <w:sz w:val="24"/>
          <w:szCs w:val="24"/>
        </w:rPr>
        <w:t>od daty płatności końcowej na rzecz beneficjenta.</w:t>
      </w:r>
    </w:p>
    <w:p w14:paraId="354B3120" w14:textId="06F93E53" w:rsidR="002D6974" w:rsidRPr="000A7B87" w:rsidRDefault="002D6974" w:rsidP="000A7B87">
      <w:pPr>
        <w:pStyle w:val="Nagwek2"/>
        <w:spacing w:before="360" w:after="240"/>
      </w:pPr>
      <w:r>
        <w:t>Inne istotne informacje</w:t>
      </w:r>
    </w:p>
    <w:p w14:paraId="327C3267" w14:textId="5A2CFAE5" w:rsidR="00F848B9" w:rsidRDefault="002D6974" w:rsidP="00F848B9">
      <w:pPr>
        <w:spacing w:before="120" w:after="120"/>
        <w:rPr>
          <w:rFonts w:ascii="Arial" w:hAnsi="Arial" w:cs="Arial"/>
          <w:sz w:val="24"/>
          <w:szCs w:val="24"/>
        </w:rPr>
      </w:pPr>
      <w:r w:rsidRPr="007E1FD6">
        <w:rPr>
          <w:rFonts w:ascii="Arial" w:hAnsi="Arial" w:cs="Arial"/>
          <w:color w:val="000000"/>
          <w:sz w:val="24"/>
          <w:szCs w:val="24"/>
        </w:rPr>
        <w:t xml:space="preserve">Przy konstruowaniu budżetu projektu oraz na etapie rozliczenia wydatków powinieneś stosować się do zasad wynikających </w:t>
      </w:r>
      <w:r w:rsidRPr="007E1FD6">
        <w:rPr>
          <w:rFonts w:ascii="Arial" w:hAnsi="Arial" w:cs="Arial"/>
          <w:color w:val="000000"/>
          <w:sz w:val="24"/>
          <w:szCs w:val="24"/>
        </w:rPr>
        <w:br/>
        <w:t xml:space="preserve">z </w:t>
      </w:r>
      <w:r w:rsidRPr="007E1FD6">
        <w:rPr>
          <w:rFonts w:ascii="Arial" w:hAnsi="Arial" w:cs="Arial"/>
          <w:sz w:val="24"/>
          <w:szCs w:val="24"/>
        </w:rPr>
        <w:t xml:space="preserve">kryteriów przyjętych uchwałą </w:t>
      </w:r>
      <w:r w:rsidRPr="007166E4">
        <w:rPr>
          <w:rFonts w:ascii="Arial" w:hAnsi="Arial" w:cs="Arial"/>
          <w:sz w:val="24"/>
          <w:szCs w:val="24"/>
        </w:rPr>
        <w:t xml:space="preserve">nr </w:t>
      </w:r>
      <w:r w:rsidR="007C163F">
        <w:rPr>
          <w:rFonts w:ascii="Arial" w:hAnsi="Arial" w:cs="Arial"/>
          <w:b/>
          <w:bCs/>
          <w:sz w:val="24"/>
          <w:szCs w:val="24"/>
        </w:rPr>
        <w:t>6</w:t>
      </w:r>
      <w:r w:rsidR="00582AFB">
        <w:rPr>
          <w:rFonts w:ascii="Arial" w:hAnsi="Arial" w:cs="Arial"/>
          <w:b/>
          <w:bCs/>
          <w:sz w:val="24"/>
          <w:szCs w:val="24"/>
        </w:rPr>
        <w:t>1</w:t>
      </w:r>
      <w:r w:rsidRPr="007166E4">
        <w:rPr>
          <w:rFonts w:ascii="Arial" w:hAnsi="Arial" w:cs="Arial"/>
          <w:b/>
          <w:bCs/>
          <w:sz w:val="24"/>
          <w:szCs w:val="24"/>
        </w:rPr>
        <w:t>/202</w:t>
      </w:r>
      <w:r w:rsidR="00F00A6C">
        <w:rPr>
          <w:rFonts w:ascii="Arial" w:hAnsi="Arial" w:cs="Arial"/>
          <w:b/>
          <w:bCs/>
          <w:sz w:val="24"/>
          <w:szCs w:val="24"/>
        </w:rPr>
        <w:t>6</w:t>
      </w:r>
      <w:r w:rsidR="00550BD7">
        <w:rPr>
          <w:rFonts w:ascii="Arial" w:hAnsi="Arial" w:cs="Arial"/>
          <w:b/>
          <w:bCs/>
          <w:sz w:val="24"/>
          <w:szCs w:val="24"/>
        </w:rPr>
        <w:t xml:space="preserve"> </w:t>
      </w:r>
      <w:r w:rsidRPr="007166E4">
        <w:rPr>
          <w:rFonts w:ascii="Arial" w:hAnsi="Arial" w:cs="Arial"/>
          <w:sz w:val="24"/>
          <w:szCs w:val="24"/>
        </w:rPr>
        <w:t xml:space="preserve">przez Komitet Monitorujący </w:t>
      </w:r>
      <w:proofErr w:type="spellStart"/>
      <w:r w:rsidRPr="007166E4">
        <w:rPr>
          <w:rFonts w:ascii="Arial" w:hAnsi="Arial" w:cs="Arial"/>
          <w:sz w:val="24"/>
          <w:szCs w:val="24"/>
        </w:rPr>
        <w:t>FEdKP</w:t>
      </w:r>
      <w:proofErr w:type="spellEnd"/>
      <w:r w:rsidRPr="007166E4">
        <w:rPr>
          <w:rFonts w:ascii="Arial" w:hAnsi="Arial" w:cs="Arial"/>
          <w:sz w:val="24"/>
          <w:szCs w:val="24"/>
        </w:rPr>
        <w:t xml:space="preserve"> w </w:t>
      </w:r>
      <w:r w:rsidRPr="007C163F">
        <w:rPr>
          <w:rFonts w:ascii="Arial" w:hAnsi="Arial" w:cs="Arial"/>
          <w:sz w:val="24"/>
          <w:szCs w:val="24"/>
        </w:rPr>
        <w:t xml:space="preserve">dniu </w:t>
      </w:r>
      <w:r w:rsidR="007C163F" w:rsidRPr="007C163F">
        <w:rPr>
          <w:rFonts w:ascii="Arial" w:hAnsi="Arial" w:cs="Arial"/>
          <w:sz w:val="24"/>
          <w:szCs w:val="24"/>
        </w:rPr>
        <w:t>16</w:t>
      </w:r>
      <w:r w:rsidR="00671466" w:rsidRPr="007C163F">
        <w:rPr>
          <w:rFonts w:ascii="Arial" w:hAnsi="Arial" w:cs="Arial"/>
          <w:sz w:val="24"/>
          <w:szCs w:val="24"/>
        </w:rPr>
        <w:t xml:space="preserve"> </w:t>
      </w:r>
      <w:r w:rsidR="007C163F" w:rsidRPr="007C163F">
        <w:rPr>
          <w:rFonts w:ascii="Arial" w:hAnsi="Arial" w:cs="Arial"/>
          <w:sz w:val="24"/>
          <w:szCs w:val="24"/>
        </w:rPr>
        <w:t>czerwca</w:t>
      </w:r>
      <w:r w:rsidRPr="007C163F">
        <w:rPr>
          <w:rFonts w:ascii="Arial" w:hAnsi="Arial" w:cs="Arial"/>
          <w:sz w:val="24"/>
          <w:szCs w:val="24"/>
        </w:rPr>
        <w:t xml:space="preserve"> 202</w:t>
      </w:r>
      <w:r w:rsidR="007C163F" w:rsidRPr="007C163F">
        <w:rPr>
          <w:rFonts w:ascii="Arial" w:hAnsi="Arial" w:cs="Arial"/>
          <w:sz w:val="24"/>
          <w:szCs w:val="24"/>
        </w:rPr>
        <w:t>6</w:t>
      </w:r>
      <w:r w:rsidRPr="007C163F">
        <w:rPr>
          <w:rFonts w:ascii="Arial" w:hAnsi="Arial" w:cs="Arial"/>
          <w:sz w:val="24"/>
          <w:szCs w:val="24"/>
        </w:rPr>
        <w:t xml:space="preserve"> r. oraz zapisów Wytycznych</w:t>
      </w:r>
      <w:r w:rsidR="001B61A7">
        <w:rPr>
          <w:rFonts w:ascii="Arial" w:hAnsi="Arial" w:cs="Arial"/>
          <w:sz w:val="24"/>
          <w:szCs w:val="24"/>
        </w:rPr>
        <w:t>, w tym:</w:t>
      </w:r>
    </w:p>
    <w:p w14:paraId="723C8FFF" w14:textId="44D9EDEC" w:rsidR="00F848B9" w:rsidRPr="001B61A7" w:rsidRDefault="001B61A7" w:rsidP="001B61A7">
      <w:pPr>
        <w:pStyle w:val="Akapitzlist"/>
        <w:numPr>
          <w:ilvl w:val="0"/>
          <w:numId w:val="48"/>
        </w:numPr>
        <w:spacing w:before="120" w:after="120"/>
        <w:rPr>
          <w:rFonts w:ascii="Arial" w:hAnsi="Arial" w:cs="Arial"/>
          <w:sz w:val="24"/>
          <w:szCs w:val="24"/>
        </w:rPr>
      </w:pPr>
      <w:r>
        <w:rPr>
          <w:rFonts w:ascii="Arial" w:hAnsi="Arial" w:cs="Arial"/>
          <w:sz w:val="24"/>
          <w:szCs w:val="24"/>
        </w:rPr>
        <w:lastRenderedPageBreak/>
        <w:t>J</w:t>
      </w:r>
      <w:r w:rsidR="00BF3E3E" w:rsidRPr="001B61A7">
        <w:rPr>
          <w:rFonts w:ascii="Arial" w:hAnsi="Arial" w:cs="Arial"/>
          <w:sz w:val="24"/>
          <w:szCs w:val="24"/>
        </w:rPr>
        <w:t>edyną d</w:t>
      </w:r>
      <w:r w:rsidR="002D6974" w:rsidRPr="001B61A7">
        <w:rPr>
          <w:rFonts w:ascii="Arial" w:hAnsi="Arial" w:cs="Arial"/>
          <w:sz w:val="24"/>
          <w:szCs w:val="24"/>
        </w:rPr>
        <w:t>opuszczaln</w:t>
      </w:r>
      <w:r w:rsidR="00A85307" w:rsidRPr="001B61A7">
        <w:rPr>
          <w:rFonts w:ascii="Arial" w:hAnsi="Arial" w:cs="Arial"/>
          <w:sz w:val="24"/>
          <w:szCs w:val="24"/>
        </w:rPr>
        <w:t>ą</w:t>
      </w:r>
      <w:r w:rsidR="00FE75EC" w:rsidRPr="001B61A7">
        <w:rPr>
          <w:rFonts w:ascii="Arial" w:hAnsi="Arial" w:cs="Arial"/>
          <w:sz w:val="24"/>
          <w:szCs w:val="24"/>
        </w:rPr>
        <w:t xml:space="preserve"> </w:t>
      </w:r>
      <w:r w:rsidR="002D6974" w:rsidRPr="001B61A7">
        <w:rPr>
          <w:rFonts w:ascii="Arial" w:hAnsi="Arial" w:cs="Arial"/>
          <w:sz w:val="24"/>
          <w:szCs w:val="24"/>
        </w:rPr>
        <w:t>uproszczo</w:t>
      </w:r>
      <w:r w:rsidR="00A85307" w:rsidRPr="001B61A7">
        <w:rPr>
          <w:rFonts w:ascii="Arial" w:hAnsi="Arial" w:cs="Arial"/>
          <w:sz w:val="24"/>
          <w:szCs w:val="24"/>
        </w:rPr>
        <w:t>ną</w:t>
      </w:r>
      <w:r w:rsidR="002D6974" w:rsidRPr="001B61A7">
        <w:rPr>
          <w:rFonts w:ascii="Arial" w:hAnsi="Arial" w:cs="Arial"/>
          <w:sz w:val="24"/>
          <w:szCs w:val="24"/>
        </w:rPr>
        <w:t xml:space="preserve"> metod</w:t>
      </w:r>
      <w:r w:rsidR="00A85307" w:rsidRPr="001B61A7">
        <w:rPr>
          <w:rFonts w:ascii="Arial" w:hAnsi="Arial" w:cs="Arial"/>
          <w:sz w:val="24"/>
          <w:szCs w:val="24"/>
        </w:rPr>
        <w:t>ą</w:t>
      </w:r>
      <w:r w:rsidR="00FE75EC" w:rsidRPr="001B61A7">
        <w:rPr>
          <w:rFonts w:ascii="Arial" w:hAnsi="Arial" w:cs="Arial"/>
          <w:sz w:val="24"/>
          <w:szCs w:val="24"/>
        </w:rPr>
        <w:t xml:space="preserve"> r</w:t>
      </w:r>
      <w:r w:rsidR="002D6974" w:rsidRPr="001B61A7">
        <w:rPr>
          <w:rFonts w:ascii="Arial" w:hAnsi="Arial" w:cs="Arial"/>
          <w:sz w:val="24"/>
          <w:szCs w:val="24"/>
        </w:rPr>
        <w:t xml:space="preserve">ozliczania wydatków w projekcie </w:t>
      </w:r>
      <w:r w:rsidR="00A85307" w:rsidRPr="001B61A7">
        <w:rPr>
          <w:rFonts w:ascii="Arial" w:hAnsi="Arial" w:cs="Arial"/>
          <w:sz w:val="24"/>
          <w:szCs w:val="24"/>
        </w:rPr>
        <w:t>jest</w:t>
      </w:r>
      <w:r w:rsidR="00FE75EC" w:rsidRPr="001B61A7">
        <w:rPr>
          <w:rFonts w:ascii="Arial" w:hAnsi="Arial" w:cs="Arial"/>
          <w:sz w:val="24"/>
          <w:szCs w:val="24"/>
        </w:rPr>
        <w:t xml:space="preserve"> </w:t>
      </w:r>
      <w:r w:rsidR="002D6974" w:rsidRPr="001B61A7">
        <w:rPr>
          <w:rFonts w:ascii="Arial" w:hAnsi="Arial" w:cs="Arial"/>
          <w:sz w:val="24"/>
          <w:szCs w:val="24"/>
        </w:rPr>
        <w:t>stawka ryczałtowa na koszty pośrednie</w:t>
      </w:r>
      <w:r w:rsidR="00355F5A" w:rsidRPr="001B61A7">
        <w:rPr>
          <w:rFonts w:ascii="Arial" w:hAnsi="Arial" w:cs="Arial"/>
          <w:sz w:val="24"/>
          <w:szCs w:val="24"/>
        </w:rPr>
        <w:t>.</w:t>
      </w:r>
    </w:p>
    <w:p w14:paraId="61B270D5" w14:textId="6448E508" w:rsidR="00B17DF5" w:rsidRPr="001B61A7" w:rsidRDefault="00F848B9" w:rsidP="001B61A7">
      <w:pPr>
        <w:pStyle w:val="Akapitzlist"/>
        <w:numPr>
          <w:ilvl w:val="0"/>
          <w:numId w:val="48"/>
        </w:numPr>
        <w:spacing w:before="120" w:after="120"/>
        <w:rPr>
          <w:rFonts w:ascii="Arial" w:hAnsi="Arial" w:cs="Arial"/>
          <w:sz w:val="24"/>
          <w:szCs w:val="24"/>
          <w14:ligatures w14:val="standardContextual"/>
        </w:rPr>
      </w:pPr>
      <w:r w:rsidRPr="001B61A7">
        <w:rPr>
          <w:rFonts w:ascii="Arial" w:hAnsi="Arial" w:cs="Arial"/>
          <w:sz w:val="24"/>
          <w:szCs w:val="24"/>
        </w:rPr>
        <w:t xml:space="preserve">Koszty pośrednie </w:t>
      </w:r>
      <w:r w:rsidRPr="001B61A7">
        <w:rPr>
          <w:rFonts w:ascii="Arial" w:hAnsi="Arial" w:cs="Arial"/>
          <w:sz w:val="24"/>
          <w:szCs w:val="24"/>
          <w14:ligatures w14:val="standardContextual"/>
        </w:rPr>
        <w:t>należy rozliczać wyłącznie z wykorzystaniem stawek ryczałtowych określonych w Wytycznych i nie możesz przyjąć innej stawki ryczałtowej niż wynikająca z Wytycznych.</w:t>
      </w:r>
    </w:p>
    <w:p w14:paraId="2374C362" w14:textId="77777777" w:rsidR="001B61A7" w:rsidRPr="00BF3E3E" w:rsidRDefault="001B61A7" w:rsidP="00BF3E3E">
      <w:pPr>
        <w:spacing w:before="120" w:after="120"/>
        <w:rPr>
          <w:rFonts w:ascii="Arial" w:eastAsia="Times New Roman" w:hAnsi="Arial" w:cs="Arial"/>
          <w:color w:val="1B1B1B"/>
          <w:sz w:val="24"/>
          <w:szCs w:val="24"/>
          <w:lang w:eastAsia="pl-PL"/>
        </w:rPr>
      </w:pPr>
    </w:p>
    <w:sectPr w:rsidR="001B61A7" w:rsidRPr="00BF3E3E" w:rsidSect="008D4577">
      <w:headerReference w:type="even" r:id="rId8"/>
      <w:headerReference w:type="default" r:id="rId9"/>
      <w:footerReference w:type="even" r:id="rId10"/>
      <w:footerReference w:type="default" r:id="rId11"/>
      <w:headerReference w:type="first" r:id="rId12"/>
      <w:footerReference w:type="first" r:id="rId13"/>
      <w:pgSz w:w="16838" w:h="11906" w:orient="landscape"/>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2FF600" w14:textId="77777777" w:rsidR="00E8754A" w:rsidRDefault="00E8754A" w:rsidP="00B45E80">
      <w:pPr>
        <w:spacing w:after="0" w:line="240" w:lineRule="auto"/>
      </w:pPr>
      <w:r>
        <w:separator/>
      </w:r>
    </w:p>
  </w:endnote>
  <w:endnote w:type="continuationSeparator" w:id="0">
    <w:p w14:paraId="2E4F4A19" w14:textId="77777777" w:rsidR="00E8754A" w:rsidRDefault="00E8754A" w:rsidP="00B45E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tka Text">
    <w:panose1 w:val="00000000000000000000"/>
    <w:charset w:val="00"/>
    <w:family w:val="auto"/>
    <w:pitch w:val="variable"/>
    <w:sig w:usb0="A00002EF" w:usb1="4000204B"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25C17" w14:textId="77777777" w:rsidR="008D4577" w:rsidRDefault="008D457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28"/>
        <w:szCs w:val="28"/>
      </w:rPr>
      <w:id w:val="-1502266571"/>
      <w:docPartObj>
        <w:docPartGallery w:val="Page Numbers (Bottom of Page)"/>
        <w:docPartUnique/>
      </w:docPartObj>
    </w:sdtPr>
    <w:sdtEndPr/>
    <w:sdtContent>
      <w:p w14:paraId="1CC22E73" w14:textId="4A1643FD" w:rsidR="008D4577" w:rsidRDefault="008D4577">
        <w:pPr>
          <w:pStyle w:val="Stopka"/>
          <w:jc w:val="right"/>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str. </w:t>
        </w: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sz w:val="28"/>
            <w:szCs w:val="28"/>
          </w:rPr>
          <w:t>2</w:t>
        </w:r>
        <w:r>
          <w:rPr>
            <w:rFonts w:asciiTheme="majorHAnsi" w:eastAsiaTheme="majorEastAsia" w:hAnsiTheme="majorHAnsi" w:cstheme="majorBidi"/>
            <w:sz w:val="28"/>
            <w:szCs w:val="28"/>
          </w:rPr>
          <w:fldChar w:fldCharType="end"/>
        </w:r>
      </w:p>
    </w:sdtContent>
  </w:sdt>
  <w:p w14:paraId="5C4025A7" w14:textId="77777777" w:rsidR="008D4577" w:rsidRDefault="008D4577">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28"/>
        <w:szCs w:val="28"/>
      </w:rPr>
      <w:id w:val="372583828"/>
      <w:docPartObj>
        <w:docPartGallery w:val="Page Numbers (Bottom of Page)"/>
        <w:docPartUnique/>
      </w:docPartObj>
    </w:sdtPr>
    <w:sdtEndPr/>
    <w:sdtContent>
      <w:p w14:paraId="23F15E66" w14:textId="6811BA07" w:rsidR="008D4577" w:rsidRDefault="008D4577">
        <w:pPr>
          <w:pStyle w:val="Stopka"/>
          <w:jc w:val="right"/>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str. </w:t>
        </w: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sz w:val="28"/>
            <w:szCs w:val="28"/>
          </w:rPr>
          <w:t>2</w:t>
        </w:r>
        <w:r>
          <w:rPr>
            <w:rFonts w:asciiTheme="majorHAnsi" w:eastAsiaTheme="majorEastAsia" w:hAnsiTheme="majorHAnsi" w:cstheme="majorBidi"/>
            <w:sz w:val="28"/>
            <w:szCs w:val="28"/>
          </w:rPr>
          <w:fldChar w:fldCharType="end"/>
        </w:r>
      </w:p>
    </w:sdtContent>
  </w:sdt>
  <w:p w14:paraId="3AE79010" w14:textId="77777777" w:rsidR="008D4577" w:rsidRDefault="008D457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AF9C93" w14:textId="77777777" w:rsidR="00E8754A" w:rsidRDefault="00E8754A" w:rsidP="00B45E80">
      <w:pPr>
        <w:spacing w:after="0" w:line="240" w:lineRule="auto"/>
      </w:pPr>
      <w:r>
        <w:separator/>
      </w:r>
    </w:p>
  </w:footnote>
  <w:footnote w:type="continuationSeparator" w:id="0">
    <w:p w14:paraId="4034A728" w14:textId="77777777" w:rsidR="00E8754A" w:rsidRDefault="00E8754A" w:rsidP="00B45E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828D0" w14:textId="77777777" w:rsidR="008D4577" w:rsidRDefault="008D457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6BC11" w14:textId="6177E83C" w:rsidR="004A4C25" w:rsidRDefault="004A4C25" w:rsidP="004A4C25">
    <w:pPr>
      <w:pStyle w:val="Nagwek"/>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4E103" w14:textId="203853F6" w:rsidR="00BB5C7A" w:rsidRDefault="00BB5C7A" w:rsidP="00BB5C7A">
    <w:pPr>
      <w:pStyle w:val="Nagwek"/>
      <w:jc w:val="center"/>
    </w:pPr>
    <w:r>
      <w:rPr>
        <w:noProof/>
      </w:rPr>
      <w:drawing>
        <wp:inline distT="0" distB="0" distL="0" distR="0" wp14:anchorId="16901E58" wp14:editId="645AD695">
          <wp:extent cx="5761355" cy="536575"/>
          <wp:effectExtent l="0" t="0" r="0" b="0"/>
          <wp:docPr id="749455402" name="Obraz 2" descr="Obraz zawiera: z lewej strony znak Funduszy Europejskich złożony z symbolu graficznego, nazwy Fundusze Europejskie dla Kujaw i Pomorza, następnie flaga Polski z napisem Rzeczpospolita Polska oraz znak Unii Europejskiej z flagą UE, napisu Dofinansowane przez Unię Europejską, z prawej strony herb Województwa Kujawsko-Pomorskiego, nazwa Samorząd Województwa Kujawsko-Pomor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455402" name="Obraz 2" descr="Obraz zawiera: z lewej strony znak Funduszy Europejskich złożony z symbolu graficznego, nazwy Fundusze Europejskie dla Kujaw i Pomorza, następnie flaga Polski z napisem Rzeczpospolita Polska oraz znak Unii Europejskiej z flagą UE, napisu Dofinansowane przez Unię Europejską, z prawej strony herb Województwa Kujawsko-Pomorskiego, nazwa Samorząd Województwa Kujawsko-Pomorskie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53657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30F6E"/>
    <w:multiLevelType w:val="hybridMultilevel"/>
    <w:tmpl w:val="16BC8A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21A422E"/>
    <w:multiLevelType w:val="hybridMultilevel"/>
    <w:tmpl w:val="6472F8DE"/>
    <w:lvl w:ilvl="0" w:tplc="269A2D3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2AC330B"/>
    <w:multiLevelType w:val="hybridMultilevel"/>
    <w:tmpl w:val="B276E91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66B6962"/>
    <w:multiLevelType w:val="hybridMultilevel"/>
    <w:tmpl w:val="49243F2E"/>
    <w:lvl w:ilvl="0" w:tplc="0415001B">
      <w:start w:val="1"/>
      <w:numFmt w:val="low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7127CE7"/>
    <w:multiLevelType w:val="multilevel"/>
    <w:tmpl w:val="1842234E"/>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EA90FDE"/>
    <w:multiLevelType w:val="hybridMultilevel"/>
    <w:tmpl w:val="F9A614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F206F57"/>
    <w:multiLevelType w:val="hybridMultilevel"/>
    <w:tmpl w:val="625CB892"/>
    <w:lvl w:ilvl="0" w:tplc="269A2D3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7E551B5"/>
    <w:multiLevelType w:val="hybridMultilevel"/>
    <w:tmpl w:val="C91A6888"/>
    <w:lvl w:ilvl="0" w:tplc="01EC2984">
      <w:start w:val="1"/>
      <w:numFmt w:val="bullet"/>
      <w:lvlText w:val="-"/>
      <w:lvlJc w:val="left"/>
      <w:pPr>
        <w:ind w:left="1026" w:hanging="360"/>
      </w:pPr>
      <w:rPr>
        <w:rFonts w:ascii="Sitka Text" w:hAnsi="Sitka Text" w:hint="default"/>
      </w:rPr>
    </w:lvl>
    <w:lvl w:ilvl="1" w:tplc="04150003" w:tentative="1">
      <w:start w:val="1"/>
      <w:numFmt w:val="bullet"/>
      <w:lvlText w:val="o"/>
      <w:lvlJc w:val="left"/>
      <w:pPr>
        <w:ind w:left="1746" w:hanging="360"/>
      </w:pPr>
      <w:rPr>
        <w:rFonts w:ascii="Courier New" w:hAnsi="Courier New" w:cs="Courier New" w:hint="default"/>
      </w:rPr>
    </w:lvl>
    <w:lvl w:ilvl="2" w:tplc="04150005" w:tentative="1">
      <w:start w:val="1"/>
      <w:numFmt w:val="bullet"/>
      <w:lvlText w:val=""/>
      <w:lvlJc w:val="left"/>
      <w:pPr>
        <w:ind w:left="2466" w:hanging="360"/>
      </w:pPr>
      <w:rPr>
        <w:rFonts w:ascii="Wingdings" w:hAnsi="Wingdings" w:hint="default"/>
      </w:rPr>
    </w:lvl>
    <w:lvl w:ilvl="3" w:tplc="04150001" w:tentative="1">
      <w:start w:val="1"/>
      <w:numFmt w:val="bullet"/>
      <w:lvlText w:val=""/>
      <w:lvlJc w:val="left"/>
      <w:pPr>
        <w:ind w:left="3186" w:hanging="360"/>
      </w:pPr>
      <w:rPr>
        <w:rFonts w:ascii="Symbol" w:hAnsi="Symbol" w:hint="default"/>
      </w:rPr>
    </w:lvl>
    <w:lvl w:ilvl="4" w:tplc="04150003" w:tentative="1">
      <w:start w:val="1"/>
      <w:numFmt w:val="bullet"/>
      <w:lvlText w:val="o"/>
      <w:lvlJc w:val="left"/>
      <w:pPr>
        <w:ind w:left="3906" w:hanging="360"/>
      </w:pPr>
      <w:rPr>
        <w:rFonts w:ascii="Courier New" w:hAnsi="Courier New" w:cs="Courier New" w:hint="default"/>
      </w:rPr>
    </w:lvl>
    <w:lvl w:ilvl="5" w:tplc="04150005" w:tentative="1">
      <w:start w:val="1"/>
      <w:numFmt w:val="bullet"/>
      <w:lvlText w:val=""/>
      <w:lvlJc w:val="left"/>
      <w:pPr>
        <w:ind w:left="4626" w:hanging="360"/>
      </w:pPr>
      <w:rPr>
        <w:rFonts w:ascii="Wingdings" w:hAnsi="Wingdings" w:hint="default"/>
      </w:rPr>
    </w:lvl>
    <w:lvl w:ilvl="6" w:tplc="04150001" w:tentative="1">
      <w:start w:val="1"/>
      <w:numFmt w:val="bullet"/>
      <w:lvlText w:val=""/>
      <w:lvlJc w:val="left"/>
      <w:pPr>
        <w:ind w:left="5346" w:hanging="360"/>
      </w:pPr>
      <w:rPr>
        <w:rFonts w:ascii="Symbol" w:hAnsi="Symbol" w:hint="default"/>
      </w:rPr>
    </w:lvl>
    <w:lvl w:ilvl="7" w:tplc="04150003" w:tentative="1">
      <w:start w:val="1"/>
      <w:numFmt w:val="bullet"/>
      <w:lvlText w:val="o"/>
      <w:lvlJc w:val="left"/>
      <w:pPr>
        <w:ind w:left="6066" w:hanging="360"/>
      </w:pPr>
      <w:rPr>
        <w:rFonts w:ascii="Courier New" w:hAnsi="Courier New" w:cs="Courier New" w:hint="default"/>
      </w:rPr>
    </w:lvl>
    <w:lvl w:ilvl="8" w:tplc="04150005" w:tentative="1">
      <w:start w:val="1"/>
      <w:numFmt w:val="bullet"/>
      <w:lvlText w:val=""/>
      <w:lvlJc w:val="left"/>
      <w:pPr>
        <w:ind w:left="6786" w:hanging="360"/>
      </w:pPr>
      <w:rPr>
        <w:rFonts w:ascii="Wingdings" w:hAnsi="Wingdings" w:hint="default"/>
      </w:rPr>
    </w:lvl>
  </w:abstractNum>
  <w:abstractNum w:abstractNumId="8" w15:restartNumberingAfterBreak="0">
    <w:nsid w:val="1E3E69A6"/>
    <w:multiLevelType w:val="hybridMultilevel"/>
    <w:tmpl w:val="AE322A7A"/>
    <w:lvl w:ilvl="0" w:tplc="269A2D3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1C07DEE"/>
    <w:multiLevelType w:val="hybridMultilevel"/>
    <w:tmpl w:val="BC2800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5821631"/>
    <w:multiLevelType w:val="hybridMultilevel"/>
    <w:tmpl w:val="08A065DE"/>
    <w:lvl w:ilvl="0" w:tplc="04150019">
      <w:start w:val="1"/>
      <w:numFmt w:val="lowerLetter"/>
      <w:lvlText w:val="%1."/>
      <w:lvlJc w:val="left"/>
      <w:pPr>
        <w:ind w:left="1140" w:hanging="360"/>
      </w:pPr>
    </w:lvl>
    <w:lvl w:ilvl="1" w:tplc="04150019" w:tentative="1">
      <w:start w:val="1"/>
      <w:numFmt w:val="lowerLetter"/>
      <w:lvlText w:val="%2."/>
      <w:lvlJc w:val="left"/>
      <w:pPr>
        <w:ind w:left="1860" w:hanging="360"/>
      </w:pPr>
    </w:lvl>
    <w:lvl w:ilvl="2" w:tplc="0415001B" w:tentative="1">
      <w:start w:val="1"/>
      <w:numFmt w:val="lowerRoman"/>
      <w:lvlText w:val="%3."/>
      <w:lvlJc w:val="right"/>
      <w:pPr>
        <w:ind w:left="2580" w:hanging="180"/>
      </w:pPr>
    </w:lvl>
    <w:lvl w:ilvl="3" w:tplc="0415000F" w:tentative="1">
      <w:start w:val="1"/>
      <w:numFmt w:val="decimal"/>
      <w:lvlText w:val="%4."/>
      <w:lvlJc w:val="left"/>
      <w:pPr>
        <w:ind w:left="3300" w:hanging="360"/>
      </w:pPr>
    </w:lvl>
    <w:lvl w:ilvl="4" w:tplc="04150019" w:tentative="1">
      <w:start w:val="1"/>
      <w:numFmt w:val="lowerLetter"/>
      <w:lvlText w:val="%5."/>
      <w:lvlJc w:val="left"/>
      <w:pPr>
        <w:ind w:left="4020" w:hanging="360"/>
      </w:pPr>
    </w:lvl>
    <w:lvl w:ilvl="5" w:tplc="0415001B" w:tentative="1">
      <w:start w:val="1"/>
      <w:numFmt w:val="lowerRoman"/>
      <w:lvlText w:val="%6."/>
      <w:lvlJc w:val="right"/>
      <w:pPr>
        <w:ind w:left="4740" w:hanging="180"/>
      </w:pPr>
    </w:lvl>
    <w:lvl w:ilvl="6" w:tplc="0415000F" w:tentative="1">
      <w:start w:val="1"/>
      <w:numFmt w:val="decimal"/>
      <w:lvlText w:val="%7."/>
      <w:lvlJc w:val="left"/>
      <w:pPr>
        <w:ind w:left="5460" w:hanging="360"/>
      </w:pPr>
    </w:lvl>
    <w:lvl w:ilvl="7" w:tplc="04150019" w:tentative="1">
      <w:start w:val="1"/>
      <w:numFmt w:val="lowerLetter"/>
      <w:lvlText w:val="%8."/>
      <w:lvlJc w:val="left"/>
      <w:pPr>
        <w:ind w:left="6180" w:hanging="360"/>
      </w:pPr>
    </w:lvl>
    <w:lvl w:ilvl="8" w:tplc="0415001B" w:tentative="1">
      <w:start w:val="1"/>
      <w:numFmt w:val="lowerRoman"/>
      <w:lvlText w:val="%9."/>
      <w:lvlJc w:val="right"/>
      <w:pPr>
        <w:ind w:left="6900" w:hanging="180"/>
      </w:pPr>
    </w:lvl>
  </w:abstractNum>
  <w:abstractNum w:abstractNumId="11" w15:restartNumberingAfterBreak="0">
    <w:nsid w:val="271E5C7A"/>
    <w:multiLevelType w:val="hybridMultilevel"/>
    <w:tmpl w:val="DA48A3B0"/>
    <w:lvl w:ilvl="0" w:tplc="01EC2984">
      <w:start w:val="1"/>
      <w:numFmt w:val="bullet"/>
      <w:lvlText w:val="-"/>
      <w:lvlJc w:val="left"/>
      <w:pPr>
        <w:ind w:left="720" w:hanging="360"/>
      </w:pPr>
      <w:rPr>
        <w:rFonts w:ascii="Sitka Text" w:hAnsi="Sitka Text"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88B2893"/>
    <w:multiLevelType w:val="hybridMultilevel"/>
    <w:tmpl w:val="A90A5E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C904557"/>
    <w:multiLevelType w:val="hybridMultilevel"/>
    <w:tmpl w:val="E18091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CA273D3"/>
    <w:multiLevelType w:val="hybridMultilevel"/>
    <w:tmpl w:val="E6DC1BD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CEB6A3C"/>
    <w:multiLevelType w:val="hybridMultilevel"/>
    <w:tmpl w:val="8FC4DE9A"/>
    <w:lvl w:ilvl="0" w:tplc="269A2D3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DD321F3"/>
    <w:multiLevelType w:val="hybridMultilevel"/>
    <w:tmpl w:val="40F67A08"/>
    <w:lvl w:ilvl="0" w:tplc="269A2D3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F3F3451"/>
    <w:multiLevelType w:val="hybridMultilevel"/>
    <w:tmpl w:val="6BEE0B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F7B3E56"/>
    <w:multiLevelType w:val="hybridMultilevel"/>
    <w:tmpl w:val="720CB78A"/>
    <w:lvl w:ilvl="0" w:tplc="269A2D3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2A05A24"/>
    <w:multiLevelType w:val="hybridMultilevel"/>
    <w:tmpl w:val="7F4AE09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B7007F5"/>
    <w:multiLevelType w:val="hybridMultilevel"/>
    <w:tmpl w:val="D7FA431A"/>
    <w:lvl w:ilvl="0" w:tplc="269A2D3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EB3160C"/>
    <w:multiLevelType w:val="hybridMultilevel"/>
    <w:tmpl w:val="E8A80FBC"/>
    <w:lvl w:ilvl="0" w:tplc="269A2D3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27B3702"/>
    <w:multiLevelType w:val="hybridMultilevel"/>
    <w:tmpl w:val="FC4229DA"/>
    <w:lvl w:ilvl="0" w:tplc="269A2D3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4577AB9"/>
    <w:multiLevelType w:val="hybridMultilevel"/>
    <w:tmpl w:val="D744D988"/>
    <w:lvl w:ilvl="0" w:tplc="04150017">
      <w:start w:val="1"/>
      <w:numFmt w:val="lowerLetter"/>
      <w:lvlText w:val="%1)"/>
      <w:lvlJc w:val="left"/>
      <w:pPr>
        <w:ind w:left="720" w:hanging="360"/>
      </w:pPr>
    </w:lvl>
    <w:lvl w:ilvl="1" w:tplc="C302D3E2">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B60703F"/>
    <w:multiLevelType w:val="hybridMultilevel"/>
    <w:tmpl w:val="033A05F8"/>
    <w:lvl w:ilvl="0" w:tplc="0415000F">
      <w:start w:val="1"/>
      <w:numFmt w:val="decimal"/>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25" w15:restartNumberingAfterBreak="0">
    <w:nsid w:val="4C760CBA"/>
    <w:multiLevelType w:val="hybridMultilevel"/>
    <w:tmpl w:val="DB1A1D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C8D0580"/>
    <w:multiLevelType w:val="hybridMultilevel"/>
    <w:tmpl w:val="81263466"/>
    <w:lvl w:ilvl="0" w:tplc="269A2D3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E3517A4"/>
    <w:multiLevelType w:val="hybridMultilevel"/>
    <w:tmpl w:val="FBA8F8AE"/>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0CD124F"/>
    <w:multiLevelType w:val="hybridMultilevel"/>
    <w:tmpl w:val="8F427C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535C3E59"/>
    <w:multiLevelType w:val="multilevel"/>
    <w:tmpl w:val="1AAEF5C2"/>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6BB05AF"/>
    <w:multiLevelType w:val="hybridMultilevel"/>
    <w:tmpl w:val="65D61BB0"/>
    <w:lvl w:ilvl="0" w:tplc="01EC2984">
      <w:start w:val="1"/>
      <w:numFmt w:val="bullet"/>
      <w:lvlText w:val="-"/>
      <w:lvlJc w:val="left"/>
      <w:pPr>
        <w:ind w:left="720" w:hanging="360"/>
      </w:pPr>
      <w:rPr>
        <w:rFonts w:ascii="Sitka Text" w:hAnsi="Sitka Text"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8882E94"/>
    <w:multiLevelType w:val="hybridMultilevel"/>
    <w:tmpl w:val="53EE5160"/>
    <w:lvl w:ilvl="0" w:tplc="269A2D3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9B54EC4"/>
    <w:multiLevelType w:val="hybridMultilevel"/>
    <w:tmpl w:val="E11CA714"/>
    <w:lvl w:ilvl="0" w:tplc="0415000F">
      <w:start w:val="1"/>
      <w:numFmt w:val="decimal"/>
      <w:lvlText w:val="%1."/>
      <w:lvlJc w:val="left"/>
      <w:pPr>
        <w:ind w:left="673" w:hanging="360"/>
      </w:pPr>
      <w:rPr>
        <w:rFonts w:hint="default"/>
      </w:rPr>
    </w:lvl>
    <w:lvl w:ilvl="1" w:tplc="04150019" w:tentative="1">
      <w:start w:val="1"/>
      <w:numFmt w:val="lowerLetter"/>
      <w:lvlText w:val="%2."/>
      <w:lvlJc w:val="left"/>
      <w:pPr>
        <w:ind w:left="1393" w:hanging="360"/>
      </w:pPr>
    </w:lvl>
    <w:lvl w:ilvl="2" w:tplc="0415001B" w:tentative="1">
      <w:start w:val="1"/>
      <w:numFmt w:val="lowerRoman"/>
      <w:lvlText w:val="%3."/>
      <w:lvlJc w:val="right"/>
      <w:pPr>
        <w:ind w:left="2113" w:hanging="180"/>
      </w:pPr>
    </w:lvl>
    <w:lvl w:ilvl="3" w:tplc="0415000F" w:tentative="1">
      <w:start w:val="1"/>
      <w:numFmt w:val="decimal"/>
      <w:lvlText w:val="%4."/>
      <w:lvlJc w:val="left"/>
      <w:pPr>
        <w:ind w:left="2833" w:hanging="360"/>
      </w:pPr>
    </w:lvl>
    <w:lvl w:ilvl="4" w:tplc="04150019" w:tentative="1">
      <w:start w:val="1"/>
      <w:numFmt w:val="lowerLetter"/>
      <w:lvlText w:val="%5."/>
      <w:lvlJc w:val="left"/>
      <w:pPr>
        <w:ind w:left="3553" w:hanging="360"/>
      </w:pPr>
    </w:lvl>
    <w:lvl w:ilvl="5" w:tplc="0415001B" w:tentative="1">
      <w:start w:val="1"/>
      <w:numFmt w:val="lowerRoman"/>
      <w:lvlText w:val="%6."/>
      <w:lvlJc w:val="right"/>
      <w:pPr>
        <w:ind w:left="4273" w:hanging="180"/>
      </w:pPr>
    </w:lvl>
    <w:lvl w:ilvl="6" w:tplc="0415000F" w:tentative="1">
      <w:start w:val="1"/>
      <w:numFmt w:val="decimal"/>
      <w:lvlText w:val="%7."/>
      <w:lvlJc w:val="left"/>
      <w:pPr>
        <w:ind w:left="4993" w:hanging="360"/>
      </w:pPr>
    </w:lvl>
    <w:lvl w:ilvl="7" w:tplc="04150019" w:tentative="1">
      <w:start w:val="1"/>
      <w:numFmt w:val="lowerLetter"/>
      <w:lvlText w:val="%8."/>
      <w:lvlJc w:val="left"/>
      <w:pPr>
        <w:ind w:left="5713" w:hanging="360"/>
      </w:pPr>
    </w:lvl>
    <w:lvl w:ilvl="8" w:tplc="0415001B" w:tentative="1">
      <w:start w:val="1"/>
      <w:numFmt w:val="lowerRoman"/>
      <w:lvlText w:val="%9."/>
      <w:lvlJc w:val="right"/>
      <w:pPr>
        <w:ind w:left="6433" w:hanging="180"/>
      </w:pPr>
    </w:lvl>
  </w:abstractNum>
  <w:abstractNum w:abstractNumId="33" w15:restartNumberingAfterBreak="0">
    <w:nsid w:val="5B867477"/>
    <w:multiLevelType w:val="hybridMultilevel"/>
    <w:tmpl w:val="7FA68EBA"/>
    <w:lvl w:ilvl="0" w:tplc="9182C6C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5D6542FF"/>
    <w:multiLevelType w:val="hybridMultilevel"/>
    <w:tmpl w:val="E8548302"/>
    <w:lvl w:ilvl="0" w:tplc="269A2D3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5DC4748B"/>
    <w:multiLevelType w:val="hybridMultilevel"/>
    <w:tmpl w:val="AC4439B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24A7A45"/>
    <w:multiLevelType w:val="hybridMultilevel"/>
    <w:tmpl w:val="7D5A552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45F51D3"/>
    <w:multiLevelType w:val="hybridMultilevel"/>
    <w:tmpl w:val="B9FC7550"/>
    <w:lvl w:ilvl="0" w:tplc="E8328028">
      <w:start w:val="8"/>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49A2B95"/>
    <w:multiLevelType w:val="hybridMultilevel"/>
    <w:tmpl w:val="5360F284"/>
    <w:lvl w:ilvl="0" w:tplc="00D8BCC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15:restartNumberingAfterBreak="0">
    <w:nsid w:val="689319ED"/>
    <w:multiLevelType w:val="hybridMultilevel"/>
    <w:tmpl w:val="DDEE81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F612A00"/>
    <w:multiLevelType w:val="hybridMultilevel"/>
    <w:tmpl w:val="22BE5B92"/>
    <w:lvl w:ilvl="0" w:tplc="46408EBC">
      <w:start w:val="1"/>
      <w:numFmt w:val="decimal"/>
      <w:lvlText w:val="%1."/>
      <w:lvlJc w:val="left"/>
      <w:pPr>
        <w:ind w:left="720" w:hanging="360"/>
      </w:pPr>
      <w:rPr>
        <w:rFonts w:ascii="Arial" w:eastAsiaTheme="minorHAnsi"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FAF5A05"/>
    <w:multiLevelType w:val="hybridMultilevel"/>
    <w:tmpl w:val="628C0720"/>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2" w15:restartNumberingAfterBreak="0">
    <w:nsid w:val="71DA15B5"/>
    <w:multiLevelType w:val="hybridMultilevel"/>
    <w:tmpl w:val="C8F27960"/>
    <w:lvl w:ilvl="0" w:tplc="269A2D3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739315BB"/>
    <w:multiLevelType w:val="hybridMultilevel"/>
    <w:tmpl w:val="DD7C9F8C"/>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4" w15:restartNumberingAfterBreak="0">
    <w:nsid w:val="7681018D"/>
    <w:multiLevelType w:val="hybridMultilevel"/>
    <w:tmpl w:val="7FDA4C90"/>
    <w:lvl w:ilvl="0" w:tplc="B484B7F6">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9295A5D"/>
    <w:multiLevelType w:val="hybridMultilevel"/>
    <w:tmpl w:val="830495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79CD05C2"/>
    <w:multiLevelType w:val="hybridMultilevel"/>
    <w:tmpl w:val="2926ED04"/>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ED33FC5"/>
    <w:multiLevelType w:val="multilevel"/>
    <w:tmpl w:val="49548780"/>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15817470">
    <w:abstractNumId w:val="0"/>
  </w:num>
  <w:num w:numId="2" w16cid:durableId="1981691724">
    <w:abstractNumId w:val="13"/>
  </w:num>
  <w:num w:numId="3" w16cid:durableId="751632434">
    <w:abstractNumId w:val="38"/>
  </w:num>
  <w:num w:numId="4" w16cid:durableId="352415833">
    <w:abstractNumId w:val="24"/>
  </w:num>
  <w:num w:numId="5" w16cid:durableId="1489134517">
    <w:abstractNumId w:val="10"/>
  </w:num>
  <w:num w:numId="6" w16cid:durableId="1593122052">
    <w:abstractNumId w:val="28"/>
  </w:num>
  <w:num w:numId="7" w16cid:durableId="710761702">
    <w:abstractNumId w:val="45"/>
  </w:num>
  <w:num w:numId="8" w16cid:durableId="1043748257">
    <w:abstractNumId w:val="25"/>
  </w:num>
  <w:num w:numId="9" w16cid:durableId="1836066167">
    <w:abstractNumId w:val="14"/>
  </w:num>
  <w:num w:numId="10" w16cid:durableId="1551846459">
    <w:abstractNumId w:val="46"/>
  </w:num>
  <w:num w:numId="11" w16cid:durableId="1020208076">
    <w:abstractNumId w:val="9"/>
  </w:num>
  <w:num w:numId="12" w16cid:durableId="1110664614">
    <w:abstractNumId w:val="39"/>
  </w:num>
  <w:num w:numId="13" w16cid:durableId="1796286628">
    <w:abstractNumId w:val="32"/>
  </w:num>
  <w:num w:numId="14" w16cid:durableId="2127502629">
    <w:abstractNumId w:val="23"/>
  </w:num>
  <w:num w:numId="15" w16cid:durableId="246379530">
    <w:abstractNumId w:val="3"/>
  </w:num>
  <w:num w:numId="16" w16cid:durableId="1309017136">
    <w:abstractNumId w:val="27"/>
  </w:num>
  <w:num w:numId="17" w16cid:durableId="1508716991">
    <w:abstractNumId w:val="12"/>
  </w:num>
  <w:num w:numId="18" w16cid:durableId="157161348">
    <w:abstractNumId w:val="37"/>
  </w:num>
  <w:num w:numId="19" w16cid:durableId="123156152">
    <w:abstractNumId w:val="44"/>
  </w:num>
  <w:num w:numId="20" w16cid:durableId="1600210117">
    <w:abstractNumId w:val="40"/>
  </w:num>
  <w:num w:numId="21" w16cid:durableId="402070802">
    <w:abstractNumId w:val="2"/>
  </w:num>
  <w:num w:numId="22" w16cid:durableId="1719427553">
    <w:abstractNumId w:val="19"/>
  </w:num>
  <w:num w:numId="23" w16cid:durableId="233124208">
    <w:abstractNumId w:val="26"/>
  </w:num>
  <w:num w:numId="24" w16cid:durableId="2054621294">
    <w:abstractNumId w:val="8"/>
  </w:num>
  <w:num w:numId="25" w16cid:durableId="1206211815">
    <w:abstractNumId w:val="31"/>
  </w:num>
  <w:num w:numId="26" w16cid:durableId="1942644644">
    <w:abstractNumId w:val="21"/>
  </w:num>
  <w:num w:numId="27" w16cid:durableId="1417674805">
    <w:abstractNumId w:val="16"/>
  </w:num>
  <w:num w:numId="28" w16cid:durableId="1471288275">
    <w:abstractNumId w:val="15"/>
  </w:num>
  <w:num w:numId="29" w16cid:durableId="1725979441">
    <w:abstractNumId w:val="18"/>
  </w:num>
  <w:num w:numId="30" w16cid:durableId="1480146860">
    <w:abstractNumId w:val="42"/>
  </w:num>
  <w:num w:numId="31" w16cid:durableId="1852984584">
    <w:abstractNumId w:val="1"/>
  </w:num>
  <w:num w:numId="32" w16cid:durableId="1864127584">
    <w:abstractNumId w:val="20"/>
  </w:num>
  <w:num w:numId="33" w16cid:durableId="1708992342">
    <w:abstractNumId w:val="22"/>
  </w:num>
  <w:num w:numId="34" w16cid:durableId="1507550043">
    <w:abstractNumId w:val="35"/>
  </w:num>
  <w:num w:numId="35" w16cid:durableId="1648244580">
    <w:abstractNumId w:val="36"/>
  </w:num>
  <w:num w:numId="36" w16cid:durableId="1377923640">
    <w:abstractNumId w:val="6"/>
  </w:num>
  <w:num w:numId="37" w16cid:durableId="664625922">
    <w:abstractNumId w:val="5"/>
  </w:num>
  <w:num w:numId="38" w16cid:durableId="33506569">
    <w:abstractNumId w:val="17"/>
  </w:num>
  <w:num w:numId="39" w16cid:durableId="1658458345">
    <w:abstractNumId w:val="33"/>
  </w:num>
  <w:num w:numId="40" w16cid:durableId="543249469">
    <w:abstractNumId w:val="34"/>
  </w:num>
  <w:num w:numId="41" w16cid:durableId="442383596">
    <w:abstractNumId w:val="41"/>
  </w:num>
  <w:num w:numId="42" w16cid:durableId="1058750614">
    <w:abstractNumId w:val="43"/>
  </w:num>
  <w:num w:numId="43" w16cid:durableId="2135556975">
    <w:abstractNumId w:val="30"/>
  </w:num>
  <w:num w:numId="44" w16cid:durableId="895700787">
    <w:abstractNumId w:val="7"/>
  </w:num>
  <w:num w:numId="45" w16cid:durableId="1362315180">
    <w:abstractNumId w:val="47"/>
  </w:num>
  <w:num w:numId="46" w16cid:durableId="1622686312">
    <w:abstractNumId w:val="4"/>
  </w:num>
  <w:num w:numId="47" w16cid:durableId="850415734">
    <w:abstractNumId w:val="29"/>
  </w:num>
  <w:num w:numId="48" w16cid:durableId="8215845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BB4"/>
    <w:rsid w:val="000044B7"/>
    <w:rsid w:val="00006965"/>
    <w:rsid w:val="00006A4C"/>
    <w:rsid w:val="000124C8"/>
    <w:rsid w:val="00022ADF"/>
    <w:rsid w:val="00023305"/>
    <w:rsid w:val="00025101"/>
    <w:rsid w:val="00032237"/>
    <w:rsid w:val="00033E1A"/>
    <w:rsid w:val="00035259"/>
    <w:rsid w:val="00035C66"/>
    <w:rsid w:val="00042AE6"/>
    <w:rsid w:val="00043345"/>
    <w:rsid w:val="000444D1"/>
    <w:rsid w:val="00044573"/>
    <w:rsid w:val="000451CE"/>
    <w:rsid w:val="00056F5A"/>
    <w:rsid w:val="00060101"/>
    <w:rsid w:val="00060760"/>
    <w:rsid w:val="00062A25"/>
    <w:rsid w:val="00073320"/>
    <w:rsid w:val="00074FBE"/>
    <w:rsid w:val="0007591F"/>
    <w:rsid w:val="00080771"/>
    <w:rsid w:val="00085366"/>
    <w:rsid w:val="000870BE"/>
    <w:rsid w:val="00092EE5"/>
    <w:rsid w:val="0009313A"/>
    <w:rsid w:val="00094D95"/>
    <w:rsid w:val="000A29D8"/>
    <w:rsid w:val="000A3F74"/>
    <w:rsid w:val="000A5B73"/>
    <w:rsid w:val="000A6C82"/>
    <w:rsid w:val="000A7B87"/>
    <w:rsid w:val="000B3403"/>
    <w:rsid w:val="000B6A49"/>
    <w:rsid w:val="000B7D20"/>
    <w:rsid w:val="000C6380"/>
    <w:rsid w:val="000C6880"/>
    <w:rsid w:val="000D3E86"/>
    <w:rsid w:val="000D5839"/>
    <w:rsid w:val="000E22AF"/>
    <w:rsid w:val="000E247B"/>
    <w:rsid w:val="000E2C73"/>
    <w:rsid w:val="000E39B7"/>
    <w:rsid w:val="000E3EB3"/>
    <w:rsid w:val="000E4836"/>
    <w:rsid w:val="000F0C16"/>
    <w:rsid w:val="000F73D6"/>
    <w:rsid w:val="001007C5"/>
    <w:rsid w:val="00105D61"/>
    <w:rsid w:val="001111F0"/>
    <w:rsid w:val="00116591"/>
    <w:rsid w:val="00130CC1"/>
    <w:rsid w:val="00130D07"/>
    <w:rsid w:val="001365D3"/>
    <w:rsid w:val="00142089"/>
    <w:rsid w:val="00143A41"/>
    <w:rsid w:val="00145198"/>
    <w:rsid w:val="0014768D"/>
    <w:rsid w:val="00147DB2"/>
    <w:rsid w:val="00161425"/>
    <w:rsid w:val="00162DA7"/>
    <w:rsid w:val="001643D7"/>
    <w:rsid w:val="00166E4F"/>
    <w:rsid w:val="00171D55"/>
    <w:rsid w:val="00176389"/>
    <w:rsid w:val="00180675"/>
    <w:rsid w:val="001857E1"/>
    <w:rsid w:val="00193762"/>
    <w:rsid w:val="00195937"/>
    <w:rsid w:val="00195C78"/>
    <w:rsid w:val="00197E00"/>
    <w:rsid w:val="001A27C6"/>
    <w:rsid w:val="001B4DD0"/>
    <w:rsid w:val="001B61A7"/>
    <w:rsid w:val="001B64D7"/>
    <w:rsid w:val="001B7673"/>
    <w:rsid w:val="001B7D2E"/>
    <w:rsid w:val="001C3595"/>
    <w:rsid w:val="001C71EE"/>
    <w:rsid w:val="001D3592"/>
    <w:rsid w:val="001D4129"/>
    <w:rsid w:val="001D68A1"/>
    <w:rsid w:val="001E1F4F"/>
    <w:rsid w:val="001E2C08"/>
    <w:rsid w:val="001E4127"/>
    <w:rsid w:val="001E79DC"/>
    <w:rsid w:val="001F002D"/>
    <w:rsid w:val="001F2401"/>
    <w:rsid w:val="001F611A"/>
    <w:rsid w:val="00200B94"/>
    <w:rsid w:val="0020162E"/>
    <w:rsid w:val="00203FC7"/>
    <w:rsid w:val="002108AE"/>
    <w:rsid w:val="002128E0"/>
    <w:rsid w:val="002269AE"/>
    <w:rsid w:val="00237C2D"/>
    <w:rsid w:val="00241BB5"/>
    <w:rsid w:val="002421A5"/>
    <w:rsid w:val="00243031"/>
    <w:rsid w:val="00246E3F"/>
    <w:rsid w:val="0024783D"/>
    <w:rsid w:val="00257946"/>
    <w:rsid w:val="00257E67"/>
    <w:rsid w:val="00261E12"/>
    <w:rsid w:val="002634B6"/>
    <w:rsid w:val="0026477B"/>
    <w:rsid w:val="002654CC"/>
    <w:rsid w:val="0026724F"/>
    <w:rsid w:val="00272418"/>
    <w:rsid w:val="00272B9F"/>
    <w:rsid w:val="00272C68"/>
    <w:rsid w:val="00280593"/>
    <w:rsid w:val="00294C81"/>
    <w:rsid w:val="002A0DCA"/>
    <w:rsid w:val="002A495B"/>
    <w:rsid w:val="002A7DC2"/>
    <w:rsid w:val="002B176F"/>
    <w:rsid w:val="002B5E44"/>
    <w:rsid w:val="002C24DC"/>
    <w:rsid w:val="002D6974"/>
    <w:rsid w:val="002E1FEF"/>
    <w:rsid w:val="002E27B8"/>
    <w:rsid w:val="002E482B"/>
    <w:rsid w:val="002E752D"/>
    <w:rsid w:val="002F2482"/>
    <w:rsid w:val="002F4584"/>
    <w:rsid w:val="003016E3"/>
    <w:rsid w:val="00301F43"/>
    <w:rsid w:val="00303423"/>
    <w:rsid w:val="0031344B"/>
    <w:rsid w:val="00315401"/>
    <w:rsid w:val="00316625"/>
    <w:rsid w:val="00320DF9"/>
    <w:rsid w:val="00322383"/>
    <w:rsid w:val="0032641E"/>
    <w:rsid w:val="00336E7F"/>
    <w:rsid w:val="00337438"/>
    <w:rsid w:val="00341A40"/>
    <w:rsid w:val="00343155"/>
    <w:rsid w:val="003434B8"/>
    <w:rsid w:val="003456DF"/>
    <w:rsid w:val="00355F5A"/>
    <w:rsid w:val="00361F7F"/>
    <w:rsid w:val="00363AC4"/>
    <w:rsid w:val="003707D9"/>
    <w:rsid w:val="003949C3"/>
    <w:rsid w:val="003968EF"/>
    <w:rsid w:val="003A1FBF"/>
    <w:rsid w:val="003A2611"/>
    <w:rsid w:val="003A3861"/>
    <w:rsid w:val="003A4DB3"/>
    <w:rsid w:val="003A5353"/>
    <w:rsid w:val="003A5867"/>
    <w:rsid w:val="003A5BFE"/>
    <w:rsid w:val="003A6555"/>
    <w:rsid w:val="003A6E24"/>
    <w:rsid w:val="003A7752"/>
    <w:rsid w:val="003B44AF"/>
    <w:rsid w:val="003B5121"/>
    <w:rsid w:val="003C3A35"/>
    <w:rsid w:val="003C570B"/>
    <w:rsid w:val="003C6C3B"/>
    <w:rsid w:val="003D225B"/>
    <w:rsid w:val="003E20BB"/>
    <w:rsid w:val="003E46F2"/>
    <w:rsid w:val="003F57C4"/>
    <w:rsid w:val="003F6552"/>
    <w:rsid w:val="003F733B"/>
    <w:rsid w:val="00401431"/>
    <w:rsid w:val="00402560"/>
    <w:rsid w:val="00410C48"/>
    <w:rsid w:val="0042026A"/>
    <w:rsid w:val="004274E7"/>
    <w:rsid w:val="0042791F"/>
    <w:rsid w:val="00433252"/>
    <w:rsid w:val="0043427C"/>
    <w:rsid w:val="004357C6"/>
    <w:rsid w:val="00443153"/>
    <w:rsid w:val="004445D4"/>
    <w:rsid w:val="00445C6D"/>
    <w:rsid w:val="00446D68"/>
    <w:rsid w:val="00452521"/>
    <w:rsid w:val="00455AEE"/>
    <w:rsid w:val="00455C98"/>
    <w:rsid w:val="00456C66"/>
    <w:rsid w:val="00463C2C"/>
    <w:rsid w:val="004706E9"/>
    <w:rsid w:val="0047240B"/>
    <w:rsid w:val="00482F6B"/>
    <w:rsid w:val="0048307A"/>
    <w:rsid w:val="00485168"/>
    <w:rsid w:val="00492A5F"/>
    <w:rsid w:val="004934AA"/>
    <w:rsid w:val="0049669D"/>
    <w:rsid w:val="004A18D4"/>
    <w:rsid w:val="004A27D7"/>
    <w:rsid w:val="004A4C25"/>
    <w:rsid w:val="004B0011"/>
    <w:rsid w:val="004B28F2"/>
    <w:rsid w:val="004B2EAF"/>
    <w:rsid w:val="004B32D7"/>
    <w:rsid w:val="004B38A8"/>
    <w:rsid w:val="004B5817"/>
    <w:rsid w:val="004B64E8"/>
    <w:rsid w:val="004C1C6B"/>
    <w:rsid w:val="004C661C"/>
    <w:rsid w:val="004E10AA"/>
    <w:rsid w:val="004E3961"/>
    <w:rsid w:val="004F6B50"/>
    <w:rsid w:val="0050203B"/>
    <w:rsid w:val="005021ED"/>
    <w:rsid w:val="0050346D"/>
    <w:rsid w:val="005068CD"/>
    <w:rsid w:val="00510785"/>
    <w:rsid w:val="00510829"/>
    <w:rsid w:val="005118B2"/>
    <w:rsid w:val="005122BE"/>
    <w:rsid w:val="0051230C"/>
    <w:rsid w:val="00512629"/>
    <w:rsid w:val="00513245"/>
    <w:rsid w:val="00515367"/>
    <w:rsid w:val="00515A47"/>
    <w:rsid w:val="005176E9"/>
    <w:rsid w:val="00522526"/>
    <w:rsid w:val="00536ABA"/>
    <w:rsid w:val="00544A17"/>
    <w:rsid w:val="00550BD7"/>
    <w:rsid w:val="005539B2"/>
    <w:rsid w:val="00563C8E"/>
    <w:rsid w:val="005651C5"/>
    <w:rsid w:val="005711E7"/>
    <w:rsid w:val="00574928"/>
    <w:rsid w:val="00582110"/>
    <w:rsid w:val="00582AFB"/>
    <w:rsid w:val="00591E68"/>
    <w:rsid w:val="00592629"/>
    <w:rsid w:val="0059497B"/>
    <w:rsid w:val="00594D82"/>
    <w:rsid w:val="00596D80"/>
    <w:rsid w:val="00597FBE"/>
    <w:rsid w:val="005A09C5"/>
    <w:rsid w:val="005A571A"/>
    <w:rsid w:val="005A711A"/>
    <w:rsid w:val="005A7B4A"/>
    <w:rsid w:val="005A7EFF"/>
    <w:rsid w:val="005C1577"/>
    <w:rsid w:val="005C31CC"/>
    <w:rsid w:val="005C51D1"/>
    <w:rsid w:val="005C7719"/>
    <w:rsid w:val="005D6E06"/>
    <w:rsid w:val="005E1404"/>
    <w:rsid w:val="005E3DD8"/>
    <w:rsid w:val="005E4771"/>
    <w:rsid w:val="005E4C42"/>
    <w:rsid w:val="005E4D9E"/>
    <w:rsid w:val="005E7E03"/>
    <w:rsid w:val="005F118E"/>
    <w:rsid w:val="005F3ED0"/>
    <w:rsid w:val="005F46D5"/>
    <w:rsid w:val="005F6313"/>
    <w:rsid w:val="005F6CA1"/>
    <w:rsid w:val="0062082C"/>
    <w:rsid w:val="0062182B"/>
    <w:rsid w:val="00622A3C"/>
    <w:rsid w:val="006301D6"/>
    <w:rsid w:val="00634254"/>
    <w:rsid w:val="00634D4E"/>
    <w:rsid w:val="0063722B"/>
    <w:rsid w:val="0064069A"/>
    <w:rsid w:val="0064717A"/>
    <w:rsid w:val="0065090B"/>
    <w:rsid w:val="006524AD"/>
    <w:rsid w:val="0066530A"/>
    <w:rsid w:val="00670E58"/>
    <w:rsid w:val="00671466"/>
    <w:rsid w:val="00680812"/>
    <w:rsid w:val="00680D79"/>
    <w:rsid w:val="00681690"/>
    <w:rsid w:val="00681718"/>
    <w:rsid w:val="006867F1"/>
    <w:rsid w:val="00686E47"/>
    <w:rsid w:val="00692C00"/>
    <w:rsid w:val="00695F67"/>
    <w:rsid w:val="006A2AD4"/>
    <w:rsid w:val="006A522A"/>
    <w:rsid w:val="006A69DE"/>
    <w:rsid w:val="006B38AF"/>
    <w:rsid w:val="006C702A"/>
    <w:rsid w:val="006D164D"/>
    <w:rsid w:val="006D4C09"/>
    <w:rsid w:val="006D68B2"/>
    <w:rsid w:val="006E182F"/>
    <w:rsid w:val="006E5C39"/>
    <w:rsid w:val="006E6C21"/>
    <w:rsid w:val="006F48F8"/>
    <w:rsid w:val="006F4985"/>
    <w:rsid w:val="006F53DA"/>
    <w:rsid w:val="00701839"/>
    <w:rsid w:val="00703B28"/>
    <w:rsid w:val="00706693"/>
    <w:rsid w:val="007129A5"/>
    <w:rsid w:val="007166E4"/>
    <w:rsid w:val="007208BA"/>
    <w:rsid w:val="00722233"/>
    <w:rsid w:val="00724068"/>
    <w:rsid w:val="00725712"/>
    <w:rsid w:val="00732A5B"/>
    <w:rsid w:val="007366EF"/>
    <w:rsid w:val="00736EBE"/>
    <w:rsid w:val="00742A4F"/>
    <w:rsid w:val="00743D6C"/>
    <w:rsid w:val="00753036"/>
    <w:rsid w:val="00757D42"/>
    <w:rsid w:val="0077066F"/>
    <w:rsid w:val="00770F11"/>
    <w:rsid w:val="00772E0D"/>
    <w:rsid w:val="0079200E"/>
    <w:rsid w:val="00794BD3"/>
    <w:rsid w:val="00795AD2"/>
    <w:rsid w:val="007A413D"/>
    <w:rsid w:val="007A5005"/>
    <w:rsid w:val="007A5E18"/>
    <w:rsid w:val="007A705C"/>
    <w:rsid w:val="007B1131"/>
    <w:rsid w:val="007B2D9D"/>
    <w:rsid w:val="007B4955"/>
    <w:rsid w:val="007C163F"/>
    <w:rsid w:val="007C6CFE"/>
    <w:rsid w:val="007C797C"/>
    <w:rsid w:val="007D2B2F"/>
    <w:rsid w:val="007D42A8"/>
    <w:rsid w:val="007D4986"/>
    <w:rsid w:val="007D5824"/>
    <w:rsid w:val="007F1409"/>
    <w:rsid w:val="007F6729"/>
    <w:rsid w:val="0080093A"/>
    <w:rsid w:val="00801D20"/>
    <w:rsid w:val="00807C53"/>
    <w:rsid w:val="00812981"/>
    <w:rsid w:val="00813407"/>
    <w:rsid w:val="00813669"/>
    <w:rsid w:val="0081405A"/>
    <w:rsid w:val="00823425"/>
    <w:rsid w:val="0082443B"/>
    <w:rsid w:val="00826877"/>
    <w:rsid w:val="00834CEB"/>
    <w:rsid w:val="008430CE"/>
    <w:rsid w:val="008531CF"/>
    <w:rsid w:val="00854D23"/>
    <w:rsid w:val="00855B5F"/>
    <w:rsid w:val="00860AE4"/>
    <w:rsid w:val="00862C0F"/>
    <w:rsid w:val="008669E1"/>
    <w:rsid w:val="00874107"/>
    <w:rsid w:val="00875230"/>
    <w:rsid w:val="00875C00"/>
    <w:rsid w:val="00880001"/>
    <w:rsid w:val="00883C94"/>
    <w:rsid w:val="008852E9"/>
    <w:rsid w:val="0088621B"/>
    <w:rsid w:val="00887C1C"/>
    <w:rsid w:val="00890899"/>
    <w:rsid w:val="00890FD3"/>
    <w:rsid w:val="008915A1"/>
    <w:rsid w:val="00895144"/>
    <w:rsid w:val="008970C1"/>
    <w:rsid w:val="008A0883"/>
    <w:rsid w:val="008A22D7"/>
    <w:rsid w:val="008A3046"/>
    <w:rsid w:val="008B196C"/>
    <w:rsid w:val="008B20A9"/>
    <w:rsid w:val="008B4C09"/>
    <w:rsid w:val="008C3909"/>
    <w:rsid w:val="008C5687"/>
    <w:rsid w:val="008C6F44"/>
    <w:rsid w:val="008C756E"/>
    <w:rsid w:val="008C776F"/>
    <w:rsid w:val="008D206C"/>
    <w:rsid w:val="008D3723"/>
    <w:rsid w:val="008D4577"/>
    <w:rsid w:val="008D5709"/>
    <w:rsid w:val="008D6B2C"/>
    <w:rsid w:val="008D720F"/>
    <w:rsid w:val="008E1A01"/>
    <w:rsid w:val="008E2696"/>
    <w:rsid w:val="008E7E77"/>
    <w:rsid w:val="008F7276"/>
    <w:rsid w:val="008F7ECF"/>
    <w:rsid w:val="009071F0"/>
    <w:rsid w:val="009113F7"/>
    <w:rsid w:val="00917B03"/>
    <w:rsid w:val="00920B6D"/>
    <w:rsid w:val="00920DA3"/>
    <w:rsid w:val="00924CB1"/>
    <w:rsid w:val="00925BB6"/>
    <w:rsid w:val="009268C8"/>
    <w:rsid w:val="0093686B"/>
    <w:rsid w:val="00941692"/>
    <w:rsid w:val="00944508"/>
    <w:rsid w:val="0094548E"/>
    <w:rsid w:val="0094563C"/>
    <w:rsid w:val="009473D0"/>
    <w:rsid w:val="00947F32"/>
    <w:rsid w:val="00950340"/>
    <w:rsid w:val="0095112C"/>
    <w:rsid w:val="0095132B"/>
    <w:rsid w:val="00957D9E"/>
    <w:rsid w:val="009628B1"/>
    <w:rsid w:val="00970F61"/>
    <w:rsid w:val="00971039"/>
    <w:rsid w:val="009801B7"/>
    <w:rsid w:val="00981046"/>
    <w:rsid w:val="00983DA0"/>
    <w:rsid w:val="00985696"/>
    <w:rsid w:val="00985772"/>
    <w:rsid w:val="00985D23"/>
    <w:rsid w:val="009934D9"/>
    <w:rsid w:val="009961AC"/>
    <w:rsid w:val="00996F23"/>
    <w:rsid w:val="009A0FBB"/>
    <w:rsid w:val="009A2B66"/>
    <w:rsid w:val="009A5589"/>
    <w:rsid w:val="009B4FD0"/>
    <w:rsid w:val="009C1FCE"/>
    <w:rsid w:val="009C5214"/>
    <w:rsid w:val="009C641D"/>
    <w:rsid w:val="009D0F60"/>
    <w:rsid w:val="009D1B7B"/>
    <w:rsid w:val="009E0D38"/>
    <w:rsid w:val="009E3B5F"/>
    <w:rsid w:val="009F123A"/>
    <w:rsid w:val="009F34BD"/>
    <w:rsid w:val="009F534B"/>
    <w:rsid w:val="00A04177"/>
    <w:rsid w:val="00A06D47"/>
    <w:rsid w:val="00A07309"/>
    <w:rsid w:val="00A10DDD"/>
    <w:rsid w:val="00A10FF6"/>
    <w:rsid w:val="00A126B9"/>
    <w:rsid w:val="00A2129A"/>
    <w:rsid w:val="00A32DC2"/>
    <w:rsid w:val="00A354D6"/>
    <w:rsid w:val="00A443E1"/>
    <w:rsid w:val="00A636FE"/>
    <w:rsid w:val="00A711BF"/>
    <w:rsid w:val="00A71B8F"/>
    <w:rsid w:val="00A76579"/>
    <w:rsid w:val="00A85307"/>
    <w:rsid w:val="00A96902"/>
    <w:rsid w:val="00AA0ED7"/>
    <w:rsid w:val="00AA2809"/>
    <w:rsid w:val="00AA4539"/>
    <w:rsid w:val="00AB1FBA"/>
    <w:rsid w:val="00AB3B31"/>
    <w:rsid w:val="00AB7371"/>
    <w:rsid w:val="00AC00C7"/>
    <w:rsid w:val="00AC05AF"/>
    <w:rsid w:val="00AC327A"/>
    <w:rsid w:val="00AC50C1"/>
    <w:rsid w:val="00AC6BCB"/>
    <w:rsid w:val="00AC759B"/>
    <w:rsid w:val="00AD0DBB"/>
    <w:rsid w:val="00AD0F77"/>
    <w:rsid w:val="00AD3F95"/>
    <w:rsid w:val="00AD4AF9"/>
    <w:rsid w:val="00AE51AD"/>
    <w:rsid w:val="00AE7701"/>
    <w:rsid w:val="00AF3AB6"/>
    <w:rsid w:val="00AF4860"/>
    <w:rsid w:val="00AF6072"/>
    <w:rsid w:val="00B119EA"/>
    <w:rsid w:val="00B157D8"/>
    <w:rsid w:val="00B17DF5"/>
    <w:rsid w:val="00B205F7"/>
    <w:rsid w:val="00B21C7E"/>
    <w:rsid w:val="00B2511E"/>
    <w:rsid w:val="00B26E66"/>
    <w:rsid w:val="00B27785"/>
    <w:rsid w:val="00B35AC0"/>
    <w:rsid w:val="00B4248B"/>
    <w:rsid w:val="00B45E80"/>
    <w:rsid w:val="00B52524"/>
    <w:rsid w:val="00B64179"/>
    <w:rsid w:val="00B67528"/>
    <w:rsid w:val="00B7177D"/>
    <w:rsid w:val="00B731D3"/>
    <w:rsid w:val="00B73D6D"/>
    <w:rsid w:val="00B82072"/>
    <w:rsid w:val="00B933C1"/>
    <w:rsid w:val="00B9462C"/>
    <w:rsid w:val="00BA26D2"/>
    <w:rsid w:val="00BA3E9B"/>
    <w:rsid w:val="00BA5227"/>
    <w:rsid w:val="00BA69B2"/>
    <w:rsid w:val="00BB0411"/>
    <w:rsid w:val="00BB1867"/>
    <w:rsid w:val="00BB221F"/>
    <w:rsid w:val="00BB44A7"/>
    <w:rsid w:val="00BB5C7A"/>
    <w:rsid w:val="00BB7C61"/>
    <w:rsid w:val="00BC1003"/>
    <w:rsid w:val="00BC2DA5"/>
    <w:rsid w:val="00BC3C1D"/>
    <w:rsid w:val="00BC3DC4"/>
    <w:rsid w:val="00BC7968"/>
    <w:rsid w:val="00BE09CA"/>
    <w:rsid w:val="00BF21B5"/>
    <w:rsid w:val="00BF3E3E"/>
    <w:rsid w:val="00BF763A"/>
    <w:rsid w:val="00C00F81"/>
    <w:rsid w:val="00C027C5"/>
    <w:rsid w:val="00C02E32"/>
    <w:rsid w:val="00C03218"/>
    <w:rsid w:val="00C060F0"/>
    <w:rsid w:val="00C21A48"/>
    <w:rsid w:val="00C300E0"/>
    <w:rsid w:val="00C34685"/>
    <w:rsid w:val="00C373CA"/>
    <w:rsid w:val="00C40312"/>
    <w:rsid w:val="00C5678A"/>
    <w:rsid w:val="00C66B80"/>
    <w:rsid w:val="00C71262"/>
    <w:rsid w:val="00C84166"/>
    <w:rsid w:val="00C86B7A"/>
    <w:rsid w:val="00C872E9"/>
    <w:rsid w:val="00C90AD5"/>
    <w:rsid w:val="00C912F6"/>
    <w:rsid w:val="00C91421"/>
    <w:rsid w:val="00C91FEC"/>
    <w:rsid w:val="00C92D12"/>
    <w:rsid w:val="00C94746"/>
    <w:rsid w:val="00C95972"/>
    <w:rsid w:val="00CA1474"/>
    <w:rsid w:val="00CA2326"/>
    <w:rsid w:val="00CA3EFD"/>
    <w:rsid w:val="00CB1C71"/>
    <w:rsid w:val="00CB2F05"/>
    <w:rsid w:val="00CC2C6D"/>
    <w:rsid w:val="00CC2E97"/>
    <w:rsid w:val="00CC689D"/>
    <w:rsid w:val="00CD005C"/>
    <w:rsid w:val="00D01101"/>
    <w:rsid w:val="00D07690"/>
    <w:rsid w:val="00D150BD"/>
    <w:rsid w:val="00D172C2"/>
    <w:rsid w:val="00D17C19"/>
    <w:rsid w:val="00D23AC9"/>
    <w:rsid w:val="00D30561"/>
    <w:rsid w:val="00D30989"/>
    <w:rsid w:val="00D30A05"/>
    <w:rsid w:val="00D36910"/>
    <w:rsid w:val="00D36D6C"/>
    <w:rsid w:val="00D41297"/>
    <w:rsid w:val="00D4214F"/>
    <w:rsid w:val="00D4471B"/>
    <w:rsid w:val="00D523B4"/>
    <w:rsid w:val="00D55429"/>
    <w:rsid w:val="00D565CA"/>
    <w:rsid w:val="00D710C0"/>
    <w:rsid w:val="00D72B70"/>
    <w:rsid w:val="00D77803"/>
    <w:rsid w:val="00D801DD"/>
    <w:rsid w:val="00D85117"/>
    <w:rsid w:val="00D9710A"/>
    <w:rsid w:val="00DA28B1"/>
    <w:rsid w:val="00DA2CB7"/>
    <w:rsid w:val="00DA4014"/>
    <w:rsid w:val="00DA79D0"/>
    <w:rsid w:val="00DB2ECB"/>
    <w:rsid w:val="00DB377A"/>
    <w:rsid w:val="00DB4B6C"/>
    <w:rsid w:val="00DB559D"/>
    <w:rsid w:val="00DB594B"/>
    <w:rsid w:val="00DC1AB0"/>
    <w:rsid w:val="00DC434A"/>
    <w:rsid w:val="00DD2E95"/>
    <w:rsid w:val="00DD34E0"/>
    <w:rsid w:val="00DE1756"/>
    <w:rsid w:val="00DE54B7"/>
    <w:rsid w:val="00DF2687"/>
    <w:rsid w:val="00DF5B9F"/>
    <w:rsid w:val="00E05786"/>
    <w:rsid w:val="00E06DEE"/>
    <w:rsid w:val="00E13CC5"/>
    <w:rsid w:val="00E2453C"/>
    <w:rsid w:val="00E267A7"/>
    <w:rsid w:val="00E30BFF"/>
    <w:rsid w:val="00E31283"/>
    <w:rsid w:val="00E3355F"/>
    <w:rsid w:val="00E3510B"/>
    <w:rsid w:val="00E40A52"/>
    <w:rsid w:val="00E47F80"/>
    <w:rsid w:val="00E52552"/>
    <w:rsid w:val="00E60EF4"/>
    <w:rsid w:val="00E65565"/>
    <w:rsid w:val="00E67BF8"/>
    <w:rsid w:val="00E7023C"/>
    <w:rsid w:val="00E7181B"/>
    <w:rsid w:val="00E71B69"/>
    <w:rsid w:val="00E72546"/>
    <w:rsid w:val="00E72D81"/>
    <w:rsid w:val="00E74FB5"/>
    <w:rsid w:val="00E77AC9"/>
    <w:rsid w:val="00E80D77"/>
    <w:rsid w:val="00E83D17"/>
    <w:rsid w:val="00E847B8"/>
    <w:rsid w:val="00E8754A"/>
    <w:rsid w:val="00E963F5"/>
    <w:rsid w:val="00EA310E"/>
    <w:rsid w:val="00EA315B"/>
    <w:rsid w:val="00EA3FF8"/>
    <w:rsid w:val="00EA548C"/>
    <w:rsid w:val="00EB166E"/>
    <w:rsid w:val="00EB17A2"/>
    <w:rsid w:val="00EB59E2"/>
    <w:rsid w:val="00ED1A40"/>
    <w:rsid w:val="00EE4A92"/>
    <w:rsid w:val="00EE59FE"/>
    <w:rsid w:val="00EE5A8A"/>
    <w:rsid w:val="00EE5CD8"/>
    <w:rsid w:val="00EE6A8E"/>
    <w:rsid w:val="00EE7488"/>
    <w:rsid w:val="00EE7D2E"/>
    <w:rsid w:val="00EF0BB4"/>
    <w:rsid w:val="00EF20A8"/>
    <w:rsid w:val="00F006D6"/>
    <w:rsid w:val="00F00A6C"/>
    <w:rsid w:val="00F03D4E"/>
    <w:rsid w:val="00F0575F"/>
    <w:rsid w:val="00F05A49"/>
    <w:rsid w:val="00F05B81"/>
    <w:rsid w:val="00F060CD"/>
    <w:rsid w:val="00F12D10"/>
    <w:rsid w:val="00F13692"/>
    <w:rsid w:val="00F13CA5"/>
    <w:rsid w:val="00F15353"/>
    <w:rsid w:val="00F2703B"/>
    <w:rsid w:val="00F27FBD"/>
    <w:rsid w:val="00F3731E"/>
    <w:rsid w:val="00F37EB7"/>
    <w:rsid w:val="00F44D67"/>
    <w:rsid w:val="00F540B2"/>
    <w:rsid w:val="00F56C6D"/>
    <w:rsid w:val="00F56E8F"/>
    <w:rsid w:val="00F56F5A"/>
    <w:rsid w:val="00F62AF1"/>
    <w:rsid w:val="00F6366E"/>
    <w:rsid w:val="00F7040B"/>
    <w:rsid w:val="00F732F5"/>
    <w:rsid w:val="00F8271F"/>
    <w:rsid w:val="00F848B9"/>
    <w:rsid w:val="00F86CE1"/>
    <w:rsid w:val="00F90BEC"/>
    <w:rsid w:val="00F91D37"/>
    <w:rsid w:val="00F96982"/>
    <w:rsid w:val="00FB2B51"/>
    <w:rsid w:val="00FD540D"/>
    <w:rsid w:val="00FD6BCC"/>
    <w:rsid w:val="00FE75EC"/>
    <w:rsid w:val="00FE7652"/>
    <w:rsid w:val="00FF134B"/>
    <w:rsid w:val="00FF2672"/>
    <w:rsid w:val="00FF271E"/>
    <w:rsid w:val="00FF455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3E0C25"/>
  <w15:chartTrackingRefBased/>
  <w15:docId w15:val="{F8A64697-1F5C-45D7-8F7B-F68BFF6B4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35AC0"/>
    <w:pPr>
      <w:spacing w:after="200" w:line="276" w:lineRule="auto"/>
    </w:pPr>
    <w:rPr>
      <w:kern w:val="0"/>
      <w14:ligatures w14:val="none"/>
    </w:rPr>
  </w:style>
  <w:style w:type="paragraph" w:styleId="Nagwek1">
    <w:name w:val="heading 1"/>
    <w:basedOn w:val="Normalny"/>
    <w:next w:val="Normalny"/>
    <w:link w:val="Nagwek1Znak"/>
    <w:uiPriority w:val="9"/>
    <w:qFormat/>
    <w:rsid w:val="000A7B8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743D6C"/>
    <w:pPr>
      <w:outlineLvl w:val="1"/>
    </w:pPr>
    <w:rPr>
      <w:rFonts w:ascii="Arial" w:hAnsi="Arial" w:cs="Arial"/>
      <w:b/>
      <w:bCs/>
      <w:color w:val="0070C0"/>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14768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Numerowanie,List Paragraph,Akapit z listą BS,List Paragraph compact,Normal bullet 2,Paragraphe de liste 2,Reference list,Bullet list,Numbered List,List Paragraph1,1st level - Bullet List Paragraph,Lettre d'introduction,Paragraph,Bullet EY"/>
    <w:basedOn w:val="Normalny"/>
    <w:link w:val="AkapitzlistZnak"/>
    <w:uiPriority w:val="34"/>
    <w:qFormat/>
    <w:rsid w:val="00E05786"/>
    <w:pPr>
      <w:ind w:left="720"/>
      <w:contextualSpacing/>
    </w:pPr>
  </w:style>
  <w:style w:type="paragraph" w:styleId="Tekstprzypisudolnego">
    <w:name w:val="footnote text"/>
    <w:basedOn w:val="Normalny"/>
    <w:link w:val="TekstprzypisudolnegoZnak"/>
    <w:uiPriority w:val="99"/>
    <w:unhideWhenUsed/>
    <w:rsid w:val="00B45E8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B45E80"/>
    <w:rPr>
      <w:kern w:val="0"/>
      <w:sz w:val="20"/>
      <w:szCs w:val="20"/>
      <w14:ligatures w14:val="none"/>
    </w:rPr>
  </w:style>
  <w:style w:type="character" w:styleId="Odwoanieprzypisudolnego">
    <w:name w:val="footnote reference"/>
    <w:basedOn w:val="Domylnaczcionkaakapitu"/>
    <w:uiPriority w:val="99"/>
    <w:semiHidden/>
    <w:unhideWhenUsed/>
    <w:rsid w:val="00B45E80"/>
    <w:rPr>
      <w:vertAlign w:val="superscript"/>
    </w:rPr>
  </w:style>
  <w:style w:type="character" w:styleId="Odwoaniedokomentarza">
    <w:name w:val="annotation reference"/>
    <w:basedOn w:val="Domylnaczcionkaakapitu"/>
    <w:uiPriority w:val="99"/>
    <w:semiHidden/>
    <w:unhideWhenUsed/>
    <w:rsid w:val="00CC2E97"/>
    <w:rPr>
      <w:sz w:val="16"/>
      <w:szCs w:val="16"/>
    </w:rPr>
  </w:style>
  <w:style w:type="paragraph" w:styleId="Tekstkomentarza">
    <w:name w:val="annotation text"/>
    <w:basedOn w:val="Normalny"/>
    <w:link w:val="TekstkomentarzaZnak"/>
    <w:uiPriority w:val="99"/>
    <w:unhideWhenUsed/>
    <w:rsid w:val="00CC2E97"/>
    <w:pPr>
      <w:spacing w:line="240" w:lineRule="auto"/>
    </w:pPr>
    <w:rPr>
      <w:sz w:val="20"/>
      <w:szCs w:val="20"/>
    </w:rPr>
  </w:style>
  <w:style w:type="character" w:customStyle="1" w:styleId="TekstkomentarzaZnak">
    <w:name w:val="Tekst komentarza Znak"/>
    <w:basedOn w:val="Domylnaczcionkaakapitu"/>
    <w:link w:val="Tekstkomentarza"/>
    <w:uiPriority w:val="99"/>
    <w:rsid w:val="00CC2E97"/>
    <w:rPr>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CC2E97"/>
    <w:rPr>
      <w:b/>
      <w:bCs/>
    </w:rPr>
  </w:style>
  <w:style w:type="character" w:customStyle="1" w:styleId="TematkomentarzaZnak">
    <w:name w:val="Temat komentarza Znak"/>
    <w:basedOn w:val="TekstkomentarzaZnak"/>
    <w:link w:val="Tematkomentarza"/>
    <w:uiPriority w:val="99"/>
    <w:semiHidden/>
    <w:rsid w:val="00CC2E97"/>
    <w:rPr>
      <w:b/>
      <w:bCs/>
      <w:kern w:val="0"/>
      <w:sz w:val="20"/>
      <w:szCs w:val="20"/>
      <w14:ligatures w14:val="none"/>
    </w:rPr>
  </w:style>
  <w:style w:type="paragraph" w:styleId="Nagwek">
    <w:name w:val="header"/>
    <w:basedOn w:val="Normalny"/>
    <w:link w:val="NagwekZnak"/>
    <w:uiPriority w:val="99"/>
    <w:unhideWhenUsed/>
    <w:rsid w:val="0050346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0346D"/>
    <w:rPr>
      <w:kern w:val="0"/>
      <w14:ligatures w14:val="none"/>
    </w:rPr>
  </w:style>
  <w:style w:type="paragraph" w:styleId="Stopka">
    <w:name w:val="footer"/>
    <w:basedOn w:val="Normalny"/>
    <w:link w:val="StopkaZnak"/>
    <w:uiPriority w:val="99"/>
    <w:unhideWhenUsed/>
    <w:rsid w:val="0050346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0346D"/>
    <w:rPr>
      <w:kern w:val="0"/>
      <w14:ligatures w14:val="none"/>
    </w:rPr>
  </w:style>
  <w:style w:type="paragraph" w:styleId="Poprawka">
    <w:name w:val="Revision"/>
    <w:hidden/>
    <w:uiPriority w:val="99"/>
    <w:semiHidden/>
    <w:rsid w:val="00622A3C"/>
    <w:pPr>
      <w:spacing w:after="0" w:line="240" w:lineRule="auto"/>
    </w:pPr>
    <w:rPr>
      <w:kern w:val="0"/>
      <w14:ligatures w14:val="none"/>
    </w:rPr>
  </w:style>
  <w:style w:type="paragraph" w:customStyle="1" w:styleId="Default">
    <w:name w:val="Default"/>
    <w:link w:val="DefaultZnak"/>
    <w:qFormat/>
    <w:rsid w:val="008C776F"/>
    <w:pPr>
      <w:autoSpaceDE w:val="0"/>
      <w:autoSpaceDN w:val="0"/>
      <w:adjustRightInd w:val="0"/>
      <w:spacing w:after="0" w:line="240" w:lineRule="auto"/>
    </w:pPr>
    <w:rPr>
      <w:rFonts w:ascii="Calibri" w:hAnsi="Calibri" w:cs="Calibri"/>
      <w:color w:val="000000"/>
      <w:kern w:val="0"/>
      <w:sz w:val="24"/>
      <w:szCs w:val="24"/>
      <w14:ligatures w14:val="none"/>
    </w:rPr>
  </w:style>
  <w:style w:type="character" w:customStyle="1" w:styleId="DefaultZnak">
    <w:name w:val="Default Znak"/>
    <w:link w:val="Default"/>
    <w:rsid w:val="008C776F"/>
    <w:rPr>
      <w:rFonts w:ascii="Calibri" w:hAnsi="Calibri" w:cs="Calibri"/>
      <w:color w:val="000000"/>
      <w:kern w:val="0"/>
      <w:sz w:val="24"/>
      <w:szCs w:val="24"/>
      <w14:ligatures w14:val="none"/>
    </w:rPr>
  </w:style>
  <w:style w:type="character" w:customStyle="1" w:styleId="AkapitzlistZnak">
    <w:name w:val="Akapit z listą Znak"/>
    <w:aliases w:val="Numerowanie Znak,List Paragraph Znak,Akapit z listą BS Znak,List Paragraph compact Znak,Normal bullet 2 Znak,Paragraphe de liste 2 Znak,Reference list Znak,Bullet list Znak,Numbered List Znak,List Paragraph1 Znak,Paragraph Znak"/>
    <w:link w:val="Akapitzlist"/>
    <w:uiPriority w:val="34"/>
    <w:qFormat/>
    <w:locked/>
    <w:rsid w:val="00272B9F"/>
    <w:rPr>
      <w:kern w:val="0"/>
      <w14:ligatures w14:val="none"/>
    </w:rPr>
  </w:style>
  <w:style w:type="character" w:customStyle="1" w:styleId="Nagwek2Znak">
    <w:name w:val="Nagłówek 2 Znak"/>
    <w:basedOn w:val="Domylnaczcionkaakapitu"/>
    <w:link w:val="Nagwek2"/>
    <w:uiPriority w:val="9"/>
    <w:rsid w:val="00743D6C"/>
    <w:rPr>
      <w:rFonts w:ascii="Arial" w:hAnsi="Arial" w:cs="Arial"/>
      <w:b/>
      <w:bCs/>
      <w:color w:val="0070C0"/>
      <w:kern w:val="0"/>
      <w:sz w:val="24"/>
      <w:szCs w:val="24"/>
      <w14:ligatures w14:val="none"/>
    </w:rPr>
  </w:style>
  <w:style w:type="character" w:customStyle="1" w:styleId="Nagwek1Znak">
    <w:name w:val="Nagłówek 1 Znak"/>
    <w:basedOn w:val="Domylnaczcionkaakapitu"/>
    <w:link w:val="Nagwek1"/>
    <w:uiPriority w:val="9"/>
    <w:rsid w:val="000A7B87"/>
    <w:rPr>
      <w:rFonts w:asciiTheme="majorHAnsi" w:eastAsiaTheme="majorEastAsia" w:hAnsiTheme="majorHAnsi" w:cstheme="majorBidi"/>
      <w:color w:val="2F5496" w:themeColor="accent1" w:themeShade="BF"/>
      <w:kern w:val="0"/>
      <w:sz w:val="32"/>
      <w:szCs w:val="32"/>
      <w14:ligatures w14:val="none"/>
    </w:rPr>
  </w:style>
  <w:style w:type="paragraph" w:styleId="Tekstprzypisukocowego">
    <w:name w:val="endnote text"/>
    <w:basedOn w:val="Normalny"/>
    <w:link w:val="TekstprzypisukocowegoZnak"/>
    <w:uiPriority w:val="99"/>
    <w:semiHidden/>
    <w:unhideWhenUsed/>
    <w:rsid w:val="008E1A0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E1A01"/>
    <w:rPr>
      <w:kern w:val="0"/>
      <w:sz w:val="20"/>
      <w:szCs w:val="20"/>
      <w14:ligatures w14:val="none"/>
    </w:rPr>
  </w:style>
  <w:style w:type="character" w:styleId="Odwoanieprzypisukocowego">
    <w:name w:val="endnote reference"/>
    <w:basedOn w:val="Domylnaczcionkaakapitu"/>
    <w:uiPriority w:val="99"/>
    <w:semiHidden/>
    <w:unhideWhenUsed/>
    <w:rsid w:val="008E1A0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503363">
      <w:bodyDiv w:val="1"/>
      <w:marLeft w:val="0"/>
      <w:marRight w:val="0"/>
      <w:marTop w:val="0"/>
      <w:marBottom w:val="0"/>
      <w:divBdr>
        <w:top w:val="none" w:sz="0" w:space="0" w:color="auto"/>
        <w:left w:val="none" w:sz="0" w:space="0" w:color="auto"/>
        <w:bottom w:val="none" w:sz="0" w:space="0" w:color="auto"/>
        <w:right w:val="none" w:sz="0" w:space="0" w:color="auto"/>
      </w:divBdr>
    </w:div>
    <w:div w:id="1079325620">
      <w:bodyDiv w:val="1"/>
      <w:marLeft w:val="0"/>
      <w:marRight w:val="0"/>
      <w:marTop w:val="0"/>
      <w:marBottom w:val="0"/>
      <w:divBdr>
        <w:top w:val="none" w:sz="0" w:space="0" w:color="auto"/>
        <w:left w:val="none" w:sz="0" w:space="0" w:color="auto"/>
        <w:bottom w:val="none" w:sz="0" w:space="0" w:color="auto"/>
        <w:right w:val="none" w:sz="0" w:space="0" w:color="auto"/>
      </w:divBdr>
    </w:div>
    <w:div w:id="1082025980">
      <w:bodyDiv w:val="1"/>
      <w:marLeft w:val="0"/>
      <w:marRight w:val="0"/>
      <w:marTop w:val="0"/>
      <w:marBottom w:val="0"/>
      <w:divBdr>
        <w:top w:val="none" w:sz="0" w:space="0" w:color="auto"/>
        <w:left w:val="none" w:sz="0" w:space="0" w:color="auto"/>
        <w:bottom w:val="none" w:sz="0" w:space="0" w:color="auto"/>
        <w:right w:val="none" w:sz="0" w:space="0" w:color="auto"/>
      </w:divBdr>
    </w:div>
    <w:div w:id="1391148569">
      <w:bodyDiv w:val="1"/>
      <w:marLeft w:val="0"/>
      <w:marRight w:val="0"/>
      <w:marTop w:val="0"/>
      <w:marBottom w:val="0"/>
      <w:divBdr>
        <w:top w:val="none" w:sz="0" w:space="0" w:color="auto"/>
        <w:left w:val="none" w:sz="0" w:space="0" w:color="auto"/>
        <w:bottom w:val="none" w:sz="0" w:space="0" w:color="auto"/>
        <w:right w:val="none" w:sz="0" w:space="0" w:color="auto"/>
      </w:divBdr>
    </w:div>
    <w:div w:id="1941721557">
      <w:bodyDiv w:val="1"/>
      <w:marLeft w:val="0"/>
      <w:marRight w:val="0"/>
      <w:marTop w:val="0"/>
      <w:marBottom w:val="0"/>
      <w:divBdr>
        <w:top w:val="none" w:sz="0" w:space="0" w:color="auto"/>
        <w:left w:val="none" w:sz="0" w:space="0" w:color="auto"/>
        <w:bottom w:val="none" w:sz="0" w:space="0" w:color="auto"/>
        <w:right w:val="none" w:sz="0" w:space="0" w:color="auto"/>
      </w:divBdr>
    </w:div>
    <w:div w:id="2026831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6DDE34-B798-4650-A2B7-907C2331DB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1212</TotalTime>
  <Pages>10</Pages>
  <Words>2129</Words>
  <Characters>12779</Characters>
  <Application>Microsoft Office Word</Application>
  <DocSecurity>0</DocSecurity>
  <Lines>106</Lines>
  <Paragraphs>29</Paragraphs>
  <ScaleCrop>false</ScaleCrop>
  <HeadingPairs>
    <vt:vector size="2" baseType="variant">
      <vt:variant>
        <vt:lpstr>Tytuł</vt:lpstr>
      </vt:variant>
      <vt:variant>
        <vt:i4>1</vt:i4>
      </vt:variant>
    </vt:vector>
  </HeadingPairs>
  <TitlesOfParts>
    <vt:vector size="1" baseType="lpstr">
      <vt:lpstr>Załącznik nr 8 - Standard budżetu projektu</vt:lpstr>
    </vt:vector>
  </TitlesOfParts>
  <Company/>
  <LinksUpToDate>false</LinksUpToDate>
  <CharactersWithSpaces>14879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8 - Standard budżetu projektu</dc:title>
  <dc:subject/>
  <dc:creator>k.kowalska@kujawsko-pomorskie.pl</dc:creator>
  <cp:keywords>standard budżetu;8.28</cp:keywords>
  <dc:description/>
  <cp:lastModifiedBy>Dorota Burnat</cp:lastModifiedBy>
  <cp:revision>89</cp:revision>
  <cp:lastPrinted>2025-03-10T11:37:00Z</cp:lastPrinted>
  <dcterms:created xsi:type="dcterms:W3CDTF">2025-02-04T12:28:00Z</dcterms:created>
  <dcterms:modified xsi:type="dcterms:W3CDTF">2026-08-14T06:19:00Z</dcterms:modified>
</cp:coreProperties>
</file>