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15DAD" w14:textId="00BB3DBE" w:rsidR="00CB2F05" w:rsidRPr="00CB2F05" w:rsidRDefault="00246E3F" w:rsidP="00743D6C">
      <w:pPr>
        <w:spacing w:before="120"/>
        <w:ind w:left="4956" w:firstLine="709"/>
        <w:jc w:val="right"/>
        <w:rPr>
          <w:rFonts w:ascii="Arial" w:hAnsi="Arial" w:cs="Arial"/>
          <w:sz w:val="24"/>
          <w:szCs w:val="24"/>
        </w:rPr>
      </w:pPr>
      <w:bookmarkStart w:id="0" w:name="_Hlk135215301"/>
      <w:r>
        <w:rPr>
          <w:rFonts w:ascii="Arial" w:hAnsi="Arial" w:cs="Arial"/>
          <w:sz w:val="24"/>
          <w:szCs w:val="24"/>
        </w:rPr>
        <w:t xml:space="preserve">                            </w:t>
      </w:r>
      <w:r w:rsidR="00CB2F05" w:rsidRPr="008B4C09">
        <w:rPr>
          <w:rFonts w:ascii="Arial" w:hAnsi="Arial" w:cs="Arial"/>
          <w:sz w:val="24"/>
          <w:szCs w:val="24"/>
        </w:rPr>
        <w:t xml:space="preserve">Załącznik nr </w:t>
      </w:r>
      <w:r w:rsidR="00971039" w:rsidRPr="008B4C09">
        <w:rPr>
          <w:rFonts w:ascii="Arial" w:hAnsi="Arial" w:cs="Arial"/>
          <w:sz w:val="24"/>
          <w:szCs w:val="24"/>
        </w:rPr>
        <w:t>8</w:t>
      </w:r>
      <w:r w:rsidR="00CB2F05" w:rsidRPr="008B4C09">
        <w:rPr>
          <w:rFonts w:ascii="Arial" w:hAnsi="Arial" w:cs="Arial"/>
          <w:sz w:val="24"/>
          <w:szCs w:val="24"/>
        </w:rPr>
        <w:t xml:space="preserve"> do Regulaminu wyboru projektów</w:t>
      </w:r>
      <w:r w:rsidR="00CB2F05" w:rsidRPr="00CB2F05">
        <w:rPr>
          <w:rFonts w:ascii="Arial" w:hAnsi="Arial" w:cs="Arial"/>
          <w:sz w:val="24"/>
          <w:szCs w:val="24"/>
        </w:rPr>
        <w:t xml:space="preserve"> </w:t>
      </w:r>
    </w:p>
    <w:p w14:paraId="535B6247" w14:textId="4E1C4586" w:rsidR="00686E47" w:rsidRPr="000A7B87" w:rsidRDefault="00686E47" w:rsidP="000A7B87">
      <w:pPr>
        <w:pStyle w:val="Nagwek1"/>
        <w:keepNext w:val="0"/>
        <w:keepLines w:val="0"/>
        <w:spacing w:before="720" w:after="720"/>
        <w:rPr>
          <w:rFonts w:ascii="Arial" w:eastAsiaTheme="minorHAnsi" w:hAnsi="Arial" w:cs="Arial"/>
          <w:b/>
          <w:bCs/>
          <w:color w:val="0070C0"/>
          <w:sz w:val="28"/>
          <w:szCs w:val="28"/>
        </w:rPr>
      </w:pPr>
      <w:r w:rsidRPr="000A7B87">
        <w:rPr>
          <w:rFonts w:ascii="Arial" w:eastAsiaTheme="minorHAnsi" w:hAnsi="Arial" w:cs="Arial"/>
          <w:b/>
          <w:bCs/>
          <w:color w:val="0070C0"/>
          <w:sz w:val="28"/>
          <w:szCs w:val="28"/>
        </w:rPr>
        <w:t xml:space="preserve">Standard budżetu projektu dla działania </w:t>
      </w:r>
      <w:r w:rsidR="00AC5592">
        <w:rPr>
          <w:rFonts w:ascii="Arial" w:eastAsiaTheme="minorHAnsi" w:hAnsi="Arial" w:cs="Arial"/>
          <w:b/>
          <w:bCs/>
          <w:color w:val="0070C0"/>
          <w:sz w:val="28"/>
          <w:szCs w:val="28"/>
        </w:rPr>
        <w:t>14.02 Cyberbezpieczeństwo lub gotowość cywilna – kształcenie zawodowe</w:t>
      </w:r>
    </w:p>
    <w:p w14:paraId="5FCC9A8D" w14:textId="5BB0F95A" w:rsidR="004445D4" w:rsidRDefault="00D710C0" w:rsidP="006D164D">
      <w:pPr>
        <w:rPr>
          <w:rFonts w:ascii="Arial" w:hAnsi="Arial" w:cs="Arial"/>
          <w:sz w:val="24"/>
          <w:szCs w:val="24"/>
        </w:rPr>
      </w:pPr>
      <w:r>
        <w:rPr>
          <w:rFonts w:ascii="Arial" w:hAnsi="Arial" w:cs="Arial"/>
          <w:sz w:val="24"/>
          <w:szCs w:val="24"/>
        </w:rPr>
        <w:t>Niniejszy dokument zawiera zasady przygotowywania budżetu projektu</w:t>
      </w:r>
      <w:r w:rsidR="004445D4">
        <w:rPr>
          <w:rFonts w:ascii="Arial" w:hAnsi="Arial" w:cs="Arial"/>
          <w:sz w:val="24"/>
          <w:szCs w:val="24"/>
        </w:rPr>
        <w:t xml:space="preserve"> w oparciu o zapisy Wytycznych d</w:t>
      </w:r>
      <w:r w:rsidR="004445D4" w:rsidRPr="004445D4">
        <w:rPr>
          <w:rFonts w:ascii="Arial" w:hAnsi="Arial" w:cs="Arial"/>
          <w:sz w:val="24"/>
          <w:szCs w:val="24"/>
        </w:rPr>
        <w:t>otycząc</w:t>
      </w:r>
      <w:r w:rsidR="004445D4">
        <w:rPr>
          <w:rFonts w:ascii="Arial" w:hAnsi="Arial" w:cs="Arial"/>
          <w:sz w:val="24"/>
          <w:szCs w:val="24"/>
        </w:rPr>
        <w:t>ych</w:t>
      </w:r>
      <w:r w:rsidR="004445D4" w:rsidRPr="004445D4">
        <w:rPr>
          <w:rFonts w:ascii="Arial" w:hAnsi="Arial" w:cs="Arial"/>
          <w:sz w:val="24"/>
          <w:szCs w:val="24"/>
        </w:rPr>
        <w:t xml:space="preserve"> kwalifikowalności wydatków na lata 2021-2027</w:t>
      </w:r>
      <w:r w:rsidR="004445D4">
        <w:rPr>
          <w:rFonts w:ascii="Arial" w:hAnsi="Arial" w:cs="Arial"/>
          <w:sz w:val="24"/>
          <w:szCs w:val="24"/>
        </w:rPr>
        <w:t xml:space="preserve"> </w:t>
      </w:r>
      <w:r w:rsidR="00FF2672">
        <w:rPr>
          <w:rFonts w:ascii="Arial" w:hAnsi="Arial" w:cs="Arial"/>
          <w:sz w:val="24"/>
          <w:szCs w:val="24"/>
        </w:rPr>
        <w:t xml:space="preserve">(Wytyczne) </w:t>
      </w:r>
      <w:r w:rsidR="004445D4">
        <w:rPr>
          <w:rFonts w:ascii="Arial" w:hAnsi="Arial" w:cs="Arial"/>
          <w:sz w:val="24"/>
          <w:szCs w:val="24"/>
        </w:rPr>
        <w:t xml:space="preserve">i stanowi uszczegółowienie zapisów Instrukcji wypełniania wniosku </w:t>
      </w:r>
      <w:r w:rsidR="004F6B50">
        <w:rPr>
          <w:rFonts w:ascii="Arial" w:hAnsi="Arial" w:cs="Arial"/>
          <w:sz w:val="24"/>
          <w:szCs w:val="24"/>
        </w:rPr>
        <w:br/>
      </w:r>
      <w:r w:rsidR="004445D4">
        <w:rPr>
          <w:rFonts w:ascii="Arial" w:hAnsi="Arial" w:cs="Arial"/>
          <w:sz w:val="24"/>
          <w:szCs w:val="24"/>
        </w:rPr>
        <w:t>o dofinansowanie w zakresie budżetu projektu.</w:t>
      </w:r>
    </w:p>
    <w:p w14:paraId="4C658428" w14:textId="77E7EA9F" w:rsidR="00813669" w:rsidRPr="00813669" w:rsidRDefault="004445D4" w:rsidP="006D164D">
      <w:pPr>
        <w:rPr>
          <w:rFonts w:ascii="Arial" w:hAnsi="Arial" w:cs="Arial"/>
          <w:sz w:val="24"/>
          <w:szCs w:val="24"/>
        </w:rPr>
      </w:pPr>
      <w:r w:rsidRPr="00813669">
        <w:rPr>
          <w:rFonts w:ascii="Arial" w:hAnsi="Arial" w:cs="Arial"/>
          <w:sz w:val="24"/>
          <w:szCs w:val="24"/>
        </w:rPr>
        <w:t xml:space="preserve">Dla działania </w:t>
      </w:r>
      <w:r w:rsidR="00AC5592">
        <w:rPr>
          <w:rFonts w:ascii="Arial" w:hAnsi="Arial" w:cs="Arial"/>
          <w:sz w:val="24"/>
          <w:szCs w:val="24"/>
        </w:rPr>
        <w:t>14.02</w:t>
      </w:r>
      <w:r w:rsidR="00A443E1">
        <w:rPr>
          <w:rFonts w:ascii="Arial" w:hAnsi="Arial" w:cs="Arial"/>
          <w:sz w:val="24"/>
          <w:szCs w:val="24"/>
        </w:rPr>
        <w:t xml:space="preserve"> </w:t>
      </w:r>
      <w:r w:rsidRPr="00813669">
        <w:rPr>
          <w:rFonts w:ascii="Arial" w:hAnsi="Arial" w:cs="Arial"/>
          <w:sz w:val="24"/>
          <w:szCs w:val="24"/>
        </w:rPr>
        <w:t>I</w:t>
      </w:r>
      <w:r w:rsidR="00CB2F05">
        <w:rPr>
          <w:rFonts w:ascii="Arial" w:hAnsi="Arial" w:cs="Arial"/>
          <w:sz w:val="24"/>
          <w:szCs w:val="24"/>
        </w:rPr>
        <w:t xml:space="preserve">nstytucja </w:t>
      </w:r>
      <w:r w:rsidRPr="00813669">
        <w:rPr>
          <w:rFonts w:ascii="Arial" w:hAnsi="Arial" w:cs="Arial"/>
          <w:sz w:val="24"/>
          <w:szCs w:val="24"/>
        </w:rPr>
        <w:t>Z</w:t>
      </w:r>
      <w:r w:rsidR="00CB2F05">
        <w:rPr>
          <w:rFonts w:ascii="Arial" w:hAnsi="Arial" w:cs="Arial"/>
          <w:sz w:val="24"/>
          <w:szCs w:val="24"/>
        </w:rPr>
        <w:t>arządzająca (IZ)</w:t>
      </w:r>
      <w:r w:rsidRPr="00813669">
        <w:rPr>
          <w:rFonts w:ascii="Arial" w:hAnsi="Arial" w:cs="Arial"/>
          <w:sz w:val="24"/>
          <w:szCs w:val="24"/>
        </w:rPr>
        <w:t xml:space="preserve"> </w:t>
      </w:r>
      <w:r w:rsidRPr="009A5589">
        <w:rPr>
          <w:rFonts w:ascii="Arial" w:hAnsi="Arial" w:cs="Arial"/>
          <w:sz w:val="24"/>
          <w:szCs w:val="24"/>
        </w:rPr>
        <w:t>określiła standard cen rynkowych.</w:t>
      </w:r>
      <w:r w:rsidRPr="00813669">
        <w:rPr>
          <w:rFonts w:ascii="Arial" w:hAnsi="Arial" w:cs="Arial"/>
          <w:sz w:val="24"/>
          <w:szCs w:val="24"/>
        </w:rPr>
        <w:t xml:space="preserve"> </w:t>
      </w:r>
      <w:r w:rsidR="00813669" w:rsidRPr="00813669">
        <w:rPr>
          <w:rFonts w:ascii="Arial" w:hAnsi="Arial" w:cs="Arial"/>
          <w:sz w:val="24"/>
          <w:szCs w:val="24"/>
        </w:rPr>
        <w:t xml:space="preserve">Na </w:t>
      </w:r>
      <w:r w:rsidR="00FF2672">
        <w:rPr>
          <w:rFonts w:ascii="Arial" w:hAnsi="Arial" w:cs="Arial"/>
          <w:sz w:val="24"/>
          <w:szCs w:val="24"/>
        </w:rPr>
        <w:t>Tobie jako wnioskodawcy</w:t>
      </w:r>
      <w:r w:rsidRPr="00813669">
        <w:rPr>
          <w:rFonts w:ascii="Arial" w:hAnsi="Arial" w:cs="Arial"/>
          <w:sz w:val="24"/>
          <w:szCs w:val="24"/>
        </w:rPr>
        <w:t xml:space="preserve"> </w:t>
      </w:r>
      <w:r w:rsidR="00813669" w:rsidRPr="00813669">
        <w:rPr>
          <w:rFonts w:ascii="Arial" w:hAnsi="Arial" w:cs="Arial"/>
          <w:sz w:val="24"/>
          <w:szCs w:val="24"/>
        </w:rPr>
        <w:t xml:space="preserve">spoczywa odpowiedzialność za racjonalność i efektywność ponoszonych wydatków. Projekty powinny finansować usługi o standardzie zbliżonym do usług powszechnie dostępnych, komercyjnych. </w:t>
      </w:r>
      <w:r w:rsidR="00813669" w:rsidRPr="00970F61">
        <w:rPr>
          <w:rFonts w:ascii="Arial" w:hAnsi="Arial" w:cs="Arial"/>
          <w:sz w:val="24"/>
          <w:szCs w:val="24"/>
        </w:rPr>
        <w:t>Nie jest zasadne finansowanie działań zawyżających standard i wykraczający poza stawki rynkowe.</w:t>
      </w:r>
    </w:p>
    <w:p w14:paraId="48B8CB22" w14:textId="3512A440" w:rsidR="00813669" w:rsidRDefault="00813669" w:rsidP="006D164D">
      <w:r w:rsidRPr="00813669">
        <w:rPr>
          <w:rFonts w:ascii="Arial" w:hAnsi="Arial" w:cs="Arial"/>
          <w:sz w:val="24"/>
          <w:szCs w:val="24"/>
        </w:rPr>
        <w:t>IZ zastrzega, że Komisja Oceny Projektów</w:t>
      </w:r>
      <w:r w:rsidR="00CB2F05">
        <w:rPr>
          <w:rFonts w:ascii="Arial" w:hAnsi="Arial" w:cs="Arial"/>
          <w:sz w:val="24"/>
          <w:szCs w:val="24"/>
        </w:rPr>
        <w:t xml:space="preserve"> </w:t>
      </w:r>
      <w:r w:rsidRPr="00813669">
        <w:rPr>
          <w:rFonts w:ascii="Arial" w:hAnsi="Arial" w:cs="Arial"/>
          <w:sz w:val="24"/>
          <w:szCs w:val="24"/>
        </w:rPr>
        <w:t xml:space="preserve">może dokonać analizy kosztów założonych we wniosku o dofinansowanie </w:t>
      </w:r>
      <w:r w:rsidR="004F6B50">
        <w:rPr>
          <w:rFonts w:ascii="Arial" w:hAnsi="Arial" w:cs="Arial"/>
          <w:sz w:val="24"/>
          <w:szCs w:val="24"/>
        </w:rPr>
        <w:br/>
      </w:r>
      <w:r w:rsidRPr="00813669">
        <w:rPr>
          <w:rFonts w:ascii="Arial" w:hAnsi="Arial" w:cs="Arial"/>
          <w:sz w:val="24"/>
          <w:szCs w:val="24"/>
        </w:rPr>
        <w:t xml:space="preserve">w odniesieniu do analogicznych kosztów w pozostałych wnioskach złożonych w odpowiedzi na nabór tak, aby wydatki </w:t>
      </w:r>
      <w:r w:rsidR="004F6B50">
        <w:rPr>
          <w:rFonts w:ascii="Arial" w:hAnsi="Arial" w:cs="Arial"/>
          <w:sz w:val="24"/>
          <w:szCs w:val="24"/>
        </w:rPr>
        <w:br/>
      </w:r>
      <w:r w:rsidRPr="00813669">
        <w:rPr>
          <w:rFonts w:ascii="Arial" w:hAnsi="Arial" w:cs="Arial"/>
          <w:sz w:val="24"/>
          <w:szCs w:val="24"/>
        </w:rPr>
        <w:t>w zatwierdzonych do dofinansowania wnioskach były wystandaryzowane</w:t>
      </w:r>
      <w:r>
        <w:t>.</w:t>
      </w:r>
    </w:p>
    <w:p w14:paraId="231E0502" w14:textId="77777777" w:rsidR="00743D6C" w:rsidRDefault="00634D4E" w:rsidP="00743D6C">
      <w:pPr>
        <w:rPr>
          <w:rFonts w:ascii="Arial" w:hAnsi="Arial" w:cs="Arial"/>
          <w:sz w:val="24"/>
          <w:szCs w:val="24"/>
        </w:rPr>
      </w:pPr>
      <w:r w:rsidRPr="00634D4E">
        <w:rPr>
          <w:rFonts w:ascii="Arial" w:hAnsi="Arial" w:cs="Arial"/>
          <w:sz w:val="24"/>
          <w:szCs w:val="24"/>
        </w:rPr>
        <w:t xml:space="preserve">Na </w:t>
      </w:r>
      <w:r w:rsidR="00FF2672">
        <w:rPr>
          <w:rFonts w:ascii="Arial" w:hAnsi="Arial" w:cs="Arial"/>
          <w:sz w:val="24"/>
          <w:szCs w:val="24"/>
        </w:rPr>
        <w:t>Tobie jako wnioskodawcy</w:t>
      </w:r>
      <w:r w:rsidR="00FF2672" w:rsidRPr="00813669">
        <w:rPr>
          <w:rFonts w:ascii="Arial" w:hAnsi="Arial" w:cs="Arial"/>
          <w:sz w:val="24"/>
          <w:szCs w:val="24"/>
        </w:rPr>
        <w:t xml:space="preserve"> </w:t>
      </w:r>
      <w:r w:rsidR="00813669" w:rsidRPr="00634D4E">
        <w:rPr>
          <w:rFonts w:ascii="Arial" w:hAnsi="Arial" w:cs="Arial"/>
          <w:sz w:val="24"/>
          <w:szCs w:val="24"/>
        </w:rPr>
        <w:t xml:space="preserve">spoczywa </w:t>
      </w:r>
      <w:r w:rsidRPr="00634D4E">
        <w:rPr>
          <w:rFonts w:ascii="Arial" w:hAnsi="Arial" w:cs="Arial"/>
          <w:sz w:val="24"/>
          <w:szCs w:val="24"/>
        </w:rPr>
        <w:t xml:space="preserve">również </w:t>
      </w:r>
      <w:r w:rsidR="00813669" w:rsidRPr="00634D4E">
        <w:rPr>
          <w:rFonts w:ascii="Arial" w:hAnsi="Arial" w:cs="Arial"/>
          <w:sz w:val="24"/>
          <w:szCs w:val="24"/>
        </w:rPr>
        <w:t>odpowiedzialność za jakość prowadzonych w projekcie działań</w:t>
      </w:r>
      <w:r w:rsidRPr="00634D4E">
        <w:rPr>
          <w:rFonts w:ascii="Arial" w:hAnsi="Arial" w:cs="Arial"/>
          <w:sz w:val="24"/>
          <w:szCs w:val="24"/>
        </w:rPr>
        <w:t xml:space="preserve">. </w:t>
      </w:r>
      <w:r w:rsidR="00813669" w:rsidRPr="00634D4E">
        <w:rPr>
          <w:rFonts w:ascii="Arial" w:hAnsi="Arial" w:cs="Arial"/>
          <w:sz w:val="24"/>
          <w:szCs w:val="24"/>
        </w:rPr>
        <w:t>Weryfikacja standardów jakości, które przekładają się również na efektywność wydatków, jest prowadzona – w pierwszej kolejności – w trakcie oceny wniosku o dofinansowanie na podstawie informacji ujętych we wniosku. Wobec powyższego jest</w:t>
      </w:r>
      <w:r w:rsidR="00FF2672">
        <w:rPr>
          <w:rFonts w:ascii="Arial" w:hAnsi="Arial" w:cs="Arial"/>
          <w:sz w:val="24"/>
          <w:szCs w:val="24"/>
        </w:rPr>
        <w:t xml:space="preserve">eś </w:t>
      </w:r>
      <w:r w:rsidR="00813669" w:rsidRPr="00634D4E">
        <w:rPr>
          <w:rFonts w:ascii="Arial" w:hAnsi="Arial" w:cs="Arial"/>
          <w:sz w:val="24"/>
          <w:szCs w:val="24"/>
        </w:rPr>
        <w:t xml:space="preserve">zobowiązany do uzasadnienia każdego wydatku poprzez opis standardu jakościowego (np. </w:t>
      </w:r>
      <w:r w:rsidRPr="00634D4E">
        <w:rPr>
          <w:rFonts w:ascii="Arial" w:hAnsi="Arial" w:cs="Arial"/>
          <w:sz w:val="24"/>
          <w:szCs w:val="24"/>
        </w:rPr>
        <w:t xml:space="preserve">poprzez opis </w:t>
      </w:r>
      <w:r w:rsidR="00813669" w:rsidRPr="00634D4E">
        <w:rPr>
          <w:rFonts w:ascii="Arial" w:hAnsi="Arial" w:cs="Arial"/>
          <w:sz w:val="24"/>
          <w:szCs w:val="24"/>
        </w:rPr>
        <w:t>wymagań dotyczących wykonawcy/personelu</w:t>
      </w:r>
      <w:r w:rsidRPr="00634D4E">
        <w:rPr>
          <w:rFonts w:ascii="Arial" w:hAnsi="Arial" w:cs="Arial"/>
          <w:sz w:val="24"/>
          <w:szCs w:val="24"/>
        </w:rPr>
        <w:t xml:space="preserve"> czy</w:t>
      </w:r>
      <w:r w:rsidR="00813669" w:rsidRPr="00634D4E">
        <w:rPr>
          <w:rFonts w:ascii="Arial" w:hAnsi="Arial" w:cs="Arial"/>
          <w:sz w:val="24"/>
          <w:szCs w:val="24"/>
        </w:rPr>
        <w:t xml:space="preserve"> przedstawienie specyfikacji kupowanego sprzętu), jak również przedstawienie zastosowanej kalkulacji kosztu.</w:t>
      </w:r>
    </w:p>
    <w:p w14:paraId="3DE765CB" w14:textId="31765169" w:rsidR="0026724F" w:rsidRDefault="0026724F" w:rsidP="00743D6C">
      <w:pPr>
        <w:rPr>
          <w:rFonts w:ascii="Arial" w:hAnsi="Arial" w:cs="Arial"/>
          <w:sz w:val="24"/>
          <w:szCs w:val="24"/>
        </w:rPr>
      </w:pPr>
      <w:r w:rsidRPr="00F259A5">
        <w:rPr>
          <w:rFonts w:ascii="Arial" w:hAnsi="Arial" w:cs="Arial"/>
          <w:sz w:val="24"/>
          <w:szCs w:val="24"/>
        </w:rPr>
        <w:lastRenderedPageBreak/>
        <w:t>W związku z tym, że budżet w aplikacji SOWA EFS określa wydatki ogółem i dofinansowanie na poziomie sumy całego kosztu, koniecznie wskaż w uzasadnieniu sposób wyliczenia danego kosztu, uwzględniający m.in. liczbę</w:t>
      </w:r>
      <w:r>
        <w:rPr>
          <w:rFonts w:ascii="Arial" w:hAnsi="Arial" w:cs="Arial"/>
          <w:sz w:val="24"/>
          <w:szCs w:val="24"/>
        </w:rPr>
        <w:t>, ceny jednostkowe</w:t>
      </w:r>
      <w:r w:rsidRPr="00F259A5">
        <w:rPr>
          <w:rFonts w:ascii="Arial" w:hAnsi="Arial" w:cs="Arial"/>
          <w:sz w:val="24"/>
          <w:szCs w:val="24"/>
        </w:rPr>
        <w:t xml:space="preserve"> i rodzaj zakupionych pomocy dydaktycznych, itd.</w:t>
      </w:r>
    </w:p>
    <w:p w14:paraId="7138EBA5" w14:textId="77777777" w:rsidR="0026724F" w:rsidRDefault="0026724F" w:rsidP="0026724F">
      <w:pPr>
        <w:rPr>
          <w:rFonts w:ascii="Arial" w:hAnsi="Arial" w:cs="Arial"/>
          <w:sz w:val="24"/>
          <w:szCs w:val="24"/>
        </w:rPr>
      </w:pPr>
      <w:r>
        <w:rPr>
          <w:rFonts w:ascii="Arial" w:hAnsi="Arial" w:cs="Arial"/>
          <w:sz w:val="24"/>
          <w:szCs w:val="24"/>
        </w:rPr>
        <w:t xml:space="preserve">Pamiętaj również, że zgodnie z Wytycznymi – w przypadku zatrudniania personelu w projekcie - jesteś zobowiązany do wskazania </w:t>
      </w:r>
      <w:r w:rsidRPr="00FF2672">
        <w:rPr>
          <w:rFonts w:ascii="Arial" w:hAnsi="Arial" w:cs="Arial"/>
          <w:sz w:val="24"/>
          <w:szCs w:val="24"/>
        </w:rPr>
        <w:t>we wniosku o dofinansowanie informacji</w:t>
      </w:r>
      <w:r>
        <w:rPr>
          <w:rFonts w:ascii="Arial" w:hAnsi="Arial" w:cs="Arial"/>
          <w:sz w:val="24"/>
          <w:szCs w:val="24"/>
        </w:rPr>
        <w:t xml:space="preserve"> dotyczących:</w:t>
      </w:r>
    </w:p>
    <w:p w14:paraId="2FB4FD0C" w14:textId="0AC5D924" w:rsidR="0026724F" w:rsidRPr="00743D6C" w:rsidRDefault="0026724F" w:rsidP="00743D6C">
      <w:pPr>
        <w:pStyle w:val="Akapitzlist"/>
        <w:numPr>
          <w:ilvl w:val="0"/>
          <w:numId w:val="21"/>
        </w:numPr>
        <w:ind w:left="426"/>
        <w:rPr>
          <w:rFonts w:ascii="Arial" w:hAnsi="Arial" w:cs="Arial"/>
          <w:sz w:val="24"/>
          <w:szCs w:val="24"/>
        </w:rPr>
      </w:pPr>
      <w:r w:rsidRPr="00743D6C">
        <w:rPr>
          <w:rFonts w:ascii="Arial" w:hAnsi="Arial" w:cs="Arial"/>
          <w:sz w:val="24"/>
          <w:szCs w:val="24"/>
        </w:rPr>
        <w:t>formy zaangażowania i szacunkowy wymiar czasu pracy personelu projektu niezbędnego do realizacji zadań merytorycznych (etat/liczba godzin),</w:t>
      </w:r>
    </w:p>
    <w:p w14:paraId="517B8A7A" w14:textId="50F30C0F" w:rsidR="009A5589" w:rsidRDefault="0026724F" w:rsidP="00743D6C">
      <w:pPr>
        <w:pStyle w:val="Akapitzlist"/>
        <w:numPr>
          <w:ilvl w:val="0"/>
          <w:numId w:val="21"/>
        </w:numPr>
        <w:ind w:left="426"/>
        <w:rPr>
          <w:rFonts w:ascii="Arial" w:hAnsi="Arial" w:cs="Arial"/>
          <w:sz w:val="24"/>
          <w:szCs w:val="24"/>
        </w:rPr>
      </w:pPr>
      <w:r w:rsidRPr="00743D6C">
        <w:rPr>
          <w:rFonts w:ascii="Arial" w:hAnsi="Arial" w:cs="Arial"/>
          <w:sz w:val="24"/>
          <w:szCs w:val="24"/>
        </w:rPr>
        <w:t xml:space="preserve">uzasadnienia proponowanej kwoty wynagrodzenia personelu projektu odnoszącego się do zwyczajowej praktyki Twojego podmiotu w zakresie wynagrodzeń na danym stanowisku lub przepisów prawa pracy w rozumieniu art. 9 § 1 Kodeksu pracy lub statystyki publicznej. Stanowi to podstawę do oceny kwalifikowalności wydatków zarówno na etapie wyboru projektu, jak </w:t>
      </w:r>
      <w:r w:rsidR="004F6B50">
        <w:rPr>
          <w:rFonts w:ascii="Arial" w:hAnsi="Arial" w:cs="Arial"/>
          <w:sz w:val="24"/>
          <w:szCs w:val="24"/>
        </w:rPr>
        <w:br/>
      </w:r>
      <w:r w:rsidRPr="00743D6C">
        <w:rPr>
          <w:rFonts w:ascii="Arial" w:hAnsi="Arial" w:cs="Arial"/>
          <w:sz w:val="24"/>
          <w:szCs w:val="24"/>
        </w:rPr>
        <w:t>i w trakcie jego realizacji.</w:t>
      </w:r>
    </w:p>
    <w:p w14:paraId="5758B1C0" w14:textId="675078D3" w:rsidR="00743D6C" w:rsidRPr="00743D6C" w:rsidRDefault="00743D6C" w:rsidP="00743D6C">
      <w:pPr>
        <w:pStyle w:val="Nagwek2"/>
        <w:spacing w:before="360" w:after="240"/>
      </w:pPr>
      <w:r w:rsidRPr="00F716EF">
        <w:t>Przykładowe rodzaje kosztów</w:t>
      </w:r>
    </w:p>
    <w:tbl>
      <w:tblPr>
        <w:tblW w:w="140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Przykładowe rodzaje kosztów"/>
        <w:tblDescription w:val="Tabela zawiera przykładowe rodzaje kosztów (wynagrodzenie nauczycieli, angażowanie zewnętrznych wykonawców usług edukacyjnych, szkolenia, staże zawodowe, staże uczniowskie, koszt udostępnienia sal lekcyjnych, obiady dla uczniów podczas wyjazdów edukacyjnych, koszty dojazdu, koszt organizacji wyjazdów dla uczniów, laptopy, tablice interaktywne, monitory interaktywne) z ich maksymalnym kosztem lub oczekiwanym standardem/uzasadnieniem."/>
      </w:tblPr>
      <w:tblGrid>
        <w:gridCol w:w="709"/>
        <w:gridCol w:w="2552"/>
        <w:gridCol w:w="1701"/>
        <w:gridCol w:w="9072"/>
      </w:tblGrid>
      <w:tr w:rsidR="002128E0" w:rsidRPr="008C776F" w14:paraId="75935F6F" w14:textId="38745045" w:rsidTr="00795645">
        <w:trPr>
          <w:trHeight w:val="504"/>
        </w:trPr>
        <w:tc>
          <w:tcPr>
            <w:tcW w:w="709" w:type="dxa"/>
            <w:shd w:val="clear" w:color="auto" w:fill="D9D9D9" w:themeFill="background1" w:themeFillShade="D9"/>
          </w:tcPr>
          <w:p w14:paraId="53CB22FD" w14:textId="77777777" w:rsidR="002128E0" w:rsidRPr="008C776F" w:rsidRDefault="002128E0" w:rsidP="00DC42F8">
            <w:pPr>
              <w:pStyle w:val="Default"/>
              <w:spacing w:before="120" w:after="120" w:line="276" w:lineRule="auto"/>
              <w:rPr>
                <w:rFonts w:ascii="Arial" w:hAnsi="Arial" w:cs="Arial"/>
                <w:b/>
                <w:bCs/>
              </w:rPr>
            </w:pPr>
            <w:r w:rsidRPr="008C776F">
              <w:rPr>
                <w:rFonts w:ascii="Arial" w:hAnsi="Arial" w:cs="Arial"/>
                <w:b/>
                <w:bCs/>
              </w:rPr>
              <w:t>Lp.</w:t>
            </w:r>
          </w:p>
        </w:tc>
        <w:tc>
          <w:tcPr>
            <w:tcW w:w="2552" w:type="dxa"/>
            <w:shd w:val="clear" w:color="auto" w:fill="D9D9D9" w:themeFill="background1" w:themeFillShade="D9"/>
          </w:tcPr>
          <w:p w14:paraId="330A1CC7" w14:textId="77777777" w:rsidR="002128E0" w:rsidRPr="008C776F" w:rsidRDefault="002128E0" w:rsidP="00DC42F8">
            <w:pPr>
              <w:pStyle w:val="Default"/>
              <w:spacing w:before="120" w:after="120" w:line="276" w:lineRule="auto"/>
              <w:rPr>
                <w:rFonts w:ascii="Arial" w:hAnsi="Arial" w:cs="Arial"/>
                <w:b/>
                <w:bCs/>
              </w:rPr>
            </w:pPr>
            <w:r w:rsidRPr="008C776F">
              <w:rPr>
                <w:rFonts w:ascii="Arial" w:hAnsi="Arial" w:cs="Arial"/>
                <w:b/>
                <w:bCs/>
              </w:rPr>
              <w:t>Rodzaj kosztu</w:t>
            </w:r>
          </w:p>
        </w:tc>
        <w:tc>
          <w:tcPr>
            <w:tcW w:w="1701" w:type="dxa"/>
            <w:shd w:val="clear" w:color="auto" w:fill="D9D9D9" w:themeFill="background1" w:themeFillShade="D9"/>
          </w:tcPr>
          <w:p w14:paraId="68BD10BA" w14:textId="56BF4530" w:rsidR="002128E0" w:rsidRPr="008C776F" w:rsidRDefault="002128E0" w:rsidP="00DC42F8">
            <w:pPr>
              <w:pStyle w:val="Default"/>
              <w:spacing w:before="120" w:after="120" w:line="276" w:lineRule="auto"/>
              <w:rPr>
                <w:rFonts w:ascii="Arial" w:hAnsi="Arial" w:cs="Arial"/>
                <w:b/>
                <w:bCs/>
              </w:rPr>
            </w:pPr>
            <w:r>
              <w:rPr>
                <w:rFonts w:ascii="Arial" w:hAnsi="Arial" w:cs="Arial"/>
                <w:b/>
                <w:bCs/>
              </w:rPr>
              <w:t>Maksymalny koszt</w:t>
            </w:r>
          </w:p>
        </w:tc>
        <w:tc>
          <w:tcPr>
            <w:tcW w:w="9072" w:type="dxa"/>
            <w:shd w:val="clear" w:color="auto" w:fill="D9D9D9" w:themeFill="background1" w:themeFillShade="D9"/>
          </w:tcPr>
          <w:p w14:paraId="3969480C" w14:textId="28EEB5B1" w:rsidR="002128E0" w:rsidRPr="008C776F" w:rsidRDefault="002128E0" w:rsidP="00DC42F8">
            <w:pPr>
              <w:pStyle w:val="Default"/>
              <w:spacing w:before="120" w:after="120" w:line="276" w:lineRule="auto"/>
              <w:rPr>
                <w:rFonts w:ascii="Arial" w:hAnsi="Arial" w:cs="Arial"/>
              </w:rPr>
            </w:pPr>
            <w:r w:rsidRPr="008C776F">
              <w:rPr>
                <w:rFonts w:ascii="Arial" w:hAnsi="Arial" w:cs="Arial"/>
                <w:b/>
                <w:bCs/>
              </w:rPr>
              <w:t>Oczekiwany standard/Uzasadnienie</w:t>
            </w:r>
            <w:r>
              <w:rPr>
                <w:rFonts w:ascii="Arial" w:hAnsi="Arial" w:cs="Arial"/>
                <w:b/>
                <w:bCs/>
              </w:rPr>
              <w:t xml:space="preserve"> </w:t>
            </w:r>
          </w:p>
        </w:tc>
      </w:tr>
      <w:tr w:rsidR="002128E0" w:rsidRPr="008C776F" w14:paraId="67C93194" w14:textId="42F9FA2A" w:rsidTr="00795645">
        <w:trPr>
          <w:trHeight w:val="690"/>
        </w:trPr>
        <w:tc>
          <w:tcPr>
            <w:tcW w:w="709" w:type="dxa"/>
          </w:tcPr>
          <w:p w14:paraId="1F63E8A7" w14:textId="77777777" w:rsidR="002128E0" w:rsidRPr="008C776F" w:rsidRDefault="002128E0" w:rsidP="00DC42F8">
            <w:pPr>
              <w:pStyle w:val="Default"/>
              <w:spacing w:before="120" w:after="120" w:line="276" w:lineRule="auto"/>
              <w:ind w:right="-108"/>
              <w:rPr>
                <w:rFonts w:ascii="Arial" w:hAnsi="Arial" w:cs="Arial"/>
                <w:bCs/>
              </w:rPr>
            </w:pPr>
            <w:r w:rsidRPr="008C776F">
              <w:rPr>
                <w:rFonts w:ascii="Arial" w:hAnsi="Arial" w:cs="Arial"/>
                <w:bCs/>
              </w:rPr>
              <w:t>1</w:t>
            </w:r>
          </w:p>
        </w:tc>
        <w:tc>
          <w:tcPr>
            <w:tcW w:w="2552" w:type="dxa"/>
          </w:tcPr>
          <w:p w14:paraId="56E119F8" w14:textId="4EEA88C1" w:rsidR="002128E0" w:rsidRPr="008C776F" w:rsidRDefault="002128E0" w:rsidP="00DC42F8">
            <w:pPr>
              <w:pStyle w:val="Default"/>
              <w:spacing w:before="120" w:after="120" w:line="276" w:lineRule="auto"/>
              <w:ind w:right="-108"/>
              <w:rPr>
                <w:rFonts w:ascii="Arial" w:hAnsi="Arial" w:cs="Arial"/>
                <w:b/>
                <w:bCs/>
              </w:rPr>
            </w:pPr>
            <w:r w:rsidRPr="008C776F">
              <w:rPr>
                <w:rFonts w:ascii="Arial" w:hAnsi="Arial" w:cs="Arial"/>
                <w:b/>
                <w:bCs/>
              </w:rPr>
              <w:t xml:space="preserve">Wynagrodzenie nauczycieli </w:t>
            </w:r>
          </w:p>
        </w:tc>
        <w:tc>
          <w:tcPr>
            <w:tcW w:w="1701" w:type="dxa"/>
          </w:tcPr>
          <w:p w14:paraId="4B6A9015" w14:textId="6C4169AE" w:rsidR="002128E0" w:rsidRPr="005A571A" w:rsidRDefault="002128E0" w:rsidP="00DC42F8">
            <w:pPr>
              <w:pStyle w:val="Default"/>
              <w:spacing w:before="120" w:after="120" w:line="276" w:lineRule="auto"/>
              <w:rPr>
                <w:rFonts w:ascii="Arial" w:hAnsi="Arial" w:cs="Arial"/>
                <w:highlight w:val="yellow"/>
              </w:rPr>
            </w:pPr>
            <w:r w:rsidRPr="0026724F">
              <w:rPr>
                <w:rFonts w:ascii="Arial" w:hAnsi="Arial" w:cs="Arial"/>
              </w:rPr>
              <w:t>-</w:t>
            </w:r>
          </w:p>
        </w:tc>
        <w:tc>
          <w:tcPr>
            <w:tcW w:w="9072" w:type="dxa"/>
          </w:tcPr>
          <w:p w14:paraId="3E295773" w14:textId="35C0D8AB" w:rsidR="0048307A" w:rsidRPr="001E2C08" w:rsidRDefault="0048307A" w:rsidP="001E2C08">
            <w:pPr>
              <w:spacing w:beforeLines="60" w:before="144" w:afterLines="60" w:after="144"/>
              <w:rPr>
                <w:rFonts w:ascii="Arial" w:hAnsi="Arial" w:cs="Arial"/>
                <w:sz w:val="24"/>
                <w:szCs w:val="24"/>
              </w:rPr>
            </w:pPr>
            <w:r w:rsidRPr="00795645">
              <w:rPr>
                <w:rFonts w:ascii="Arial" w:hAnsi="Arial" w:cs="Arial"/>
                <w:b/>
                <w:bCs/>
                <w:sz w:val="24"/>
                <w:szCs w:val="24"/>
              </w:rPr>
              <w:t>W przypadku JST</w:t>
            </w:r>
            <w:r w:rsidRPr="001E2C08">
              <w:rPr>
                <w:rFonts w:ascii="Arial" w:hAnsi="Arial" w:cs="Arial"/>
                <w:sz w:val="24"/>
                <w:szCs w:val="24"/>
              </w:rPr>
              <w:t>:</w:t>
            </w:r>
          </w:p>
          <w:p w14:paraId="75FCC7F3" w14:textId="2763E3DD" w:rsidR="002128E0" w:rsidRPr="00E267A7" w:rsidRDefault="002128E0" w:rsidP="001E2C08">
            <w:pPr>
              <w:spacing w:beforeLines="60" w:before="144" w:afterLines="60" w:after="144"/>
              <w:rPr>
                <w:rFonts w:ascii="Arial" w:hAnsi="Arial" w:cs="Arial"/>
                <w:sz w:val="24"/>
                <w:szCs w:val="24"/>
              </w:rPr>
            </w:pPr>
            <w:r w:rsidRPr="001E2C08">
              <w:rPr>
                <w:rFonts w:ascii="Arial" w:hAnsi="Arial" w:cs="Arial"/>
                <w:sz w:val="24"/>
                <w:szCs w:val="24"/>
              </w:rPr>
              <w:t>W przypadku organizowania w szkole zajęć dodatkowych, wynagrodzenie nauczycieli i nauczycielek następuj</w:t>
            </w:r>
            <w:r w:rsidR="00433252" w:rsidRPr="001E2C08">
              <w:rPr>
                <w:rFonts w:ascii="Arial" w:hAnsi="Arial" w:cs="Arial"/>
                <w:sz w:val="24"/>
                <w:szCs w:val="24"/>
              </w:rPr>
              <w:t>e</w:t>
            </w:r>
            <w:r w:rsidRPr="001E2C08">
              <w:rPr>
                <w:rFonts w:ascii="Arial" w:hAnsi="Arial" w:cs="Arial"/>
                <w:sz w:val="24"/>
                <w:szCs w:val="24"/>
              </w:rPr>
              <w:t xml:space="preserve"> na podstawie </w:t>
            </w:r>
            <w:r w:rsidRPr="001E2C08">
              <w:rPr>
                <w:rFonts w:ascii="Arial" w:hAnsi="Arial" w:cs="Arial"/>
                <w:b/>
                <w:bCs/>
                <w:sz w:val="24"/>
                <w:szCs w:val="24"/>
              </w:rPr>
              <w:t>art. 35a ustawy Karta Nauczyciela</w:t>
            </w:r>
            <w:r w:rsidRPr="001E2C08">
              <w:rPr>
                <w:rFonts w:ascii="Arial" w:hAnsi="Arial" w:cs="Arial"/>
                <w:sz w:val="24"/>
                <w:szCs w:val="24"/>
              </w:rPr>
              <w:t>. W takim przypadku za każdą godzinę prowadzenia zajęć bezpośrednio z uczniami lub na ich rzecz nauczycielowi przysługuje wynagrodzenie w wysokości ustalonej jak za godziny ponadwymiarowe i godziny doraźnych zastępstw, w sposób określony w art. 35 ust. 3 Ustawy z dnia 26 stycznia 1982 r. – Karta Nauczyciela (według stawki osobistego wynagrodzenia z uwzględnieniem dodatku za warunki pracy).</w:t>
            </w:r>
          </w:p>
          <w:p w14:paraId="57EE8F50" w14:textId="7727F552" w:rsidR="002128E0" w:rsidRPr="001E2C08" w:rsidRDefault="002128E0" w:rsidP="001E2C08">
            <w:pPr>
              <w:pStyle w:val="Default"/>
              <w:spacing w:before="120" w:after="120" w:line="276" w:lineRule="auto"/>
              <w:rPr>
                <w:rFonts w:ascii="Arial" w:hAnsi="Arial" w:cs="Arial"/>
              </w:rPr>
            </w:pPr>
            <w:r w:rsidRPr="001E2C08">
              <w:rPr>
                <w:rFonts w:ascii="Arial" w:hAnsi="Arial" w:cs="Arial"/>
              </w:rPr>
              <w:lastRenderedPageBreak/>
              <w:t>Do realizacji zajęć w ramach projektów współfinansowanych ze środków UE może zostać zatrudniony również „nowy” nauczyciel lub nauczycielka (z innej szkoły lub placówki) zgodnie z art. 16 Ustawy – Prawo oświatowe.</w:t>
            </w:r>
          </w:p>
          <w:p w14:paraId="673D8939" w14:textId="575E6E2E" w:rsidR="002128E0" w:rsidRPr="00E267A7" w:rsidRDefault="002128E0" w:rsidP="001E2C08">
            <w:pPr>
              <w:spacing w:before="120" w:after="120"/>
              <w:rPr>
                <w:rFonts w:ascii="Arial" w:hAnsi="Arial" w:cs="Arial"/>
                <w:sz w:val="24"/>
                <w:szCs w:val="24"/>
              </w:rPr>
            </w:pPr>
            <w:r w:rsidRPr="00E267A7">
              <w:rPr>
                <w:rFonts w:ascii="Arial" w:hAnsi="Arial" w:cs="Arial"/>
                <w:sz w:val="24"/>
                <w:szCs w:val="24"/>
              </w:rPr>
              <w:t xml:space="preserve">W </w:t>
            </w:r>
            <w:r w:rsidRPr="001E2C08">
              <w:rPr>
                <w:rFonts w:ascii="Arial" w:hAnsi="Arial" w:cs="Arial"/>
                <w:sz w:val="24"/>
                <w:szCs w:val="24"/>
              </w:rPr>
              <w:t>takim przypadku za każdą godzinę prowadzenia zajęć bezpośrednio z uczniami lub na ich rzecz nauczycielowi przysługuje wynagrodzenie nie wyższe niż wynagrodzenie za jedną godzinę prowadzenia zajęć ustalone w sposób określony w art. 35 ust. 3 Ustawy – Karta Nauczyciela dla nauczyciela dyplomowanego posiadającego wykształcenie wyższe i tytuł zawodowy magister, magister inżynier lub równorzędny oraz realizującego tygodniowy obowiązkowy wymiar godzin zajęć, o którym mowa w art. 42 ust. 3 w tabeli w lp. 3 Ustawy – Karta Nauczyciela.</w:t>
            </w:r>
          </w:p>
          <w:p w14:paraId="35DC7F4C" w14:textId="77777777" w:rsidR="002128E0" w:rsidRPr="001E2C08" w:rsidRDefault="002128E0" w:rsidP="001E2C08">
            <w:pPr>
              <w:pStyle w:val="Default"/>
              <w:spacing w:before="120" w:after="120" w:line="276" w:lineRule="auto"/>
              <w:rPr>
                <w:rFonts w:ascii="Arial" w:hAnsi="Arial" w:cs="Arial"/>
              </w:rPr>
            </w:pPr>
            <w:r w:rsidRPr="001E2C08">
              <w:rPr>
                <w:rFonts w:ascii="Arial" w:hAnsi="Arial" w:cs="Arial"/>
              </w:rPr>
              <w:t>Wynagrodzenie nauczycieli i nauczycielek przypisz do kategorii</w:t>
            </w:r>
            <w:r w:rsidR="00336E7F" w:rsidRPr="001E2C08">
              <w:rPr>
                <w:rFonts w:ascii="Arial" w:hAnsi="Arial" w:cs="Arial"/>
              </w:rPr>
              <w:t>:</w:t>
            </w:r>
            <w:r w:rsidRPr="001E2C08">
              <w:rPr>
                <w:rFonts w:ascii="Arial" w:hAnsi="Arial" w:cs="Arial"/>
              </w:rPr>
              <w:t xml:space="preserve"> Personel</w:t>
            </w:r>
            <w:r w:rsidR="0031344B" w:rsidRPr="001E2C08">
              <w:rPr>
                <w:rFonts w:ascii="Arial" w:hAnsi="Arial" w:cs="Arial"/>
              </w:rPr>
              <w:t xml:space="preserve"> projektu</w:t>
            </w:r>
            <w:r w:rsidRPr="001E2C08">
              <w:rPr>
                <w:rFonts w:ascii="Arial" w:hAnsi="Arial" w:cs="Arial"/>
              </w:rPr>
              <w:t>.</w:t>
            </w:r>
          </w:p>
          <w:p w14:paraId="2826785F" w14:textId="3A354032" w:rsidR="0048307A" w:rsidRPr="00795645" w:rsidRDefault="0048307A" w:rsidP="001E2C08">
            <w:pPr>
              <w:pStyle w:val="Default"/>
              <w:spacing w:before="120" w:after="120" w:line="276" w:lineRule="auto"/>
              <w:rPr>
                <w:rFonts w:ascii="Arial" w:hAnsi="Arial" w:cs="Arial"/>
                <w:b/>
                <w:bCs/>
              </w:rPr>
            </w:pPr>
            <w:r w:rsidRPr="00795645">
              <w:rPr>
                <w:rFonts w:ascii="Arial" w:hAnsi="Arial" w:cs="Arial"/>
                <w:b/>
                <w:bCs/>
              </w:rPr>
              <w:t>W przypadku p</w:t>
            </w:r>
            <w:r w:rsidR="00193762" w:rsidRPr="00795645">
              <w:rPr>
                <w:rFonts w:ascii="Arial" w:hAnsi="Arial" w:cs="Arial"/>
                <w:b/>
                <w:bCs/>
              </w:rPr>
              <w:t xml:space="preserve">odmiotów innych niż </w:t>
            </w:r>
            <w:r w:rsidRPr="00795645">
              <w:rPr>
                <w:rFonts w:ascii="Arial" w:hAnsi="Arial" w:cs="Arial"/>
                <w:b/>
                <w:bCs/>
              </w:rPr>
              <w:t>JST:</w:t>
            </w:r>
          </w:p>
          <w:p w14:paraId="60EBBD26" w14:textId="27EC9AC7" w:rsidR="0048307A" w:rsidRPr="001E2C08" w:rsidRDefault="00193762" w:rsidP="001E2C08">
            <w:pPr>
              <w:spacing w:before="120" w:after="120"/>
              <w:rPr>
                <w:rFonts w:ascii="Arial" w:hAnsi="Arial" w:cs="Arial"/>
                <w:sz w:val="24"/>
                <w:szCs w:val="24"/>
              </w:rPr>
            </w:pPr>
            <w:r>
              <w:rPr>
                <w:rFonts w:ascii="Arial" w:hAnsi="Arial" w:cs="Arial"/>
                <w:sz w:val="24"/>
                <w:szCs w:val="24"/>
              </w:rPr>
              <w:t>Wysokość</w:t>
            </w:r>
            <w:r w:rsidR="0048307A" w:rsidRPr="001E2C08">
              <w:rPr>
                <w:rFonts w:ascii="Arial" w:hAnsi="Arial" w:cs="Arial"/>
                <w:sz w:val="24"/>
                <w:szCs w:val="24"/>
              </w:rPr>
              <w:t xml:space="preserve"> wynagrodzenia nie może przekroczyć kwoty wynagrodzenia kadry dydaktycznej </w:t>
            </w:r>
            <w:r w:rsidR="00591E68" w:rsidRPr="001E2C08">
              <w:rPr>
                <w:rFonts w:ascii="Arial" w:hAnsi="Arial" w:cs="Arial"/>
                <w:sz w:val="24"/>
                <w:szCs w:val="24"/>
              </w:rPr>
              <w:t>szkoły</w:t>
            </w:r>
            <w:r w:rsidR="0048307A" w:rsidRPr="001E2C08">
              <w:rPr>
                <w:rFonts w:ascii="Arial" w:hAnsi="Arial" w:cs="Arial"/>
                <w:sz w:val="24"/>
                <w:szCs w:val="24"/>
              </w:rPr>
              <w:t xml:space="preserve"> na analogicznych stanowiskach lub na stanowiskach wymagających analogicznych kwalifikacji lub kwoty wynikającej z przepisów prawa pracy w rozumieniu art. 9 § 1 ustawy z dnia 26 czerwca 1974 r. Kodeks pracy (Dz. U. z 202</w:t>
            </w:r>
            <w:r w:rsidR="00591E68" w:rsidRPr="001E2C08">
              <w:rPr>
                <w:rFonts w:ascii="Arial" w:hAnsi="Arial" w:cs="Arial"/>
                <w:sz w:val="24"/>
                <w:szCs w:val="24"/>
              </w:rPr>
              <w:t>5</w:t>
            </w:r>
            <w:r w:rsidR="0048307A" w:rsidRPr="001E2C08">
              <w:rPr>
                <w:rFonts w:ascii="Arial" w:hAnsi="Arial" w:cs="Arial"/>
                <w:sz w:val="24"/>
                <w:szCs w:val="24"/>
              </w:rPr>
              <w:t xml:space="preserve"> r. poz. </w:t>
            </w:r>
            <w:r w:rsidR="00591E68" w:rsidRPr="001E2C08">
              <w:rPr>
                <w:rFonts w:ascii="Arial" w:hAnsi="Arial" w:cs="Arial"/>
                <w:sz w:val="24"/>
                <w:szCs w:val="24"/>
              </w:rPr>
              <w:t>277 z późn. zm.</w:t>
            </w:r>
            <w:r w:rsidR="0048307A" w:rsidRPr="001E2C08">
              <w:rPr>
                <w:rFonts w:ascii="Arial" w:hAnsi="Arial" w:cs="Arial"/>
                <w:sz w:val="24"/>
                <w:szCs w:val="24"/>
              </w:rPr>
              <w:t>), zwanej dalej: „Kodeksem pracy” lub statystyki publicznej.</w:t>
            </w:r>
          </w:p>
          <w:p w14:paraId="4EC435C4" w14:textId="7972D0BC" w:rsidR="0048307A" w:rsidRPr="001E2C08" w:rsidRDefault="0048307A" w:rsidP="001E2C08">
            <w:pPr>
              <w:spacing w:before="120" w:after="120"/>
              <w:rPr>
                <w:rFonts w:ascii="Arial" w:hAnsi="Arial" w:cs="Arial"/>
                <w:sz w:val="24"/>
                <w:szCs w:val="24"/>
              </w:rPr>
            </w:pPr>
            <w:r w:rsidRPr="001E2C08">
              <w:rPr>
                <w:rFonts w:ascii="Arial" w:hAnsi="Arial" w:cs="Arial"/>
                <w:sz w:val="24"/>
                <w:szCs w:val="24"/>
              </w:rPr>
              <w:t>W uzasadnieniu kosztu należy wskazać formę zaangażowania stanowiącą podstawę zatrudnienia nauczyciel</w:t>
            </w:r>
            <w:r w:rsidR="00591E68" w:rsidRPr="001E2C08">
              <w:rPr>
                <w:rFonts w:ascii="Arial" w:hAnsi="Arial" w:cs="Arial"/>
                <w:sz w:val="24"/>
                <w:szCs w:val="24"/>
              </w:rPr>
              <w:t xml:space="preserve">i i nauczycielek </w:t>
            </w:r>
            <w:r w:rsidRPr="001E2C08">
              <w:rPr>
                <w:rFonts w:ascii="Arial" w:hAnsi="Arial" w:cs="Arial"/>
                <w:sz w:val="24"/>
                <w:szCs w:val="24"/>
              </w:rPr>
              <w:t>w projekcie.</w:t>
            </w:r>
          </w:p>
          <w:p w14:paraId="348ED9A2" w14:textId="4725E5DD" w:rsidR="00591E68" w:rsidRPr="001E2C08" w:rsidRDefault="00591E68" w:rsidP="001E2C08">
            <w:pPr>
              <w:spacing w:before="120" w:after="120"/>
              <w:rPr>
                <w:rFonts w:ascii="Arial" w:hAnsi="Arial" w:cs="Arial"/>
                <w:sz w:val="24"/>
                <w:szCs w:val="24"/>
              </w:rPr>
            </w:pPr>
            <w:r w:rsidRPr="001E2C08">
              <w:rPr>
                <w:rFonts w:ascii="Arial" w:hAnsi="Arial" w:cs="Arial"/>
                <w:sz w:val="24"/>
                <w:szCs w:val="24"/>
              </w:rPr>
              <w:t xml:space="preserve">Zgodnie z art. 10a ustawy – Karta Nauczyciela, w przedszkolach, innych formach wychowania przedszkolnego, szkołach lub placówkach, o których mowa w art. 1 ust. 2 pkt 2 ustawy, nauczycieli i nauczycielki zatrudnia się na podstawie umowy o pracę, zgodnie z przepisami ustawy - Kodeks pracy. </w:t>
            </w:r>
            <w:r w:rsidR="001E2C08" w:rsidRPr="001E2C08">
              <w:rPr>
                <w:rFonts w:ascii="Arial" w:hAnsi="Arial" w:cs="Arial"/>
                <w:sz w:val="24"/>
                <w:szCs w:val="24"/>
              </w:rPr>
              <w:br/>
            </w:r>
            <w:r w:rsidRPr="001E2C08">
              <w:rPr>
                <w:rFonts w:ascii="Arial" w:hAnsi="Arial" w:cs="Arial"/>
                <w:sz w:val="24"/>
                <w:szCs w:val="24"/>
              </w:rPr>
              <w:t>W przypadku nauczycieli prowadzących</w:t>
            </w:r>
            <w:r w:rsidRPr="00E267A7">
              <w:rPr>
                <w:rFonts w:ascii="Arial" w:hAnsi="Arial" w:cs="Arial"/>
                <w:color w:val="000000"/>
                <w:sz w:val="24"/>
                <w:szCs w:val="24"/>
                <w14:ligatures w14:val="standardContextual"/>
              </w:rPr>
              <w:t xml:space="preserve"> </w:t>
            </w:r>
            <w:r w:rsidRPr="001E2C08">
              <w:rPr>
                <w:rFonts w:ascii="Arial" w:hAnsi="Arial" w:cs="Arial"/>
                <w:sz w:val="24"/>
                <w:szCs w:val="24"/>
              </w:rPr>
              <w:t xml:space="preserve">zajęcia bezpośrednio z uczniami w wymiarze nie wyższym niż 4 godziny tygodniowo, powierzenie prowadzenia tych </w:t>
            </w:r>
            <w:r w:rsidRPr="001E2C08">
              <w:rPr>
                <w:rFonts w:ascii="Arial" w:hAnsi="Arial" w:cs="Arial"/>
                <w:sz w:val="24"/>
                <w:szCs w:val="24"/>
              </w:rPr>
              <w:lastRenderedPageBreak/>
              <w:t>zajęć może nastąpić również na innej podstawie niż umowa o pracę, jeżeli w treści łączącego strony stosunku prawnego nie przeważają cechy charakterystyczne dla stosunku pracy. Nauczyciel lub nauczycielka prowadzący zajęcia na innej podstawie niż umowa o pracę muszą spełniać warunki, o których mowa w art. 10 ust. 5 pkt 3 i 4 ustawy - Karta Nauczyciela. Ponadto, ma do nich odpowiednio zastosowanie art. 10 ust. 8a ustawy – Karta Nauczyciela. W takim przypadku muszą być również zachowane przepisy Wytycznych dotyczących kwalifikowalności.</w:t>
            </w:r>
          </w:p>
          <w:p w14:paraId="584F8DAC" w14:textId="6FCC557B" w:rsidR="0048307A" w:rsidRPr="001E2C08" w:rsidRDefault="0048307A" w:rsidP="001E2C08">
            <w:pPr>
              <w:spacing w:before="120" w:after="120"/>
              <w:rPr>
                <w:rFonts w:ascii="Arial" w:hAnsi="Arial" w:cs="Arial"/>
                <w:sz w:val="24"/>
                <w:szCs w:val="24"/>
              </w:rPr>
            </w:pPr>
            <w:r w:rsidRPr="001E2C08">
              <w:rPr>
                <w:rFonts w:ascii="Arial" w:hAnsi="Arial" w:cs="Arial"/>
                <w:sz w:val="24"/>
                <w:szCs w:val="24"/>
              </w:rPr>
              <w:t>Jeśli nauczyciel zatrudniony jest w oparciu o umowę o pracę wydatek przypisz do kategorii</w:t>
            </w:r>
            <w:r w:rsidR="00E267A7">
              <w:rPr>
                <w:rFonts w:ascii="Arial" w:hAnsi="Arial" w:cs="Arial"/>
                <w:sz w:val="24"/>
                <w:szCs w:val="24"/>
              </w:rPr>
              <w:t>:</w:t>
            </w:r>
            <w:r w:rsidR="001E2C08" w:rsidRPr="001E2C08">
              <w:rPr>
                <w:rFonts w:ascii="Arial" w:hAnsi="Arial" w:cs="Arial"/>
                <w:sz w:val="24"/>
                <w:szCs w:val="24"/>
              </w:rPr>
              <w:t xml:space="preserve"> P</w:t>
            </w:r>
            <w:r w:rsidRPr="001E2C08">
              <w:rPr>
                <w:rFonts w:ascii="Arial" w:hAnsi="Arial" w:cs="Arial"/>
                <w:sz w:val="24"/>
                <w:szCs w:val="24"/>
              </w:rPr>
              <w:t>ersonel</w:t>
            </w:r>
            <w:r w:rsidR="001E2C08" w:rsidRPr="001E2C08">
              <w:rPr>
                <w:rFonts w:ascii="Arial" w:hAnsi="Arial" w:cs="Arial"/>
                <w:sz w:val="24"/>
                <w:szCs w:val="24"/>
              </w:rPr>
              <w:t xml:space="preserve"> projektu</w:t>
            </w:r>
            <w:r w:rsidRPr="001E2C08">
              <w:rPr>
                <w:rFonts w:ascii="Arial" w:hAnsi="Arial" w:cs="Arial"/>
                <w:sz w:val="24"/>
                <w:szCs w:val="24"/>
              </w:rPr>
              <w:t>.</w:t>
            </w:r>
          </w:p>
          <w:p w14:paraId="5270F952" w14:textId="7572F397" w:rsidR="0048307A" w:rsidRPr="001E2C08" w:rsidRDefault="0048307A" w:rsidP="001E2C08">
            <w:pPr>
              <w:pStyle w:val="Default"/>
              <w:spacing w:before="120" w:after="120" w:line="276" w:lineRule="auto"/>
              <w:rPr>
                <w:rFonts w:ascii="Arial" w:hAnsi="Arial" w:cs="Arial"/>
                <w:highlight w:val="yellow"/>
              </w:rPr>
            </w:pPr>
            <w:r w:rsidRPr="001E2C08">
              <w:rPr>
                <w:rFonts w:ascii="Arial" w:hAnsi="Arial" w:cs="Arial"/>
              </w:rPr>
              <w:t>Jeśli na innej podstawie – wydatek przypisz do kategorii</w:t>
            </w:r>
            <w:r w:rsidR="001E2C08" w:rsidRPr="001E2C08">
              <w:rPr>
                <w:rFonts w:ascii="Arial" w:hAnsi="Arial" w:cs="Arial"/>
              </w:rPr>
              <w:t>:</w:t>
            </w:r>
            <w:r w:rsidRPr="001E2C08">
              <w:rPr>
                <w:rFonts w:ascii="Arial" w:hAnsi="Arial" w:cs="Arial"/>
              </w:rPr>
              <w:t xml:space="preserve"> </w:t>
            </w:r>
            <w:r w:rsidR="001E2C08" w:rsidRPr="001E2C08">
              <w:rPr>
                <w:rFonts w:ascii="Arial" w:hAnsi="Arial" w:cs="Arial"/>
              </w:rPr>
              <w:t>Koszty w</w:t>
            </w:r>
            <w:r w:rsidRPr="001E2C08">
              <w:rPr>
                <w:rFonts w:ascii="Arial" w:hAnsi="Arial" w:cs="Arial"/>
              </w:rPr>
              <w:t>sparci</w:t>
            </w:r>
            <w:r w:rsidR="001E2C08" w:rsidRPr="001E2C08">
              <w:rPr>
                <w:rFonts w:ascii="Arial" w:hAnsi="Arial" w:cs="Arial"/>
              </w:rPr>
              <w:t>a</w:t>
            </w:r>
            <w:r w:rsidRPr="001E2C08">
              <w:rPr>
                <w:rFonts w:ascii="Arial" w:hAnsi="Arial" w:cs="Arial"/>
              </w:rPr>
              <w:t xml:space="preserve"> uczestników oraz podmiotów objętych wsparciem.</w:t>
            </w:r>
          </w:p>
        </w:tc>
      </w:tr>
      <w:tr w:rsidR="002128E0" w:rsidRPr="008C776F" w14:paraId="790E4363" w14:textId="77777777" w:rsidTr="00795645">
        <w:trPr>
          <w:trHeight w:val="841"/>
        </w:trPr>
        <w:tc>
          <w:tcPr>
            <w:tcW w:w="709" w:type="dxa"/>
          </w:tcPr>
          <w:p w14:paraId="1454695E" w14:textId="58473AA8" w:rsidR="002128E0" w:rsidRPr="008C776F" w:rsidRDefault="002128E0" w:rsidP="003016E3">
            <w:pPr>
              <w:pStyle w:val="Default"/>
              <w:spacing w:before="120" w:after="120" w:line="276" w:lineRule="auto"/>
              <w:ind w:right="-108"/>
              <w:rPr>
                <w:rFonts w:ascii="Arial" w:hAnsi="Arial" w:cs="Arial"/>
                <w:bCs/>
              </w:rPr>
            </w:pPr>
            <w:r>
              <w:rPr>
                <w:rFonts w:ascii="Arial" w:hAnsi="Arial" w:cs="Arial"/>
                <w:bCs/>
              </w:rPr>
              <w:lastRenderedPageBreak/>
              <w:t>2</w:t>
            </w:r>
          </w:p>
        </w:tc>
        <w:tc>
          <w:tcPr>
            <w:tcW w:w="2552" w:type="dxa"/>
          </w:tcPr>
          <w:p w14:paraId="055AFF43" w14:textId="27E0F808" w:rsidR="002128E0" w:rsidRPr="008C776F" w:rsidRDefault="007366EF" w:rsidP="003016E3">
            <w:pPr>
              <w:pStyle w:val="Default"/>
              <w:spacing w:before="120" w:after="120" w:line="276" w:lineRule="auto"/>
              <w:ind w:right="-108"/>
              <w:rPr>
                <w:rFonts w:ascii="Arial" w:hAnsi="Arial" w:cs="Arial"/>
                <w:b/>
                <w:bCs/>
              </w:rPr>
            </w:pPr>
            <w:r>
              <w:rPr>
                <w:rFonts w:ascii="Arial" w:hAnsi="Arial" w:cs="Arial"/>
                <w:b/>
                <w:bCs/>
              </w:rPr>
              <w:t>Angażowanie zewnętrznych wykonawców usług edukacyjnych</w:t>
            </w:r>
          </w:p>
        </w:tc>
        <w:tc>
          <w:tcPr>
            <w:tcW w:w="1701" w:type="dxa"/>
          </w:tcPr>
          <w:p w14:paraId="25F99B48" w14:textId="79F708B7" w:rsidR="002128E0" w:rsidRPr="007B1131" w:rsidRDefault="002128E0" w:rsidP="00634254">
            <w:pPr>
              <w:pStyle w:val="Default"/>
              <w:spacing w:before="120" w:after="120" w:line="276" w:lineRule="auto"/>
              <w:rPr>
                <w:rFonts w:ascii="Arial" w:hAnsi="Arial" w:cs="Arial"/>
              </w:rPr>
            </w:pPr>
            <w:r>
              <w:rPr>
                <w:rFonts w:ascii="Arial" w:hAnsi="Arial" w:cs="Arial"/>
              </w:rPr>
              <w:t>-</w:t>
            </w:r>
          </w:p>
        </w:tc>
        <w:tc>
          <w:tcPr>
            <w:tcW w:w="9072" w:type="dxa"/>
          </w:tcPr>
          <w:p w14:paraId="6B078B14" w14:textId="34813E2F" w:rsidR="002128E0" w:rsidRDefault="0031344B" w:rsidP="001F611A">
            <w:pPr>
              <w:spacing w:beforeLines="60" w:before="144" w:afterLines="60" w:after="144"/>
              <w:rPr>
                <w:rFonts w:ascii="Arial" w:hAnsi="Arial" w:cs="Arial"/>
                <w:bCs/>
                <w:sz w:val="24"/>
                <w:szCs w:val="24"/>
              </w:rPr>
            </w:pPr>
            <w:r w:rsidRPr="0031344B">
              <w:rPr>
                <w:rFonts w:ascii="Arial" w:hAnsi="Arial" w:cs="Arial"/>
                <w:bCs/>
                <w:sz w:val="24"/>
                <w:szCs w:val="24"/>
              </w:rPr>
              <w:t>Główna odpowiedzialność za realizację procesu edukacyjnego i projektów współfinansowanych z EFS+, które ten proces wspierają, spoczywa na organie prowadzącym lub placówce systemu oświaty, mających pełną informację na temat obszarów wymagających wsparcia. Angażowanie podmiotów zewnętrznych może być uzasadnione tylko w określonych sytuacjach</w:t>
            </w:r>
            <w:r w:rsidR="0062082C">
              <w:rPr>
                <w:rFonts w:ascii="Arial" w:hAnsi="Arial" w:cs="Arial"/>
                <w:bCs/>
                <w:sz w:val="24"/>
                <w:szCs w:val="24"/>
              </w:rPr>
              <w:t xml:space="preserve"> i </w:t>
            </w:r>
            <w:r w:rsidR="002128E0" w:rsidRPr="00063E5F">
              <w:rPr>
                <w:rFonts w:ascii="Arial" w:hAnsi="Arial" w:cs="Arial"/>
                <w:bCs/>
                <w:sz w:val="24"/>
                <w:szCs w:val="24"/>
              </w:rPr>
              <w:t xml:space="preserve">ma </w:t>
            </w:r>
            <w:r w:rsidR="0062082C">
              <w:rPr>
                <w:rFonts w:ascii="Arial" w:hAnsi="Arial" w:cs="Arial"/>
                <w:bCs/>
                <w:sz w:val="24"/>
                <w:szCs w:val="24"/>
              </w:rPr>
              <w:t xml:space="preserve">ono </w:t>
            </w:r>
            <w:r w:rsidR="002128E0" w:rsidRPr="00063E5F">
              <w:rPr>
                <w:rFonts w:ascii="Arial" w:hAnsi="Arial" w:cs="Arial"/>
                <w:bCs/>
                <w:sz w:val="24"/>
                <w:szCs w:val="24"/>
              </w:rPr>
              <w:t>charakter uzupełniający do powierzania tych zadań nauczycielkom i nauczycielom na podstawie ustawy - Karta Nauczyciela i zatrudniania ich zgodnie z art. 16 ustawy - Prawo oświatowe.</w:t>
            </w:r>
          </w:p>
          <w:p w14:paraId="1B6F7E65" w14:textId="34559E8C" w:rsidR="002128E0" w:rsidRDefault="00EA548C" w:rsidP="001F611A">
            <w:pPr>
              <w:spacing w:beforeLines="60" w:before="144" w:afterLines="60" w:after="144"/>
              <w:rPr>
                <w:rFonts w:ascii="Arial" w:hAnsi="Arial" w:cs="Arial"/>
                <w:bCs/>
                <w:sz w:val="24"/>
                <w:szCs w:val="24"/>
              </w:rPr>
            </w:pPr>
            <w:r>
              <w:rPr>
                <w:rFonts w:ascii="Arial" w:hAnsi="Arial" w:cs="Arial"/>
                <w:bCs/>
                <w:sz w:val="24"/>
                <w:szCs w:val="24"/>
              </w:rPr>
              <w:t>Z</w:t>
            </w:r>
            <w:r w:rsidR="002128E0" w:rsidRPr="00063E5F">
              <w:rPr>
                <w:rFonts w:ascii="Arial" w:hAnsi="Arial" w:cs="Arial"/>
                <w:bCs/>
                <w:sz w:val="24"/>
                <w:szCs w:val="24"/>
              </w:rPr>
              <w:t xml:space="preserve">aangażowanie </w:t>
            </w:r>
            <w:r>
              <w:rPr>
                <w:rFonts w:ascii="Arial" w:hAnsi="Arial" w:cs="Arial"/>
                <w:bCs/>
                <w:sz w:val="24"/>
                <w:szCs w:val="24"/>
              </w:rPr>
              <w:t xml:space="preserve">podmiotów zewnętrznych </w:t>
            </w:r>
            <w:r w:rsidR="002128E0" w:rsidRPr="00063E5F">
              <w:rPr>
                <w:rFonts w:ascii="Arial" w:hAnsi="Arial" w:cs="Arial"/>
                <w:bCs/>
                <w:sz w:val="24"/>
                <w:szCs w:val="24"/>
              </w:rPr>
              <w:t>będzie miało miejsce tylko i wyłącznie w przypadku, gdy charakter zajęć zaplanowanych w ramach projektu nie wymaga ich prowadzenia przez nauczycieli i nauczycielki</w:t>
            </w:r>
            <w:r>
              <w:rPr>
                <w:rFonts w:ascii="Arial" w:hAnsi="Arial" w:cs="Arial"/>
                <w:bCs/>
                <w:sz w:val="24"/>
                <w:szCs w:val="24"/>
              </w:rPr>
              <w:t xml:space="preserve">. </w:t>
            </w:r>
            <w:r w:rsidR="0031344B" w:rsidRPr="0031344B">
              <w:rPr>
                <w:rFonts w:ascii="Arial" w:hAnsi="Arial" w:cs="Arial"/>
                <w:bCs/>
                <w:sz w:val="24"/>
                <w:szCs w:val="24"/>
              </w:rPr>
              <w:t xml:space="preserve">Jednocześnie angażowanie wykonawców zewnętrznych (firm lub osób fizycznych) nie powinno stanowić </w:t>
            </w:r>
            <w:r>
              <w:rPr>
                <w:rFonts w:ascii="Arial" w:hAnsi="Arial" w:cs="Arial"/>
                <w:bCs/>
                <w:sz w:val="24"/>
                <w:szCs w:val="24"/>
              </w:rPr>
              <w:t xml:space="preserve">całości </w:t>
            </w:r>
            <w:r w:rsidR="0031344B" w:rsidRPr="0031344B">
              <w:rPr>
                <w:rFonts w:ascii="Arial" w:hAnsi="Arial" w:cs="Arial"/>
                <w:bCs/>
                <w:sz w:val="24"/>
                <w:szCs w:val="24"/>
              </w:rPr>
              <w:t xml:space="preserve">zadań </w:t>
            </w:r>
            <w:r>
              <w:rPr>
                <w:rFonts w:ascii="Arial" w:hAnsi="Arial" w:cs="Arial"/>
                <w:bCs/>
                <w:sz w:val="24"/>
                <w:szCs w:val="24"/>
              </w:rPr>
              <w:t xml:space="preserve">realizowanych </w:t>
            </w:r>
            <w:r w:rsidR="0031344B" w:rsidRPr="0031344B">
              <w:rPr>
                <w:rFonts w:ascii="Arial" w:hAnsi="Arial" w:cs="Arial"/>
                <w:bCs/>
                <w:sz w:val="24"/>
                <w:szCs w:val="24"/>
              </w:rPr>
              <w:t>w projekcie.</w:t>
            </w:r>
          </w:p>
          <w:p w14:paraId="1F50B38C" w14:textId="64979F08" w:rsidR="002128E0" w:rsidRPr="00063E5F" w:rsidRDefault="002128E0" w:rsidP="001F611A">
            <w:pPr>
              <w:spacing w:beforeLines="60" w:before="144" w:afterLines="60" w:after="144"/>
              <w:rPr>
                <w:rFonts w:ascii="Arial" w:hAnsi="Arial" w:cs="Arial"/>
                <w:bCs/>
                <w:sz w:val="24"/>
                <w:szCs w:val="24"/>
              </w:rPr>
            </w:pPr>
            <w:r w:rsidRPr="00063E5F">
              <w:rPr>
                <w:rFonts w:ascii="Arial" w:hAnsi="Arial" w:cs="Arial"/>
                <w:bCs/>
                <w:sz w:val="24"/>
                <w:szCs w:val="24"/>
              </w:rPr>
              <w:t>Zaangażowanie wykonawcy zewnętrznego może nastąpić na podstawie:</w:t>
            </w:r>
          </w:p>
          <w:p w14:paraId="7604C6F1" w14:textId="7E02631C" w:rsidR="002128E0" w:rsidRPr="007D42A8" w:rsidRDefault="002128E0" w:rsidP="007D42A8">
            <w:pPr>
              <w:pStyle w:val="Akapitzlist"/>
              <w:numPr>
                <w:ilvl w:val="0"/>
                <w:numId w:val="23"/>
              </w:numPr>
              <w:spacing w:beforeLines="60" w:before="144" w:afterLines="60" w:after="144"/>
              <w:ind w:left="458"/>
              <w:rPr>
                <w:rFonts w:ascii="Arial" w:hAnsi="Arial" w:cs="Arial"/>
                <w:bCs/>
                <w:sz w:val="24"/>
                <w:szCs w:val="24"/>
              </w:rPr>
            </w:pPr>
            <w:r w:rsidRPr="007D42A8">
              <w:rPr>
                <w:rFonts w:ascii="Arial" w:hAnsi="Arial" w:cs="Arial"/>
                <w:bCs/>
                <w:sz w:val="24"/>
                <w:szCs w:val="24"/>
              </w:rPr>
              <w:lastRenderedPageBreak/>
              <w:t>stosunku pracy – w przypadku angażowania osób fizycznych niebędących nauczycielami lub nauczycielkami;</w:t>
            </w:r>
          </w:p>
          <w:p w14:paraId="459716EB" w14:textId="42966095" w:rsidR="001E2C08" w:rsidRPr="00E267A7" w:rsidRDefault="002128E0" w:rsidP="001E2C08">
            <w:pPr>
              <w:pStyle w:val="Akapitzlist"/>
              <w:numPr>
                <w:ilvl w:val="0"/>
                <w:numId w:val="23"/>
              </w:numPr>
              <w:spacing w:beforeLines="60" w:before="144" w:afterLines="60" w:after="144"/>
              <w:ind w:left="458"/>
              <w:rPr>
                <w:rFonts w:ascii="Arial" w:hAnsi="Arial" w:cs="Arial"/>
                <w:bCs/>
                <w:sz w:val="24"/>
                <w:szCs w:val="24"/>
              </w:rPr>
            </w:pPr>
            <w:r w:rsidRPr="007D42A8">
              <w:rPr>
                <w:rFonts w:ascii="Arial" w:hAnsi="Arial" w:cs="Arial"/>
                <w:bCs/>
                <w:sz w:val="24"/>
                <w:szCs w:val="24"/>
              </w:rPr>
              <w:t>stosunku cywilnoprawnego – w przypadku angażowania wykonawców zewnętrznych (podmiotów lub osób fizycznych) wyłonionych zgodnie z</w:t>
            </w:r>
            <w:r w:rsidRPr="007D42A8">
              <w:rPr>
                <w:rFonts w:ascii="Arial" w:hAnsi="Arial" w:cs="Arial"/>
                <w:bCs/>
              </w:rPr>
              <w:t xml:space="preserve"> </w:t>
            </w:r>
            <w:r w:rsidRPr="007D42A8">
              <w:rPr>
                <w:rFonts w:ascii="Arial" w:hAnsi="Arial" w:cs="Arial"/>
                <w:bCs/>
                <w:sz w:val="24"/>
                <w:szCs w:val="24"/>
              </w:rPr>
              <w:t>Wytycznymi dotyczącymi kwalifikowalności, w szczególności zasadą konkurencyjności lub prawem zamówień publicznych.</w:t>
            </w:r>
          </w:p>
          <w:p w14:paraId="76D5DC39" w14:textId="3BF888FC" w:rsidR="002128E0" w:rsidRPr="00515367" w:rsidRDefault="002128E0" w:rsidP="001F611A">
            <w:pPr>
              <w:pStyle w:val="Default"/>
              <w:spacing w:before="120" w:after="120" w:line="276" w:lineRule="auto"/>
              <w:rPr>
                <w:rFonts w:ascii="Arial" w:hAnsi="Arial" w:cs="Arial"/>
              </w:rPr>
            </w:pPr>
            <w:r>
              <w:rPr>
                <w:rFonts w:ascii="Arial" w:hAnsi="Arial" w:cs="Arial"/>
                <w:bCs/>
              </w:rPr>
              <w:t>Koszt należy przypisać do kategorii: Koszty wsparcia uczestników oraz podmiotów objętych wsparciem.</w:t>
            </w:r>
          </w:p>
        </w:tc>
      </w:tr>
      <w:tr w:rsidR="0066530A" w:rsidRPr="008C776F" w14:paraId="7AA3B732" w14:textId="77777777" w:rsidTr="00795645">
        <w:trPr>
          <w:trHeight w:val="841"/>
        </w:trPr>
        <w:tc>
          <w:tcPr>
            <w:tcW w:w="709" w:type="dxa"/>
          </w:tcPr>
          <w:p w14:paraId="175D8068" w14:textId="33FB9FD4" w:rsidR="0066530A" w:rsidRDefault="00B67528" w:rsidP="003016E3">
            <w:pPr>
              <w:pStyle w:val="Default"/>
              <w:spacing w:before="120" w:after="120" w:line="276" w:lineRule="auto"/>
              <w:ind w:right="-108"/>
              <w:rPr>
                <w:rFonts w:ascii="Arial" w:hAnsi="Arial" w:cs="Arial"/>
                <w:bCs/>
              </w:rPr>
            </w:pPr>
            <w:r>
              <w:rPr>
                <w:rFonts w:ascii="Arial" w:hAnsi="Arial" w:cs="Arial"/>
                <w:bCs/>
              </w:rPr>
              <w:lastRenderedPageBreak/>
              <w:t>3</w:t>
            </w:r>
          </w:p>
        </w:tc>
        <w:tc>
          <w:tcPr>
            <w:tcW w:w="2552" w:type="dxa"/>
          </w:tcPr>
          <w:p w14:paraId="7913C85B" w14:textId="568E14FD" w:rsidR="0066530A" w:rsidRDefault="0066530A" w:rsidP="003016E3">
            <w:pPr>
              <w:pStyle w:val="Default"/>
              <w:spacing w:before="120" w:after="120" w:line="276" w:lineRule="auto"/>
              <w:ind w:right="-108"/>
              <w:rPr>
                <w:rFonts w:ascii="Arial" w:hAnsi="Arial" w:cs="Arial"/>
                <w:b/>
                <w:bCs/>
              </w:rPr>
            </w:pPr>
            <w:r>
              <w:rPr>
                <w:rFonts w:ascii="Arial" w:hAnsi="Arial" w:cs="Arial"/>
                <w:b/>
                <w:bCs/>
              </w:rPr>
              <w:t>Szkolenia</w:t>
            </w:r>
          </w:p>
        </w:tc>
        <w:tc>
          <w:tcPr>
            <w:tcW w:w="1701" w:type="dxa"/>
          </w:tcPr>
          <w:p w14:paraId="06FA3C34" w14:textId="210E1ACD" w:rsidR="0066530A" w:rsidRDefault="0066530A" w:rsidP="00634254">
            <w:pPr>
              <w:pStyle w:val="Default"/>
              <w:spacing w:before="120" w:after="120" w:line="276" w:lineRule="auto"/>
              <w:rPr>
                <w:rFonts w:ascii="Arial" w:hAnsi="Arial" w:cs="Arial"/>
              </w:rPr>
            </w:pPr>
            <w:r>
              <w:rPr>
                <w:rFonts w:ascii="Arial" w:hAnsi="Arial" w:cs="Arial"/>
              </w:rPr>
              <w:t>-</w:t>
            </w:r>
          </w:p>
        </w:tc>
        <w:tc>
          <w:tcPr>
            <w:tcW w:w="9072" w:type="dxa"/>
          </w:tcPr>
          <w:p w14:paraId="1C54716C" w14:textId="5A7D697A" w:rsidR="0066530A" w:rsidRDefault="0066530A" w:rsidP="009D1B7B">
            <w:pPr>
              <w:pStyle w:val="Akapitzlist"/>
              <w:numPr>
                <w:ilvl w:val="0"/>
                <w:numId w:val="39"/>
              </w:numPr>
              <w:spacing w:beforeLines="60" w:before="144" w:afterLines="60" w:after="144"/>
              <w:ind w:left="458"/>
              <w:rPr>
                <w:rFonts w:ascii="Arial" w:hAnsi="Arial" w:cs="Arial"/>
                <w:bCs/>
                <w:sz w:val="24"/>
                <w:szCs w:val="24"/>
              </w:rPr>
            </w:pPr>
            <w:r w:rsidRPr="009D1B7B">
              <w:rPr>
                <w:rFonts w:ascii="Arial" w:hAnsi="Arial" w:cs="Arial"/>
                <w:bCs/>
                <w:sz w:val="24"/>
                <w:szCs w:val="24"/>
              </w:rPr>
              <w:t xml:space="preserve">w przypadku organizowania szkoleń grupowych dla uczniów lub nauczycieli kalkulacja wydatku </w:t>
            </w:r>
            <w:r w:rsidR="00BA1BCE">
              <w:rPr>
                <w:rFonts w:ascii="Arial" w:hAnsi="Arial" w:cs="Arial"/>
                <w:bCs/>
                <w:sz w:val="24"/>
                <w:szCs w:val="24"/>
              </w:rPr>
              <w:t xml:space="preserve">co do zasady </w:t>
            </w:r>
            <w:r w:rsidRPr="009D1B7B">
              <w:rPr>
                <w:rFonts w:ascii="Arial" w:hAnsi="Arial" w:cs="Arial"/>
                <w:bCs/>
                <w:sz w:val="24"/>
                <w:szCs w:val="24"/>
              </w:rPr>
              <w:t>powinna się opierać na wycenie godziny pracy trenera, a nie w oparciu o koszt na osobę</w:t>
            </w:r>
            <w:r w:rsidR="00336E7F" w:rsidRPr="009D1B7B">
              <w:rPr>
                <w:rFonts w:ascii="Arial" w:hAnsi="Arial" w:cs="Arial"/>
                <w:bCs/>
                <w:sz w:val="24"/>
                <w:szCs w:val="24"/>
              </w:rPr>
              <w:t>;</w:t>
            </w:r>
          </w:p>
          <w:p w14:paraId="6AF04947" w14:textId="4DDEAAA5" w:rsidR="00A52C90" w:rsidRDefault="0066530A" w:rsidP="009D1B7B">
            <w:pPr>
              <w:pStyle w:val="Akapitzlist"/>
              <w:numPr>
                <w:ilvl w:val="0"/>
                <w:numId w:val="39"/>
              </w:numPr>
              <w:spacing w:beforeLines="60" w:before="144" w:afterLines="60" w:after="144"/>
              <w:ind w:left="458"/>
              <w:rPr>
                <w:rFonts w:ascii="Arial" w:hAnsi="Arial" w:cs="Arial"/>
                <w:bCs/>
                <w:sz w:val="24"/>
                <w:szCs w:val="24"/>
              </w:rPr>
            </w:pPr>
            <w:r w:rsidRPr="009D1B7B">
              <w:rPr>
                <w:rFonts w:ascii="Arial" w:hAnsi="Arial" w:cs="Arial"/>
                <w:bCs/>
                <w:sz w:val="24"/>
                <w:szCs w:val="24"/>
              </w:rPr>
              <w:t xml:space="preserve">kalkulacja kosztu w przeliczeniu na osobę możliwa jest </w:t>
            </w:r>
            <w:r w:rsidR="00BA1BCE">
              <w:rPr>
                <w:rFonts w:ascii="Arial" w:hAnsi="Arial" w:cs="Arial"/>
                <w:bCs/>
                <w:sz w:val="24"/>
                <w:szCs w:val="24"/>
              </w:rPr>
              <w:t xml:space="preserve">co do zasady </w:t>
            </w:r>
            <w:r w:rsidRPr="009D1B7B">
              <w:rPr>
                <w:rFonts w:ascii="Arial" w:hAnsi="Arial" w:cs="Arial"/>
                <w:bCs/>
                <w:sz w:val="24"/>
                <w:szCs w:val="24"/>
              </w:rPr>
              <w:t>w przypadku szkoleń indywidualnych</w:t>
            </w:r>
            <w:r w:rsidR="00BA1BCE">
              <w:rPr>
                <w:rFonts w:ascii="Arial" w:hAnsi="Arial" w:cs="Arial"/>
                <w:bCs/>
                <w:sz w:val="24"/>
                <w:szCs w:val="24"/>
              </w:rPr>
              <w:t xml:space="preserve"> lub takich, których specyfika wymaga przyjęcia kalkulacji opartej na koszcie jednostkowym</w:t>
            </w:r>
            <w:r w:rsidR="00A52C90">
              <w:rPr>
                <w:rFonts w:ascii="Arial" w:hAnsi="Arial" w:cs="Arial"/>
                <w:bCs/>
                <w:sz w:val="24"/>
                <w:szCs w:val="24"/>
              </w:rPr>
              <w:t>;</w:t>
            </w:r>
          </w:p>
          <w:p w14:paraId="68069A58" w14:textId="0BB1D13A" w:rsidR="00D553D1" w:rsidRDefault="00CE25DB" w:rsidP="009D1B7B">
            <w:pPr>
              <w:pStyle w:val="Akapitzlist"/>
              <w:numPr>
                <w:ilvl w:val="0"/>
                <w:numId w:val="39"/>
              </w:numPr>
              <w:spacing w:beforeLines="60" w:before="144" w:afterLines="60" w:after="144"/>
              <w:ind w:left="458"/>
              <w:rPr>
                <w:rFonts w:ascii="Arial" w:hAnsi="Arial" w:cs="Arial"/>
                <w:bCs/>
                <w:sz w:val="24"/>
                <w:szCs w:val="24"/>
              </w:rPr>
            </w:pPr>
            <w:r>
              <w:rPr>
                <w:rFonts w:ascii="Arial" w:hAnsi="Arial" w:cs="Arial"/>
                <w:bCs/>
                <w:sz w:val="24"/>
                <w:szCs w:val="24"/>
              </w:rPr>
              <w:t>w uzasadnieniu do szczegółowego budżetu projektu należy opisać wyniki przeprowadzonego rozeznania cenowego. Na etapie negocjacji wnioskodawca może zostać poproszony o przedstawienie dokumentów potwierdzających przeprowadzone rozeznanie</w:t>
            </w:r>
            <w:r w:rsidR="00D553D1">
              <w:rPr>
                <w:rFonts w:ascii="Arial" w:hAnsi="Arial" w:cs="Arial"/>
                <w:bCs/>
                <w:sz w:val="24"/>
                <w:szCs w:val="24"/>
              </w:rPr>
              <w:t>,</w:t>
            </w:r>
          </w:p>
          <w:p w14:paraId="48E45528" w14:textId="3FB45DC2" w:rsidR="0066530A" w:rsidRPr="009D1B7B" w:rsidRDefault="00D553D1" w:rsidP="009D1B7B">
            <w:pPr>
              <w:pStyle w:val="Akapitzlist"/>
              <w:numPr>
                <w:ilvl w:val="0"/>
                <w:numId w:val="39"/>
              </w:numPr>
              <w:spacing w:beforeLines="60" w:before="144" w:afterLines="60" w:after="144"/>
              <w:ind w:left="458"/>
              <w:rPr>
                <w:rFonts w:ascii="Arial" w:hAnsi="Arial" w:cs="Arial"/>
                <w:bCs/>
                <w:sz w:val="24"/>
                <w:szCs w:val="24"/>
              </w:rPr>
            </w:pPr>
            <w:r>
              <w:rPr>
                <w:rFonts w:ascii="Arial" w:hAnsi="Arial" w:cs="Arial"/>
                <w:bCs/>
                <w:sz w:val="24"/>
                <w:szCs w:val="24"/>
              </w:rPr>
              <w:t xml:space="preserve">minimalny poziom szczegółowości uzasadnienia kosztów szkoleń – zgodnie z uzasadnieniem kosztu szkolenia z </w:t>
            </w:r>
            <w:r>
              <w:rPr>
                <w:rFonts w:ascii="Arial" w:hAnsi="Arial" w:cs="Arial"/>
                <w:sz w:val="24"/>
                <w:szCs w:val="24"/>
              </w:rPr>
              <w:t>obsługi bezzałogowych statków powietrznych</w:t>
            </w:r>
            <w:r>
              <w:rPr>
                <w:rFonts w:ascii="Arial" w:hAnsi="Arial" w:cs="Arial"/>
                <w:bCs/>
                <w:sz w:val="24"/>
                <w:szCs w:val="24"/>
              </w:rPr>
              <w:t xml:space="preserve"> przedstawionym poniżej, w przykładowym budżecie.</w:t>
            </w:r>
            <w:r w:rsidR="00CE25DB">
              <w:rPr>
                <w:rFonts w:ascii="Arial" w:hAnsi="Arial" w:cs="Arial"/>
                <w:bCs/>
                <w:sz w:val="24"/>
                <w:szCs w:val="24"/>
              </w:rPr>
              <w:t xml:space="preserve"> </w:t>
            </w:r>
          </w:p>
        </w:tc>
      </w:tr>
      <w:tr w:rsidR="00695F67" w:rsidRPr="008C776F" w14:paraId="56E03B1F" w14:textId="77777777" w:rsidTr="006052E9">
        <w:trPr>
          <w:trHeight w:val="132"/>
        </w:trPr>
        <w:tc>
          <w:tcPr>
            <w:tcW w:w="709" w:type="dxa"/>
          </w:tcPr>
          <w:p w14:paraId="26FF07B6" w14:textId="7DB29727" w:rsidR="00695F67" w:rsidRDefault="00B67528" w:rsidP="00695F67">
            <w:pPr>
              <w:pStyle w:val="Default"/>
              <w:spacing w:before="120" w:after="120" w:line="276" w:lineRule="auto"/>
              <w:ind w:right="-108"/>
              <w:rPr>
                <w:rFonts w:ascii="Arial" w:hAnsi="Arial" w:cs="Arial"/>
                <w:bCs/>
              </w:rPr>
            </w:pPr>
            <w:r>
              <w:rPr>
                <w:rFonts w:ascii="Arial" w:hAnsi="Arial" w:cs="Arial"/>
                <w:bCs/>
              </w:rPr>
              <w:t>5</w:t>
            </w:r>
          </w:p>
        </w:tc>
        <w:tc>
          <w:tcPr>
            <w:tcW w:w="2552" w:type="dxa"/>
          </w:tcPr>
          <w:p w14:paraId="20D79395" w14:textId="5FAD495F" w:rsidR="00695F67" w:rsidRPr="004D058B" w:rsidRDefault="00695F67" w:rsidP="00695F67">
            <w:pPr>
              <w:pStyle w:val="Default"/>
              <w:spacing w:before="120" w:after="120" w:line="276" w:lineRule="auto"/>
              <w:ind w:right="-108"/>
              <w:rPr>
                <w:rFonts w:ascii="Arial" w:hAnsi="Arial" w:cs="Arial"/>
                <w:b/>
                <w:bCs/>
              </w:rPr>
            </w:pPr>
            <w:r w:rsidRPr="00105D61">
              <w:rPr>
                <w:rFonts w:ascii="Arial" w:hAnsi="Arial" w:cs="Arial"/>
                <w:b/>
                <w:bCs/>
              </w:rPr>
              <w:t>Staże uczniowskie – stawka jednostkowa</w:t>
            </w:r>
          </w:p>
        </w:tc>
        <w:tc>
          <w:tcPr>
            <w:tcW w:w="1701" w:type="dxa"/>
          </w:tcPr>
          <w:p w14:paraId="09457307" w14:textId="1B265378" w:rsidR="00695F67" w:rsidRPr="004D058B" w:rsidRDefault="006052E9" w:rsidP="00695F67">
            <w:pPr>
              <w:pStyle w:val="Default"/>
              <w:spacing w:before="120" w:after="120" w:line="276" w:lineRule="auto"/>
              <w:rPr>
                <w:rFonts w:ascii="Arial" w:hAnsi="Arial" w:cs="Arial"/>
                <w:noProof/>
              </w:rPr>
            </w:pPr>
            <w:r w:rsidRPr="00795645">
              <w:rPr>
                <w:rFonts w:ascii="Arial" w:hAnsi="Arial" w:cs="Arial"/>
                <w:lang w:eastAsia="pl-PL"/>
              </w:rPr>
              <w:t>34,22</w:t>
            </w:r>
            <w:r>
              <w:rPr>
                <w:rFonts w:ascii="Arial" w:hAnsi="Arial" w:cs="Arial"/>
                <w:lang w:eastAsia="pl-PL"/>
              </w:rPr>
              <w:t xml:space="preserve"> zł/godzina</w:t>
            </w:r>
          </w:p>
        </w:tc>
        <w:tc>
          <w:tcPr>
            <w:tcW w:w="9072" w:type="dxa"/>
          </w:tcPr>
          <w:p w14:paraId="15E4BA86" w14:textId="44E65BF9" w:rsidR="00695F67" w:rsidRPr="00105D61" w:rsidRDefault="00695F67" w:rsidP="007D42A8">
            <w:pPr>
              <w:pStyle w:val="Default"/>
              <w:numPr>
                <w:ilvl w:val="0"/>
                <w:numId w:val="26"/>
              </w:numPr>
              <w:spacing w:before="120" w:after="120" w:line="276" w:lineRule="auto"/>
              <w:ind w:left="458"/>
              <w:rPr>
                <w:rFonts w:ascii="Arial" w:hAnsi="Arial" w:cs="Arial"/>
              </w:rPr>
            </w:pPr>
            <w:r w:rsidRPr="00105D61">
              <w:rPr>
                <w:rFonts w:ascii="Arial" w:hAnsi="Arial" w:cs="Arial"/>
              </w:rPr>
              <w:t xml:space="preserve">staże uczniowskie, w rozumieniu ustawy z dnia 14 grudnia 2016 r. – Prawo oświatowe, powinny być realizowane z zachowaniem najwyższych standardów jakości, na zasadach określonych w tej ustawie, tak aby ułatwiały uzyskanie doświadczenia i nabywania umiejętności praktycznych niezbędnych do </w:t>
            </w:r>
            <w:r w:rsidRPr="00105D61">
              <w:rPr>
                <w:rFonts w:ascii="Arial" w:hAnsi="Arial" w:cs="Arial"/>
              </w:rPr>
              <w:lastRenderedPageBreak/>
              <w:t>wykonywania pracy w zawodzie i muszą być obowiązkowo rozliczane z wykorzystaniem stawki jednostkowej</w:t>
            </w:r>
            <w:r w:rsidR="00610E1A">
              <w:rPr>
                <w:rFonts w:ascii="Arial" w:hAnsi="Arial" w:cs="Arial"/>
              </w:rPr>
              <w:t>;</w:t>
            </w:r>
            <w:r w:rsidR="00610E1A" w:rsidRPr="00105D61">
              <w:rPr>
                <w:rFonts w:ascii="Arial" w:hAnsi="Arial" w:cs="Arial"/>
              </w:rPr>
              <w:t xml:space="preserve"> </w:t>
            </w:r>
          </w:p>
          <w:p w14:paraId="02D46792" w14:textId="33E3A541" w:rsidR="00695F67" w:rsidRPr="00105D61" w:rsidRDefault="00695F67" w:rsidP="007D42A8">
            <w:pPr>
              <w:pStyle w:val="Default"/>
              <w:numPr>
                <w:ilvl w:val="0"/>
                <w:numId w:val="26"/>
              </w:numPr>
              <w:spacing w:before="120" w:after="120" w:line="276" w:lineRule="auto"/>
              <w:ind w:left="458"/>
              <w:rPr>
                <w:rFonts w:ascii="Arial" w:hAnsi="Arial" w:cs="Arial"/>
              </w:rPr>
            </w:pPr>
            <w:r w:rsidRPr="00105D61">
              <w:rPr>
                <w:rFonts w:ascii="Arial" w:hAnsi="Arial" w:cs="Arial"/>
              </w:rPr>
              <w:t>realizacja staży uczniowskich musi być zgodna z zapisami art. 121a Ustawy – Prawo oświatowe</w:t>
            </w:r>
            <w:r w:rsidR="00336E7F">
              <w:rPr>
                <w:rFonts w:ascii="Arial" w:hAnsi="Arial" w:cs="Arial"/>
              </w:rPr>
              <w:t>;</w:t>
            </w:r>
          </w:p>
          <w:p w14:paraId="7C32E8B5" w14:textId="4AC979FE" w:rsidR="00695F67" w:rsidRPr="006867F1" w:rsidRDefault="00695F67" w:rsidP="006867F1">
            <w:pPr>
              <w:pStyle w:val="Default"/>
              <w:numPr>
                <w:ilvl w:val="0"/>
                <w:numId w:val="26"/>
              </w:numPr>
              <w:spacing w:before="120" w:after="120" w:line="276" w:lineRule="auto"/>
              <w:ind w:left="458"/>
              <w:rPr>
                <w:rFonts w:ascii="Arial" w:hAnsi="Arial" w:cs="Arial"/>
              </w:rPr>
            </w:pPr>
            <w:r w:rsidRPr="00BB44A7">
              <w:rPr>
                <w:rFonts w:ascii="Arial" w:hAnsi="Arial" w:cs="Arial"/>
              </w:rPr>
              <w:t>staże uczniowskie muszą być realizowane dla uczniów branżowych szkół I stopnia niebędących młodocianymi pracownikami lub uczniów techników;</w:t>
            </w:r>
          </w:p>
          <w:p w14:paraId="481669AE" w14:textId="4E4B0E9C" w:rsidR="00695F67" w:rsidRPr="006D68B2" w:rsidRDefault="00695F67" w:rsidP="007D42A8">
            <w:pPr>
              <w:pStyle w:val="Default"/>
              <w:numPr>
                <w:ilvl w:val="0"/>
                <w:numId w:val="26"/>
              </w:numPr>
              <w:spacing w:before="120" w:after="120" w:line="276" w:lineRule="auto"/>
              <w:ind w:left="458"/>
              <w:rPr>
                <w:rFonts w:ascii="Arial" w:hAnsi="Arial" w:cs="Arial"/>
              </w:rPr>
            </w:pPr>
            <w:r w:rsidRPr="00BB44A7">
              <w:rPr>
                <w:rFonts w:ascii="Arial" w:hAnsi="Arial" w:cs="Arial"/>
              </w:rPr>
              <w:t>staż uczniowski jest rozliczany wyłącznie w oparciu o stawkę jednostkową i trwa co najwyżej 160 godzin;</w:t>
            </w:r>
          </w:p>
          <w:p w14:paraId="1BBD4469" w14:textId="4B2B6EF2" w:rsidR="000E247B" w:rsidRDefault="00695F67" w:rsidP="000E247B">
            <w:pPr>
              <w:pStyle w:val="Default"/>
              <w:numPr>
                <w:ilvl w:val="0"/>
                <w:numId w:val="26"/>
              </w:numPr>
              <w:spacing w:before="120" w:after="120" w:line="276" w:lineRule="auto"/>
              <w:ind w:left="458"/>
              <w:rPr>
                <w:rFonts w:ascii="Arial" w:hAnsi="Arial" w:cs="Arial"/>
              </w:rPr>
            </w:pPr>
            <w:r w:rsidRPr="00105D61">
              <w:rPr>
                <w:rFonts w:ascii="Arial" w:hAnsi="Arial" w:cs="Arial"/>
              </w:rPr>
              <w:t>podmiot przyjmujący na staż uczniowski zapewnia uczniowi stanowisko pracy wyposażone w niezbędne urządzenia, sprzęt, narzędzia, materiały i dokumentację techniczną, uwzględniające wymagania bezpieczeństwa i higieny pracy, a także bezpieczne i higieniczne warunki odbywania stażu uczniowskiego na zasadach dotyczących pracowników, określonych w odrębnych przepisach, w tym w zależności od rodzaju zagrożeń związanych z odbywaniem stażu uczniowskiego – odpowiednie środki ochrony indywidualnej; stanowisko powinno być przygotowane w momencie rozpoczęcia stażu; przed rozpoczęciem stażu uczniowskiego, z wykorzystaniem urządzeń, sprzętu i narzędzi, uczniów zaznajamia się z zasadami i metodami pracy zapewniającymi bezpieczeństwo i higienę pracy przy wykonywaniu czynności na danym stanowisku.</w:t>
            </w:r>
          </w:p>
          <w:p w14:paraId="1A81DD87" w14:textId="77777777" w:rsidR="00E267A7" w:rsidRDefault="000E247B" w:rsidP="00E267A7">
            <w:pPr>
              <w:pStyle w:val="Default"/>
              <w:spacing w:before="120" w:after="120" w:line="276" w:lineRule="auto"/>
              <w:rPr>
                <w:rFonts w:ascii="Arial" w:hAnsi="Arial" w:cs="Arial"/>
              </w:rPr>
            </w:pPr>
            <w:r>
              <w:rPr>
                <w:rFonts w:ascii="Arial" w:hAnsi="Arial" w:cs="Arial"/>
              </w:rPr>
              <w:t>Koszty związane z odbywaniem stażu uczniowskiego należy podporządkować do kategorii: Koszty wsparcia uczestników projektu oraz podmiotów objętych wsparciem.</w:t>
            </w:r>
            <w:r w:rsidR="00BA69B2">
              <w:rPr>
                <w:rFonts w:ascii="Arial" w:hAnsi="Arial" w:cs="Arial"/>
              </w:rPr>
              <w:t xml:space="preserve"> </w:t>
            </w:r>
          </w:p>
          <w:p w14:paraId="04738E06" w14:textId="5572DD5D" w:rsidR="005F6CA1" w:rsidRPr="000E247B" w:rsidRDefault="005F6CA1" w:rsidP="00E267A7">
            <w:pPr>
              <w:pStyle w:val="Default"/>
              <w:spacing w:before="120" w:after="120" w:line="276" w:lineRule="auto"/>
              <w:rPr>
                <w:rFonts w:ascii="Arial" w:hAnsi="Arial" w:cs="Arial"/>
              </w:rPr>
            </w:pPr>
            <w:r>
              <w:rPr>
                <w:rFonts w:ascii="Arial" w:hAnsi="Arial" w:cs="Arial"/>
              </w:rPr>
              <w:t xml:space="preserve">Szczegółowe zasady realizacji staży </w:t>
            </w:r>
            <w:r w:rsidR="0030016D">
              <w:rPr>
                <w:rFonts w:ascii="Arial" w:hAnsi="Arial" w:cs="Arial"/>
              </w:rPr>
              <w:t>uczniowskich</w:t>
            </w:r>
            <w:r>
              <w:rPr>
                <w:rFonts w:ascii="Arial" w:hAnsi="Arial" w:cs="Arial"/>
              </w:rPr>
              <w:t xml:space="preserve"> zostały wskazane w definicji kryterium </w:t>
            </w:r>
            <w:r w:rsidRPr="00BC3C1D">
              <w:rPr>
                <w:rFonts w:ascii="Arial" w:hAnsi="Arial" w:cs="Arial"/>
              </w:rPr>
              <w:t>C.</w:t>
            </w:r>
            <w:r w:rsidR="000D13C0">
              <w:rPr>
                <w:rFonts w:ascii="Arial" w:hAnsi="Arial" w:cs="Arial"/>
              </w:rPr>
              <w:t>12</w:t>
            </w:r>
            <w:r w:rsidR="000D13C0" w:rsidRPr="00BC3C1D">
              <w:rPr>
                <w:rFonts w:ascii="Arial" w:hAnsi="Arial" w:cs="Arial"/>
              </w:rPr>
              <w:t xml:space="preserve"> </w:t>
            </w:r>
            <w:r w:rsidRPr="00BC3C1D">
              <w:rPr>
                <w:rFonts w:ascii="Arial" w:hAnsi="Arial" w:cs="Arial"/>
              </w:rPr>
              <w:t>w załączniku nr 1 do Regulaminu wyboru projektów.</w:t>
            </w:r>
          </w:p>
          <w:p w14:paraId="485A9A5A" w14:textId="76D71B64" w:rsidR="00A10FF6" w:rsidRPr="00336E7F" w:rsidRDefault="00695F67" w:rsidP="00695F67">
            <w:pPr>
              <w:pStyle w:val="Default"/>
              <w:spacing w:before="120" w:after="120" w:line="276" w:lineRule="auto"/>
              <w:rPr>
                <w:rFonts w:ascii="Arial" w:hAnsi="Arial" w:cs="Arial"/>
              </w:rPr>
            </w:pPr>
            <w:r w:rsidRPr="00BB44A7">
              <w:rPr>
                <w:rFonts w:ascii="Arial" w:hAnsi="Arial" w:cs="Arial"/>
              </w:rPr>
              <w:lastRenderedPageBreak/>
              <w:t>Rodzaj ryczałtu – stawka jednostkowa.</w:t>
            </w:r>
          </w:p>
        </w:tc>
      </w:tr>
      <w:tr w:rsidR="00695F67" w:rsidRPr="008C776F" w14:paraId="69652EEB" w14:textId="77777777" w:rsidTr="00795645">
        <w:trPr>
          <w:trHeight w:val="1191"/>
        </w:trPr>
        <w:tc>
          <w:tcPr>
            <w:tcW w:w="709" w:type="dxa"/>
          </w:tcPr>
          <w:p w14:paraId="2CC6AF0C" w14:textId="3CC5390F" w:rsidR="00695F67" w:rsidRDefault="003A6E24" w:rsidP="00695F67">
            <w:pPr>
              <w:pStyle w:val="Default"/>
              <w:spacing w:before="120" w:after="120" w:line="276" w:lineRule="auto"/>
              <w:ind w:right="-108"/>
              <w:rPr>
                <w:rFonts w:ascii="Arial" w:hAnsi="Arial" w:cs="Arial"/>
                <w:bCs/>
              </w:rPr>
            </w:pPr>
            <w:r>
              <w:rPr>
                <w:rFonts w:ascii="Arial" w:hAnsi="Arial" w:cs="Arial"/>
                <w:bCs/>
              </w:rPr>
              <w:lastRenderedPageBreak/>
              <w:t>6</w:t>
            </w:r>
          </w:p>
        </w:tc>
        <w:tc>
          <w:tcPr>
            <w:tcW w:w="2552" w:type="dxa"/>
          </w:tcPr>
          <w:p w14:paraId="5D362BB6" w14:textId="7A265A81" w:rsidR="00695F67" w:rsidRPr="00515367" w:rsidRDefault="00695F67" w:rsidP="00695F67">
            <w:pPr>
              <w:pStyle w:val="Default"/>
              <w:spacing w:before="120" w:after="120" w:line="276" w:lineRule="auto"/>
              <w:ind w:right="-108"/>
              <w:rPr>
                <w:rFonts w:ascii="Arial" w:hAnsi="Arial" w:cs="Arial"/>
                <w:b/>
                <w:bCs/>
              </w:rPr>
            </w:pPr>
            <w:r w:rsidRPr="004D058B">
              <w:rPr>
                <w:rFonts w:ascii="Arial" w:hAnsi="Arial" w:cs="Arial"/>
                <w:b/>
                <w:bCs/>
              </w:rPr>
              <w:t>Koszt udostępniania sal lekcyjnych</w:t>
            </w:r>
          </w:p>
        </w:tc>
        <w:tc>
          <w:tcPr>
            <w:tcW w:w="1701" w:type="dxa"/>
          </w:tcPr>
          <w:p w14:paraId="0237C27B" w14:textId="2C6AF8AE" w:rsidR="00695F67" w:rsidRPr="00920B6D" w:rsidRDefault="00695F67" w:rsidP="00695F67">
            <w:pPr>
              <w:pStyle w:val="Default"/>
              <w:spacing w:before="120" w:after="120" w:line="276" w:lineRule="auto"/>
              <w:rPr>
                <w:rFonts w:ascii="Arial" w:hAnsi="Arial" w:cs="Arial"/>
                <w:highlight w:val="yellow"/>
              </w:rPr>
            </w:pPr>
            <w:r w:rsidRPr="004D058B">
              <w:rPr>
                <w:rFonts w:ascii="Arial" w:hAnsi="Arial" w:cs="Arial"/>
                <w:noProof/>
              </w:rPr>
              <w:t>40 zł/godzina</w:t>
            </w:r>
          </w:p>
        </w:tc>
        <w:tc>
          <w:tcPr>
            <w:tcW w:w="9072" w:type="dxa"/>
          </w:tcPr>
          <w:p w14:paraId="77C883A4" w14:textId="77777777" w:rsidR="00695F67" w:rsidRPr="008C6F44" w:rsidRDefault="00695F67" w:rsidP="00695F67">
            <w:pPr>
              <w:pStyle w:val="Default"/>
              <w:spacing w:before="120" w:after="120" w:line="276" w:lineRule="auto"/>
              <w:rPr>
                <w:rFonts w:ascii="Arial" w:eastAsia="Calibri" w:hAnsi="Arial" w:cs="Arial"/>
                <w:bCs/>
              </w:rPr>
            </w:pPr>
            <w:r w:rsidRPr="008C6F44">
              <w:rPr>
                <w:rFonts w:ascii="Arial" w:eastAsia="Calibri" w:hAnsi="Arial" w:cs="Arial"/>
                <w:bCs/>
              </w:rPr>
              <w:t xml:space="preserve">Koszt dotyczy sali lekcyjnej umożliwiającej przeprowadzenie zajęć dla grupy </w:t>
            </w:r>
            <w:r>
              <w:rPr>
                <w:rFonts w:ascii="Arial" w:eastAsia="Calibri" w:hAnsi="Arial" w:cs="Arial"/>
                <w:bCs/>
              </w:rPr>
              <w:t xml:space="preserve">do </w:t>
            </w:r>
            <w:r w:rsidRPr="008C6F44">
              <w:rPr>
                <w:rFonts w:ascii="Arial" w:eastAsia="Calibri" w:hAnsi="Arial" w:cs="Arial"/>
                <w:bCs/>
              </w:rPr>
              <w:t>20 uczniów oraz spełniającej wymogi higieniczno-sanitarne i przeciwpożarowe. Koszt uwzględnia podstawowe wyposażenie w krzesła, biurko, ławki i tablic</w:t>
            </w:r>
            <w:r>
              <w:rPr>
                <w:rFonts w:ascii="Arial" w:eastAsia="Calibri" w:hAnsi="Arial" w:cs="Arial"/>
                <w:bCs/>
              </w:rPr>
              <w:t>ę</w:t>
            </w:r>
            <w:r w:rsidRPr="008C6F44">
              <w:rPr>
                <w:rFonts w:ascii="Arial" w:eastAsia="Calibri" w:hAnsi="Arial" w:cs="Arial"/>
                <w:bCs/>
              </w:rPr>
              <w:t>.</w:t>
            </w:r>
          </w:p>
          <w:p w14:paraId="626F1067" w14:textId="73F75B05" w:rsidR="00695F67" w:rsidRPr="002B39BA" w:rsidRDefault="00695F67" w:rsidP="00695F67">
            <w:pPr>
              <w:autoSpaceDE w:val="0"/>
              <w:autoSpaceDN w:val="0"/>
              <w:adjustRightInd w:val="0"/>
              <w:spacing w:before="120" w:after="120"/>
              <w:rPr>
                <w:rFonts w:ascii="Arial" w:hAnsi="Arial" w:cs="Arial"/>
                <w:bCs/>
                <w:noProof/>
                <w:color w:val="000000"/>
                <w:sz w:val="24"/>
                <w:szCs w:val="24"/>
              </w:rPr>
            </w:pPr>
            <w:r w:rsidRPr="004D058B">
              <w:rPr>
                <w:rFonts w:ascii="Arial" w:hAnsi="Arial" w:cs="Arial"/>
                <w:bCs/>
                <w:noProof/>
                <w:color w:val="000000"/>
                <w:sz w:val="24"/>
                <w:szCs w:val="24"/>
              </w:rPr>
              <w:t>Udost</w:t>
            </w:r>
            <w:r>
              <w:rPr>
                <w:rFonts w:ascii="Arial" w:hAnsi="Arial" w:cs="Arial"/>
                <w:bCs/>
                <w:noProof/>
                <w:color w:val="000000"/>
                <w:sz w:val="24"/>
                <w:szCs w:val="24"/>
              </w:rPr>
              <w:t>ę</w:t>
            </w:r>
            <w:r w:rsidRPr="004D058B">
              <w:rPr>
                <w:rFonts w:ascii="Arial" w:hAnsi="Arial" w:cs="Arial"/>
                <w:bCs/>
                <w:noProof/>
                <w:color w:val="000000"/>
                <w:sz w:val="24"/>
                <w:szCs w:val="24"/>
              </w:rPr>
              <w:t xml:space="preserve">pnienie </w:t>
            </w:r>
            <w:r>
              <w:rPr>
                <w:rFonts w:ascii="Arial" w:hAnsi="Arial" w:cs="Arial"/>
                <w:bCs/>
                <w:noProof/>
                <w:color w:val="000000"/>
                <w:sz w:val="24"/>
                <w:szCs w:val="24"/>
              </w:rPr>
              <w:t>sal na real</w:t>
            </w:r>
            <w:r w:rsidR="00A04177">
              <w:rPr>
                <w:rFonts w:ascii="Arial" w:hAnsi="Arial" w:cs="Arial"/>
                <w:bCs/>
                <w:noProof/>
                <w:color w:val="000000"/>
                <w:sz w:val="24"/>
                <w:szCs w:val="24"/>
              </w:rPr>
              <w:t>i</w:t>
            </w:r>
            <w:r>
              <w:rPr>
                <w:rFonts w:ascii="Arial" w:hAnsi="Arial" w:cs="Arial"/>
                <w:bCs/>
                <w:noProof/>
                <w:color w:val="000000"/>
                <w:sz w:val="24"/>
                <w:szCs w:val="24"/>
              </w:rPr>
              <w:t xml:space="preserve">zację zajęć projektowych </w:t>
            </w:r>
            <w:r w:rsidRPr="004D058B">
              <w:rPr>
                <w:rFonts w:ascii="Arial" w:hAnsi="Arial" w:cs="Arial"/>
                <w:bCs/>
                <w:noProof/>
                <w:color w:val="000000"/>
                <w:sz w:val="24"/>
                <w:szCs w:val="24"/>
              </w:rPr>
              <w:t>to wkład własny niepieniężny.</w:t>
            </w:r>
          </w:p>
          <w:p w14:paraId="59D539ED" w14:textId="77777777" w:rsidR="00695F67" w:rsidRDefault="00695F67" w:rsidP="00695F67">
            <w:pPr>
              <w:pStyle w:val="Default"/>
              <w:spacing w:before="120" w:after="120" w:line="276" w:lineRule="auto"/>
              <w:rPr>
                <w:rFonts w:ascii="Arial" w:eastAsia="Calibri" w:hAnsi="Arial" w:cs="Arial"/>
                <w:bCs/>
              </w:rPr>
            </w:pPr>
            <w:r w:rsidRPr="008C6F44">
              <w:rPr>
                <w:rFonts w:ascii="Arial" w:eastAsia="Calibri" w:hAnsi="Arial" w:cs="Arial"/>
                <w:bCs/>
              </w:rPr>
              <w:t>Wkładem własnym niepieniężnym</w:t>
            </w:r>
            <w:r>
              <w:rPr>
                <w:rFonts w:ascii="Arial" w:eastAsia="Calibri" w:hAnsi="Arial" w:cs="Arial"/>
                <w:bCs/>
              </w:rPr>
              <w:t xml:space="preserve"> mogą być wyłącznie sale stanowiące własność lidera lub partnera projektu lub bezpłatnie im użyczone przez inne podmioty.</w:t>
            </w:r>
          </w:p>
          <w:p w14:paraId="641C1243" w14:textId="77777777" w:rsidR="00695F67" w:rsidRPr="004D058B" w:rsidRDefault="00695F67" w:rsidP="00695F67">
            <w:pPr>
              <w:autoSpaceDE w:val="0"/>
              <w:autoSpaceDN w:val="0"/>
              <w:adjustRightInd w:val="0"/>
              <w:spacing w:before="120" w:after="120"/>
              <w:rPr>
                <w:rFonts w:ascii="Arial" w:hAnsi="Arial" w:cs="Arial"/>
                <w:bCs/>
                <w:noProof/>
                <w:color w:val="000000"/>
                <w:sz w:val="24"/>
                <w:szCs w:val="24"/>
              </w:rPr>
            </w:pPr>
            <w:r w:rsidRPr="004D058B">
              <w:rPr>
                <w:rFonts w:ascii="Arial" w:hAnsi="Arial" w:cs="Arial"/>
                <w:bCs/>
                <w:noProof/>
                <w:color w:val="000000"/>
                <w:sz w:val="24"/>
                <w:szCs w:val="24"/>
              </w:rPr>
              <w:t>Jako wkładu niepieniężnego nie wykazuj pomieszczeń, którymi dysponujesz na podstawie umowy najmu, w tym bezterminowej umowy najmu lub dzierżawy (koszty najmu/dzierżawy mogą stanowić wkład własny pieniężny).</w:t>
            </w:r>
          </w:p>
          <w:p w14:paraId="23F57406" w14:textId="77777777" w:rsidR="00695F67" w:rsidRDefault="00695F67" w:rsidP="00695F67">
            <w:pPr>
              <w:pStyle w:val="Default"/>
              <w:spacing w:before="120" w:after="120" w:line="276" w:lineRule="auto"/>
              <w:rPr>
                <w:rFonts w:ascii="Arial" w:eastAsia="Calibri" w:hAnsi="Arial" w:cs="Arial"/>
                <w:bCs/>
              </w:rPr>
            </w:pPr>
            <w:r>
              <w:rPr>
                <w:rFonts w:ascii="Arial" w:eastAsia="Calibri" w:hAnsi="Arial" w:cs="Arial"/>
                <w:bCs/>
              </w:rPr>
              <w:t>W</w:t>
            </w:r>
            <w:r w:rsidRPr="008C6F44">
              <w:rPr>
                <w:rFonts w:ascii="Arial" w:eastAsia="Calibri" w:hAnsi="Arial" w:cs="Arial"/>
                <w:bCs/>
              </w:rPr>
              <w:t xml:space="preserve"> uzasadnieniu wydatków pod budżetem we wniosku o dofinansowanie wska</w:t>
            </w:r>
            <w:r>
              <w:rPr>
                <w:rFonts w:ascii="Arial" w:eastAsia="Calibri" w:hAnsi="Arial" w:cs="Arial"/>
                <w:bCs/>
              </w:rPr>
              <w:t>ż</w:t>
            </w:r>
            <w:r w:rsidRPr="008C6F44">
              <w:rPr>
                <w:rFonts w:ascii="Arial" w:eastAsia="Calibri" w:hAnsi="Arial" w:cs="Arial"/>
                <w:bCs/>
              </w:rPr>
              <w:t>:</w:t>
            </w:r>
          </w:p>
          <w:p w14:paraId="1A70E24C" w14:textId="032DE5D5" w:rsidR="00695F67" w:rsidRDefault="00695F67" w:rsidP="007D42A8">
            <w:pPr>
              <w:pStyle w:val="Default"/>
              <w:numPr>
                <w:ilvl w:val="0"/>
                <w:numId w:val="27"/>
              </w:numPr>
              <w:spacing w:before="120" w:after="120" w:line="276" w:lineRule="auto"/>
              <w:ind w:left="458"/>
              <w:rPr>
                <w:rFonts w:ascii="Arial" w:eastAsia="Calibri" w:hAnsi="Arial" w:cs="Arial"/>
                <w:bCs/>
              </w:rPr>
            </w:pPr>
            <w:r w:rsidRPr="008C6F44">
              <w:rPr>
                <w:rFonts w:ascii="Arial" w:eastAsia="Calibri" w:hAnsi="Arial" w:cs="Arial"/>
                <w:bCs/>
              </w:rPr>
              <w:t xml:space="preserve">cenę jednostkową za 1 godzinę udostępnienia (1 h = 45 minut godzina lekcyjna),                                                             </w:t>
            </w:r>
          </w:p>
          <w:p w14:paraId="7B800A1E" w14:textId="2ABC5EDC" w:rsidR="00695F67" w:rsidRDefault="00695F67" w:rsidP="007D42A8">
            <w:pPr>
              <w:pStyle w:val="Default"/>
              <w:numPr>
                <w:ilvl w:val="0"/>
                <w:numId w:val="27"/>
              </w:numPr>
              <w:spacing w:before="120" w:after="120" w:line="276" w:lineRule="auto"/>
              <w:ind w:left="458"/>
              <w:rPr>
                <w:rFonts w:ascii="Arial" w:eastAsia="Calibri" w:hAnsi="Arial" w:cs="Arial"/>
                <w:bCs/>
              </w:rPr>
            </w:pPr>
            <w:r w:rsidRPr="008C6F44">
              <w:rPr>
                <w:rFonts w:ascii="Arial" w:eastAsia="Calibri" w:hAnsi="Arial" w:cs="Arial"/>
                <w:bCs/>
              </w:rPr>
              <w:t>liczbę godzin udostępnienia sal,</w:t>
            </w:r>
          </w:p>
          <w:p w14:paraId="7A1123B8" w14:textId="321D4BEC" w:rsidR="00695F67" w:rsidRDefault="00695F67" w:rsidP="007D42A8">
            <w:pPr>
              <w:pStyle w:val="Default"/>
              <w:numPr>
                <w:ilvl w:val="0"/>
                <w:numId w:val="27"/>
              </w:numPr>
              <w:spacing w:before="120" w:after="120" w:line="276" w:lineRule="auto"/>
              <w:ind w:left="458"/>
              <w:rPr>
                <w:rFonts w:ascii="Arial" w:eastAsia="Calibri" w:hAnsi="Arial" w:cs="Arial"/>
                <w:bCs/>
              </w:rPr>
            </w:pPr>
            <w:r w:rsidRPr="000451CE">
              <w:rPr>
                <w:rFonts w:ascii="Arial" w:eastAsia="Calibri" w:hAnsi="Arial" w:cs="Arial"/>
                <w:bCs/>
              </w:rPr>
              <w:t xml:space="preserve">właściwy dokument, na podstawie którego zatwierdzono stawkę np. </w:t>
            </w:r>
            <w:r>
              <w:rPr>
                <w:rFonts w:ascii="Arial" w:eastAsia="Calibri" w:hAnsi="Arial" w:cs="Arial"/>
                <w:bCs/>
              </w:rPr>
              <w:t>zarządzenie wójta/burmistrza</w:t>
            </w:r>
            <w:r w:rsidRPr="007C7BCB">
              <w:rPr>
                <w:rFonts w:ascii="Arial" w:eastAsia="Calibri" w:hAnsi="Arial" w:cs="Arial"/>
                <w:bCs/>
              </w:rPr>
              <w:t>, zarządzenie dyrektora szkoły</w:t>
            </w:r>
            <w:r w:rsidR="00336E7F">
              <w:rPr>
                <w:rFonts w:ascii="Arial" w:eastAsia="Calibri" w:hAnsi="Arial" w:cs="Arial"/>
                <w:bCs/>
              </w:rPr>
              <w:t>.</w:t>
            </w:r>
          </w:p>
          <w:p w14:paraId="7E944FBD" w14:textId="7C981323" w:rsidR="00695F67" w:rsidRPr="004D058B" w:rsidRDefault="00695F67" w:rsidP="00695F67">
            <w:pPr>
              <w:autoSpaceDE w:val="0"/>
              <w:autoSpaceDN w:val="0"/>
              <w:adjustRightInd w:val="0"/>
              <w:spacing w:before="120" w:after="120"/>
              <w:rPr>
                <w:rFonts w:ascii="Arial" w:hAnsi="Arial" w:cs="Arial"/>
                <w:bCs/>
                <w:noProof/>
                <w:color w:val="000000"/>
                <w:sz w:val="24"/>
                <w:szCs w:val="24"/>
              </w:rPr>
            </w:pPr>
            <w:r w:rsidRPr="004D058B">
              <w:rPr>
                <w:rFonts w:ascii="Arial" w:hAnsi="Arial" w:cs="Arial"/>
                <w:bCs/>
                <w:noProof/>
                <w:color w:val="000000"/>
                <w:sz w:val="24"/>
                <w:szCs w:val="24"/>
              </w:rPr>
              <w:t>Wkładem niepieniężnym nie mogą być nieruchomości uprzednio współfinansowane ze środków UE (informację w tym zakresie musisz wskazać we wniosku o dofinansowanie).</w:t>
            </w:r>
          </w:p>
          <w:p w14:paraId="1837F742" w14:textId="73BD7103" w:rsidR="00695F67" w:rsidRDefault="00695F67" w:rsidP="00695F67">
            <w:pPr>
              <w:pStyle w:val="Default"/>
              <w:spacing w:before="120" w:after="120" w:line="276" w:lineRule="auto"/>
              <w:rPr>
                <w:rFonts w:ascii="Arial" w:eastAsia="Calibri" w:hAnsi="Arial" w:cs="Arial"/>
                <w:bCs/>
              </w:rPr>
            </w:pPr>
            <w:r w:rsidRPr="002B39BA">
              <w:rPr>
                <w:rFonts w:ascii="Arial" w:eastAsia="Calibri" w:hAnsi="Arial" w:cs="Arial"/>
                <w:bCs/>
              </w:rPr>
              <w:t>W przypadku, gdy w ramach wkładu własnego niepieniężnego planujesz koszt udostępnienia w wyższej kwocie – jest to możliwe, o ile udostępniana sala będzie posiadała wyższe parametry (np. dodatkowy funkcjonalny metraż, ponadpodstawowy rodzaj wyposażenia) oraz przedstawisz we wniosku o dofinansowanie projektu wyjaśnienie/ metodologię</w:t>
            </w:r>
            <w:r w:rsidR="00A52C90">
              <w:rPr>
                <w:rFonts w:ascii="Arial" w:eastAsia="Calibri" w:hAnsi="Arial" w:cs="Arial"/>
                <w:bCs/>
              </w:rPr>
              <w:t>, a także</w:t>
            </w:r>
            <w:r w:rsidRPr="002B39BA">
              <w:rPr>
                <w:rFonts w:ascii="Arial" w:eastAsia="Calibri" w:hAnsi="Arial" w:cs="Arial"/>
                <w:bCs/>
              </w:rPr>
              <w:t xml:space="preserve"> wskażesz właściwy </w:t>
            </w:r>
            <w:r w:rsidRPr="002B39BA">
              <w:rPr>
                <w:rFonts w:ascii="Arial" w:eastAsia="Calibri" w:hAnsi="Arial" w:cs="Arial"/>
                <w:bCs/>
              </w:rPr>
              <w:lastRenderedPageBreak/>
              <w:t xml:space="preserve">dokument, na podstawie którego zatwierdzono stawkę (np. </w:t>
            </w:r>
            <w:r>
              <w:rPr>
                <w:rFonts w:ascii="Arial" w:eastAsia="Calibri" w:hAnsi="Arial" w:cs="Arial"/>
                <w:bCs/>
              </w:rPr>
              <w:t>zarządzenie wójta/burmistrza</w:t>
            </w:r>
            <w:r w:rsidRPr="002B39BA">
              <w:rPr>
                <w:rFonts w:ascii="Arial" w:eastAsia="Calibri" w:hAnsi="Arial" w:cs="Arial"/>
                <w:bCs/>
              </w:rPr>
              <w:t>, zarządzenie dyrektora szkoły).</w:t>
            </w:r>
          </w:p>
          <w:p w14:paraId="302CA899" w14:textId="1B36F609" w:rsidR="0031344B" w:rsidRPr="004B5817" w:rsidRDefault="00A10FF6" w:rsidP="00695F67">
            <w:pPr>
              <w:pStyle w:val="Default"/>
              <w:spacing w:before="120" w:after="120" w:line="276" w:lineRule="auto"/>
              <w:rPr>
                <w:rFonts w:ascii="Arial" w:hAnsi="Arial" w:cs="Arial"/>
              </w:rPr>
            </w:pPr>
            <w:r w:rsidRPr="0045515D">
              <w:rPr>
                <w:rFonts w:ascii="Arial" w:hAnsi="Arial" w:cs="Arial"/>
                <w:bCs/>
                <w:noProof/>
              </w:rPr>
              <w:t xml:space="preserve">Koszt należy przypisać do kategorii: </w:t>
            </w:r>
            <w:r>
              <w:rPr>
                <w:rFonts w:ascii="Arial" w:hAnsi="Arial" w:cs="Arial"/>
                <w:bCs/>
                <w:noProof/>
              </w:rPr>
              <w:t>Nieruchomości.</w:t>
            </w:r>
          </w:p>
        </w:tc>
      </w:tr>
      <w:tr w:rsidR="00695F67" w:rsidRPr="008C776F" w14:paraId="09E7191D" w14:textId="77777777" w:rsidTr="00795645">
        <w:trPr>
          <w:trHeight w:val="1191"/>
        </w:trPr>
        <w:tc>
          <w:tcPr>
            <w:tcW w:w="709" w:type="dxa"/>
          </w:tcPr>
          <w:p w14:paraId="35959554" w14:textId="35E30C3A" w:rsidR="00695F67" w:rsidRDefault="00CE25DB" w:rsidP="00695F67">
            <w:pPr>
              <w:pStyle w:val="Default"/>
              <w:spacing w:before="120" w:after="120" w:line="276" w:lineRule="auto"/>
              <w:ind w:right="-108"/>
              <w:rPr>
                <w:rFonts w:ascii="Arial" w:hAnsi="Arial" w:cs="Arial"/>
                <w:bCs/>
              </w:rPr>
            </w:pPr>
            <w:r>
              <w:rPr>
                <w:rFonts w:ascii="Arial" w:hAnsi="Arial" w:cs="Arial"/>
                <w:bCs/>
              </w:rPr>
              <w:lastRenderedPageBreak/>
              <w:t>7</w:t>
            </w:r>
          </w:p>
        </w:tc>
        <w:tc>
          <w:tcPr>
            <w:tcW w:w="2552" w:type="dxa"/>
          </w:tcPr>
          <w:p w14:paraId="468E9301" w14:textId="2F37FB11" w:rsidR="00695F67" w:rsidRPr="00563C8E" w:rsidRDefault="00695F67" w:rsidP="00695F67">
            <w:pPr>
              <w:pStyle w:val="Default"/>
              <w:spacing w:before="120" w:after="120" w:line="276" w:lineRule="auto"/>
              <w:ind w:right="-108"/>
              <w:rPr>
                <w:rFonts w:ascii="Arial" w:hAnsi="Arial" w:cs="Arial"/>
                <w:b/>
                <w:bCs/>
                <w:highlight w:val="yellow"/>
              </w:rPr>
            </w:pPr>
            <w:r w:rsidRPr="008C776F">
              <w:rPr>
                <w:rFonts w:ascii="Arial" w:hAnsi="Arial" w:cs="Arial"/>
                <w:b/>
                <w:bCs/>
              </w:rPr>
              <w:t>Koszty dojazdu</w:t>
            </w:r>
          </w:p>
        </w:tc>
        <w:tc>
          <w:tcPr>
            <w:tcW w:w="1701" w:type="dxa"/>
          </w:tcPr>
          <w:p w14:paraId="66AA5EE2" w14:textId="11A79159" w:rsidR="00695F67" w:rsidRPr="00563C8E" w:rsidRDefault="00695F67" w:rsidP="00695F67">
            <w:pPr>
              <w:pStyle w:val="Default"/>
              <w:spacing w:before="120" w:after="120" w:line="276" w:lineRule="auto"/>
              <w:rPr>
                <w:rFonts w:ascii="Arial" w:hAnsi="Arial" w:cs="Arial"/>
                <w:highlight w:val="yellow"/>
              </w:rPr>
            </w:pPr>
            <w:r w:rsidRPr="00D17C19">
              <w:rPr>
                <w:rFonts w:ascii="Arial" w:hAnsi="Arial" w:cs="Arial"/>
              </w:rPr>
              <w:t>W zależności od miejsca zamieszkania ucz</w:t>
            </w:r>
            <w:r>
              <w:rPr>
                <w:rFonts w:ascii="Arial" w:hAnsi="Arial" w:cs="Arial"/>
              </w:rPr>
              <w:t>estnika</w:t>
            </w:r>
            <w:r w:rsidRPr="00D17C19">
              <w:rPr>
                <w:rFonts w:ascii="Arial" w:hAnsi="Arial" w:cs="Arial"/>
              </w:rPr>
              <w:t xml:space="preserve"> i miejsca odbywania </w:t>
            </w:r>
            <w:r>
              <w:rPr>
                <w:rFonts w:ascii="Arial" w:hAnsi="Arial" w:cs="Arial"/>
              </w:rPr>
              <w:t>wsparcia</w:t>
            </w:r>
          </w:p>
        </w:tc>
        <w:tc>
          <w:tcPr>
            <w:tcW w:w="9072" w:type="dxa"/>
          </w:tcPr>
          <w:p w14:paraId="38150B71" w14:textId="5FD82500" w:rsidR="00695F67" w:rsidRPr="00D17C19" w:rsidRDefault="00695F67" w:rsidP="00695F67">
            <w:pPr>
              <w:pStyle w:val="Default"/>
              <w:spacing w:before="120" w:after="120" w:line="276" w:lineRule="auto"/>
              <w:rPr>
                <w:rFonts w:ascii="Arial" w:hAnsi="Arial" w:cs="Arial"/>
              </w:rPr>
            </w:pPr>
            <w:r>
              <w:rPr>
                <w:rFonts w:ascii="Arial" w:hAnsi="Arial" w:cs="Arial"/>
              </w:rPr>
              <w:t>Koszt dojazdu powinien zostać ustalony w</w:t>
            </w:r>
            <w:r w:rsidRPr="00D17C19">
              <w:rPr>
                <w:rFonts w:ascii="Arial" w:hAnsi="Arial" w:cs="Arial"/>
              </w:rPr>
              <w:t xml:space="preserve"> oparciu o </w:t>
            </w:r>
            <w:r w:rsidRPr="00D17C19">
              <w:rPr>
                <w:rFonts w:ascii="Arial" w:hAnsi="Arial" w:cs="Arial"/>
                <w:b/>
                <w:bCs/>
              </w:rPr>
              <w:t xml:space="preserve">cennik operatora komunikacji publicznej </w:t>
            </w:r>
            <w:r w:rsidRPr="00D17C19">
              <w:rPr>
                <w:rFonts w:ascii="Arial" w:hAnsi="Arial" w:cs="Arial"/>
              </w:rPr>
              <w:t>(do wysokości opłat za środki transportu publicznego szynowego lub kołowego zgodnie z cennikiem biletów II klasy obowiązującym na danym obszarze), także w przypadku korzystania ze środków transportu prywatnego (w szczególności samochodem).</w:t>
            </w:r>
          </w:p>
          <w:p w14:paraId="1A64CDD0" w14:textId="6CC02944" w:rsidR="00695F67" w:rsidRPr="00D17C19" w:rsidRDefault="00695F67" w:rsidP="00695F67">
            <w:pPr>
              <w:pStyle w:val="Default"/>
              <w:spacing w:before="120" w:after="120" w:line="276" w:lineRule="auto"/>
              <w:rPr>
                <w:rFonts w:ascii="Arial" w:hAnsi="Arial" w:cs="Arial"/>
              </w:rPr>
            </w:pPr>
            <w:r>
              <w:rPr>
                <w:rFonts w:ascii="Arial" w:hAnsi="Arial" w:cs="Arial"/>
              </w:rPr>
              <w:t xml:space="preserve">IZ </w:t>
            </w:r>
            <w:r w:rsidRPr="00D17C19">
              <w:rPr>
                <w:rFonts w:ascii="Arial" w:hAnsi="Arial" w:cs="Arial"/>
              </w:rPr>
              <w:t>dopuszcza możliwość korzystania przez ucz</w:t>
            </w:r>
            <w:r>
              <w:rPr>
                <w:rFonts w:ascii="Arial" w:hAnsi="Arial" w:cs="Arial"/>
              </w:rPr>
              <w:t>estników</w:t>
            </w:r>
            <w:r w:rsidRPr="00D17C19">
              <w:rPr>
                <w:rFonts w:ascii="Arial" w:hAnsi="Arial" w:cs="Arial"/>
              </w:rPr>
              <w:t xml:space="preserve"> z usług przewoźników prywatnych, jeżeli jest to racjonalne (tj. danej trasy nie obsługuje tańszy przewoźnik publiczny, trasa jest obsługiwana przez przewoźnika publicznego w nieadekwatnych godzinach albo ceny usług przewoźnika prywatnego i publicznego są zbliżone).</w:t>
            </w:r>
          </w:p>
          <w:p w14:paraId="28385D49" w14:textId="54807F1F" w:rsidR="00695F67" w:rsidRDefault="00695F67" w:rsidP="00695F67">
            <w:pPr>
              <w:pStyle w:val="Default"/>
              <w:spacing w:before="120" w:after="120" w:line="276" w:lineRule="auto"/>
              <w:rPr>
                <w:rFonts w:ascii="Arial" w:hAnsi="Arial" w:cs="Arial"/>
              </w:rPr>
            </w:pPr>
            <w:r w:rsidRPr="00D17C19">
              <w:rPr>
                <w:rFonts w:ascii="Arial" w:hAnsi="Arial" w:cs="Arial"/>
              </w:rPr>
              <w:t>We wniosku należy zamieś</w:t>
            </w:r>
            <w:r>
              <w:rPr>
                <w:rFonts w:ascii="Arial" w:hAnsi="Arial" w:cs="Arial"/>
              </w:rPr>
              <w:t>ć</w:t>
            </w:r>
            <w:r w:rsidRPr="00D17C19">
              <w:rPr>
                <w:rFonts w:ascii="Arial" w:hAnsi="Arial" w:cs="Arial"/>
              </w:rPr>
              <w:t xml:space="preserve"> uzasadnienie dla założonego poziomu kosztu dojazdu ucz</w:t>
            </w:r>
            <w:r>
              <w:rPr>
                <w:rFonts w:ascii="Arial" w:hAnsi="Arial" w:cs="Arial"/>
              </w:rPr>
              <w:t>estników</w:t>
            </w:r>
            <w:r w:rsidRPr="00D17C19">
              <w:rPr>
                <w:rFonts w:ascii="Arial" w:hAnsi="Arial" w:cs="Arial"/>
              </w:rPr>
              <w:t>.</w:t>
            </w:r>
          </w:p>
          <w:p w14:paraId="3106F5EB" w14:textId="155F8041" w:rsidR="00695F67" w:rsidRPr="004B5817" w:rsidRDefault="00695F67" w:rsidP="00695F67">
            <w:pPr>
              <w:pStyle w:val="Default"/>
              <w:spacing w:before="120" w:after="120" w:line="276" w:lineRule="auto"/>
              <w:rPr>
                <w:rFonts w:ascii="Arial" w:hAnsi="Arial" w:cs="Arial"/>
              </w:rPr>
            </w:pPr>
            <w:r>
              <w:rPr>
                <w:rFonts w:ascii="Arial" w:hAnsi="Arial" w:cs="Arial"/>
              </w:rPr>
              <w:t>Pozycja ta nie dotyczy transportu uczniów na zajęcia dodatkowe.</w:t>
            </w:r>
          </w:p>
        </w:tc>
      </w:tr>
      <w:tr w:rsidR="00AC5592" w:rsidRPr="008C776F" w14:paraId="6160F5B8" w14:textId="77777777" w:rsidTr="00795645">
        <w:trPr>
          <w:trHeight w:val="1191"/>
        </w:trPr>
        <w:tc>
          <w:tcPr>
            <w:tcW w:w="709" w:type="dxa"/>
          </w:tcPr>
          <w:p w14:paraId="38AEB780" w14:textId="07D8C7BC" w:rsidR="00AC5592" w:rsidRPr="00A76579" w:rsidRDefault="00CE25DB" w:rsidP="00695F67">
            <w:pPr>
              <w:pStyle w:val="Default"/>
              <w:spacing w:before="120" w:after="120" w:line="276" w:lineRule="auto"/>
              <w:ind w:right="-108"/>
              <w:rPr>
                <w:rFonts w:ascii="Arial" w:hAnsi="Arial" w:cs="Arial"/>
                <w:bCs/>
              </w:rPr>
            </w:pPr>
            <w:r>
              <w:rPr>
                <w:rFonts w:ascii="Arial" w:hAnsi="Arial" w:cs="Arial"/>
                <w:bCs/>
              </w:rPr>
              <w:t>8</w:t>
            </w:r>
          </w:p>
        </w:tc>
        <w:tc>
          <w:tcPr>
            <w:tcW w:w="2552" w:type="dxa"/>
          </w:tcPr>
          <w:p w14:paraId="21C283DE" w14:textId="45048225" w:rsidR="00AC5592" w:rsidRPr="000D3F81" w:rsidRDefault="00AC5592" w:rsidP="00695F67">
            <w:pPr>
              <w:pStyle w:val="Default"/>
              <w:spacing w:before="120" w:after="120" w:line="276" w:lineRule="auto"/>
              <w:ind w:right="-108"/>
              <w:rPr>
                <w:rFonts w:ascii="Arial" w:hAnsi="Arial" w:cs="Arial"/>
              </w:rPr>
            </w:pPr>
            <w:r w:rsidRPr="000D3F81">
              <w:rPr>
                <w:rFonts w:ascii="Arial" w:hAnsi="Arial" w:cs="Arial"/>
              </w:rPr>
              <w:t>-</w:t>
            </w:r>
          </w:p>
        </w:tc>
        <w:tc>
          <w:tcPr>
            <w:tcW w:w="1701" w:type="dxa"/>
          </w:tcPr>
          <w:p w14:paraId="3E49915F" w14:textId="75A7D692" w:rsidR="00AC5592" w:rsidRPr="000D3F81" w:rsidRDefault="00AC5592" w:rsidP="00695F67">
            <w:pPr>
              <w:pStyle w:val="Default"/>
              <w:spacing w:before="120" w:after="120" w:line="276" w:lineRule="auto"/>
              <w:rPr>
                <w:rFonts w:ascii="Arial" w:hAnsi="Arial" w:cs="Arial"/>
              </w:rPr>
            </w:pPr>
            <w:r w:rsidRPr="000D3F81">
              <w:rPr>
                <w:rFonts w:ascii="Arial" w:hAnsi="Arial" w:cs="Arial"/>
              </w:rPr>
              <w:t>-</w:t>
            </w:r>
          </w:p>
        </w:tc>
        <w:tc>
          <w:tcPr>
            <w:tcW w:w="9072" w:type="dxa"/>
          </w:tcPr>
          <w:p w14:paraId="275ACC6B" w14:textId="3BD5F726" w:rsidR="00AC5592" w:rsidRPr="00EB5F2C" w:rsidRDefault="00AC5592" w:rsidP="00795645">
            <w:pPr>
              <w:pStyle w:val="Default"/>
              <w:spacing w:before="120" w:after="120" w:line="276" w:lineRule="auto"/>
              <w:rPr>
                <w:rFonts w:ascii="Arial" w:eastAsia="Calibri" w:hAnsi="Arial" w:cs="Arial"/>
                <w:bCs/>
              </w:rPr>
            </w:pPr>
            <w:r w:rsidRPr="00AC5592">
              <w:rPr>
                <w:rFonts w:ascii="Arial" w:eastAsia="Calibri" w:hAnsi="Arial" w:cs="Arial"/>
                <w:bCs/>
              </w:rPr>
              <w:t xml:space="preserve">Wsparcie bazy dydaktycznej szkół lub placówek kształcenia zawodowego niezbędnej do prowadzenia wysokiej jakości procesu dydaktycznego w dziedzinie cyberbezpieczeństwa lub gotowości cywilnej </w:t>
            </w:r>
            <w:r>
              <w:rPr>
                <w:rFonts w:ascii="Arial" w:eastAsia="Calibri" w:hAnsi="Arial" w:cs="Arial"/>
                <w:bCs/>
              </w:rPr>
              <w:t>musi być</w:t>
            </w:r>
            <w:r w:rsidRPr="00AC5592">
              <w:rPr>
                <w:rFonts w:ascii="Arial" w:eastAsia="Calibri" w:hAnsi="Arial" w:cs="Arial"/>
                <w:bCs/>
              </w:rPr>
              <w:t xml:space="preserve"> konsultowane i opiniowane przez przedstawicieli otoczenia społeczno-gospodarczego, z którymi współpracuje szkoła lub placówka prowadząca kształcenie zawodowe. </w:t>
            </w:r>
          </w:p>
        </w:tc>
      </w:tr>
      <w:tr w:rsidR="00AC5592" w:rsidRPr="008C776F" w14:paraId="7F92E5B2" w14:textId="77777777" w:rsidTr="00795645">
        <w:trPr>
          <w:trHeight w:val="835"/>
        </w:trPr>
        <w:tc>
          <w:tcPr>
            <w:tcW w:w="709" w:type="dxa"/>
          </w:tcPr>
          <w:p w14:paraId="179B68F3" w14:textId="36510A35" w:rsidR="00AC5592" w:rsidRPr="00A76579" w:rsidRDefault="00CE25DB" w:rsidP="00695F67">
            <w:pPr>
              <w:pStyle w:val="Default"/>
              <w:spacing w:before="120" w:after="120" w:line="276" w:lineRule="auto"/>
              <w:ind w:right="-108"/>
              <w:rPr>
                <w:rFonts w:ascii="Arial" w:hAnsi="Arial" w:cs="Arial"/>
                <w:bCs/>
              </w:rPr>
            </w:pPr>
            <w:r>
              <w:rPr>
                <w:rFonts w:ascii="Arial" w:hAnsi="Arial" w:cs="Arial"/>
                <w:bCs/>
              </w:rPr>
              <w:t>9</w:t>
            </w:r>
          </w:p>
        </w:tc>
        <w:tc>
          <w:tcPr>
            <w:tcW w:w="2552" w:type="dxa"/>
          </w:tcPr>
          <w:p w14:paraId="4015F976" w14:textId="1432416F" w:rsidR="00AC5592" w:rsidRPr="000D3F81" w:rsidRDefault="000D3F81" w:rsidP="00695F67">
            <w:pPr>
              <w:pStyle w:val="Default"/>
              <w:spacing w:before="120" w:after="120" w:line="276" w:lineRule="auto"/>
              <w:ind w:right="-108"/>
              <w:rPr>
                <w:rFonts w:ascii="Arial" w:hAnsi="Arial" w:cs="Arial"/>
              </w:rPr>
            </w:pPr>
            <w:r w:rsidRPr="000D3F81">
              <w:rPr>
                <w:rFonts w:ascii="Arial" w:hAnsi="Arial" w:cs="Arial"/>
              </w:rPr>
              <w:t>-</w:t>
            </w:r>
          </w:p>
        </w:tc>
        <w:tc>
          <w:tcPr>
            <w:tcW w:w="1701" w:type="dxa"/>
          </w:tcPr>
          <w:p w14:paraId="260FECC6" w14:textId="6704F08D" w:rsidR="00AC5592" w:rsidRPr="000D3F81" w:rsidRDefault="000D3F81" w:rsidP="00695F67">
            <w:pPr>
              <w:pStyle w:val="Default"/>
              <w:spacing w:before="120" w:after="120" w:line="276" w:lineRule="auto"/>
              <w:rPr>
                <w:rFonts w:ascii="Arial" w:hAnsi="Arial" w:cs="Arial"/>
              </w:rPr>
            </w:pPr>
            <w:r w:rsidRPr="000D3F81">
              <w:rPr>
                <w:rFonts w:ascii="Arial" w:hAnsi="Arial" w:cs="Arial"/>
              </w:rPr>
              <w:t>-</w:t>
            </w:r>
          </w:p>
        </w:tc>
        <w:tc>
          <w:tcPr>
            <w:tcW w:w="9072" w:type="dxa"/>
          </w:tcPr>
          <w:p w14:paraId="4BFB37A7" w14:textId="08D27335" w:rsidR="00AC5592" w:rsidRPr="00AC5592" w:rsidRDefault="00AC5592" w:rsidP="00795645">
            <w:pPr>
              <w:pStyle w:val="Default"/>
              <w:spacing w:before="120" w:after="120" w:line="276" w:lineRule="auto"/>
              <w:rPr>
                <w:rFonts w:ascii="Arial" w:eastAsia="Calibri" w:hAnsi="Arial" w:cs="Arial"/>
                <w:bCs/>
              </w:rPr>
            </w:pPr>
            <w:r w:rsidRPr="00AC5592">
              <w:rPr>
                <w:rFonts w:ascii="Arial" w:eastAsia="Calibri" w:hAnsi="Arial" w:cs="Arial"/>
                <w:bCs/>
              </w:rPr>
              <w:t>Dopuszczalne jest wsparcie w zakresie infrastruktury i wyposażenia, w tym wydatków w ramach cross</w:t>
            </w:r>
            <w:r w:rsidR="00CE25DB">
              <w:rPr>
                <w:rFonts w:ascii="Arial" w:eastAsia="Calibri" w:hAnsi="Arial" w:cs="Arial"/>
                <w:bCs/>
              </w:rPr>
              <w:t>-</w:t>
            </w:r>
            <w:r w:rsidRPr="00AC5592">
              <w:rPr>
                <w:rFonts w:ascii="Arial" w:eastAsia="Calibri" w:hAnsi="Arial" w:cs="Arial"/>
                <w:bCs/>
              </w:rPr>
              <w:t xml:space="preserve">financingu i/lub zakupu środków trwałych </w:t>
            </w:r>
            <w:r w:rsidRPr="00795645">
              <w:rPr>
                <w:rFonts w:ascii="Arial" w:eastAsia="Calibri" w:hAnsi="Arial" w:cs="Arial"/>
                <w:b/>
              </w:rPr>
              <w:t xml:space="preserve">jedynie w sytuacji, gdy będzie ono wykorzystywane do realizacji zaplanowanych w </w:t>
            </w:r>
            <w:r w:rsidRPr="00795645">
              <w:rPr>
                <w:rFonts w:ascii="Arial" w:eastAsia="Calibri" w:hAnsi="Arial" w:cs="Arial"/>
                <w:b/>
              </w:rPr>
              <w:lastRenderedPageBreak/>
              <w:t>projekcie szkoleń</w:t>
            </w:r>
            <w:r w:rsidRPr="00AC5592">
              <w:rPr>
                <w:rFonts w:ascii="Arial" w:eastAsia="Calibri" w:hAnsi="Arial" w:cs="Arial"/>
                <w:bCs/>
              </w:rPr>
              <w:t>. Sprzęt jest możliwy do sfinansowania w ramach projektu, tylko w przypadku, gdy pomaga nabyć kwalifikacje lub podnieść kompetencje lub umiejętności uczestników. Niedopuszczalny jest zakup sprzętu służącego jedynie bu</w:t>
            </w:r>
            <w:r>
              <w:rPr>
                <w:rFonts w:ascii="Arial" w:eastAsia="Calibri" w:hAnsi="Arial" w:cs="Arial"/>
                <w:bCs/>
              </w:rPr>
              <w:t>d</w:t>
            </w:r>
            <w:r w:rsidRPr="00AC5592">
              <w:rPr>
                <w:rFonts w:ascii="Arial" w:eastAsia="Calibri" w:hAnsi="Arial" w:cs="Arial"/>
                <w:bCs/>
              </w:rPr>
              <w:t xml:space="preserve">owaniu gotowości cywilnej czy cyberbezpieczeństwa. </w:t>
            </w:r>
          </w:p>
        </w:tc>
      </w:tr>
      <w:tr w:rsidR="00AC5592" w:rsidRPr="008C776F" w14:paraId="2E5D419E" w14:textId="77777777" w:rsidTr="00795645">
        <w:trPr>
          <w:trHeight w:val="1191"/>
        </w:trPr>
        <w:tc>
          <w:tcPr>
            <w:tcW w:w="709" w:type="dxa"/>
          </w:tcPr>
          <w:p w14:paraId="22F2BF28" w14:textId="5E01654D" w:rsidR="00AC5592" w:rsidRPr="00A76579" w:rsidRDefault="00101C0A" w:rsidP="00AC5592">
            <w:pPr>
              <w:pStyle w:val="Default"/>
              <w:spacing w:before="120" w:after="120" w:line="276" w:lineRule="auto"/>
              <w:ind w:right="-108"/>
              <w:rPr>
                <w:rFonts w:ascii="Arial" w:hAnsi="Arial" w:cs="Arial"/>
                <w:bCs/>
              </w:rPr>
            </w:pPr>
            <w:r>
              <w:rPr>
                <w:rFonts w:ascii="Arial" w:hAnsi="Arial" w:cs="Arial"/>
                <w:bCs/>
              </w:rPr>
              <w:lastRenderedPageBreak/>
              <w:t>1</w:t>
            </w:r>
            <w:r w:rsidR="00BA1BCE">
              <w:rPr>
                <w:rFonts w:ascii="Arial" w:hAnsi="Arial" w:cs="Arial"/>
                <w:bCs/>
              </w:rPr>
              <w:t>0</w:t>
            </w:r>
          </w:p>
        </w:tc>
        <w:tc>
          <w:tcPr>
            <w:tcW w:w="2552" w:type="dxa"/>
          </w:tcPr>
          <w:p w14:paraId="559C19CD" w14:textId="438D3806" w:rsidR="00AC5592" w:rsidRPr="000D3F81" w:rsidRDefault="000D3F81" w:rsidP="00AC5592">
            <w:pPr>
              <w:pStyle w:val="Default"/>
              <w:spacing w:before="120" w:after="120" w:line="276" w:lineRule="auto"/>
              <w:ind w:right="-108"/>
              <w:rPr>
                <w:rFonts w:ascii="Arial" w:hAnsi="Arial" w:cs="Arial"/>
              </w:rPr>
            </w:pPr>
            <w:r w:rsidRPr="000D3F81">
              <w:rPr>
                <w:rFonts w:ascii="Arial" w:hAnsi="Arial" w:cs="Arial"/>
              </w:rPr>
              <w:t>-</w:t>
            </w:r>
          </w:p>
        </w:tc>
        <w:tc>
          <w:tcPr>
            <w:tcW w:w="1701" w:type="dxa"/>
          </w:tcPr>
          <w:p w14:paraId="6096B71F" w14:textId="1BAB201D" w:rsidR="00AC5592" w:rsidRPr="000D3F81" w:rsidRDefault="000D3F81" w:rsidP="00AC5592">
            <w:pPr>
              <w:pStyle w:val="Default"/>
              <w:spacing w:before="120" w:after="120" w:line="276" w:lineRule="auto"/>
              <w:rPr>
                <w:rFonts w:ascii="Arial" w:hAnsi="Arial" w:cs="Arial"/>
              </w:rPr>
            </w:pPr>
            <w:r w:rsidRPr="000D3F81">
              <w:rPr>
                <w:rFonts w:ascii="Arial" w:hAnsi="Arial" w:cs="Arial"/>
              </w:rPr>
              <w:t>-</w:t>
            </w:r>
          </w:p>
        </w:tc>
        <w:tc>
          <w:tcPr>
            <w:tcW w:w="9072" w:type="dxa"/>
          </w:tcPr>
          <w:p w14:paraId="10FBFE73" w14:textId="5D7C2B80" w:rsidR="00AC5592" w:rsidRPr="00AC5592" w:rsidRDefault="00AC5592" w:rsidP="003C110A">
            <w:pPr>
              <w:pStyle w:val="Default"/>
              <w:spacing w:before="120" w:after="120" w:line="276" w:lineRule="auto"/>
              <w:rPr>
                <w:rFonts w:ascii="Arial" w:eastAsia="Calibri" w:hAnsi="Arial" w:cs="Arial"/>
                <w:bCs/>
              </w:rPr>
            </w:pPr>
            <w:r w:rsidRPr="00AC5592">
              <w:rPr>
                <w:rFonts w:ascii="Arial" w:eastAsia="Calibri" w:hAnsi="Arial" w:cs="Arial"/>
                <w:bCs/>
              </w:rPr>
              <w:t xml:space="preserve">Przygotowanie materiałów metodyczno-dydaktycznych lub szkoleniowych może stanowić jeden z rodzajów działań zapewniających kompleksowe wsparcie edukacyjne (przygotowanie materiałów poprzedza prowadzenie szkoleń). </w:t>
            </w:r>
          </w:p>
        </w:tc>
      </w:tr>
      <w:tr w:rsidR="003C110A" w:rsidRPr="008C776F" w14:paraId="0E47392C" w14:textId="77777777" w:rsidTr="00795645">
        <w:trPr>
          <w:trHeight w:val="1191"/>
        </w:trPr>
        <w:tc>
          <w:tcPr>
            <w:tcW w:w="709" w:type="dxa"/>
          </w:tcPr>
          <w:p w14:paraId="62FC391D" w14:textId="769810D6" w:rsidR="003C110A" w:rsidRPr="00A76579" w:rsidRDefault="00101C0A" w:rsidP="00AC5592">
            <w:pPr>
              <w:pStyle w:val="Default"/>
              <w:spacing w:before="120" w:after="120" w:line="276" w:lineRule="auto"/>
              <w:ind w:right="-108"/>
              <w:rPr>
                <w:rFonts w:ascii="Arial" w:hAnsi="Arial" w:cs="Arial"/>
                <w:bCs/>
              </w:rPr>
            </w:pPr>
            <w:r>
              <w:rPr>
                <w:rFonts w:ascii="Arial" w:hAnsi="Arial" w:cs="Arial"/>
                <w:bCs/>
              </w:rPr>
              <w:t>1</w:t>
            </w:r>
            <w:r w:rsidR="00BA1BCE">
              <w:rPr>
                <w:rFonts w:ascii="Arial" w:hAnsi="Arial" w:cs="Arial"/>
                <w:bCs/>
              </w:rPr>
              <w:t>1</w:t>
            </w:r>
          </w:p>
        </w:tc>
        <w:tc>
          <w:tcPr>
            <w:tcW w:w="2552" w:type="dxa"/>
          </w:tcPr>
          <w:p w14:paraId="0127F372" w14:textId="0EFBBB86" w:rsidR="003C110A" w:rsidRPr="000D3F81" w:rsidRDefault="000D3F81" w:rsidP="00AC5592">
            <w:pPr>
              <w:pStyle w:val="Default"/>
              <w:spacing w:before="120" w:after="120" w:line="276" w:lineRule="auto"/>
              <w:ind w:right="-108"/>
              <w:rPr>
                <w:rFonts w:ascii="Arial" w:hAnsi="Arial" w:cs="Arial"/>
              </w:rPr>
            </w:pPr>
            <w:r w:rsidRPr="000D3F81">
              <w:rPr>
                <w:rFonts w:ascii="Arial" w:hAnsi="Arial" w:cs="Arial"/>
              </w:rPr>
              <w:t>-</w:t>
            </w:r>
          </w:p>
        </w:tc>
        <w:tc>
          <w:tcPr>
            <w:tcW w:w="1701" w:type="dxa"/>
          </w:tcPr>
          <w:p w14:paraId="74B301BA" w14:textId="6A55C5FD" w:rsidR="003C110A" w:rsidRPr="000D3F81" w:rsidRDefault="000D3F81" w:rsidP="00AC5592">
            <w:pPr>
              <w:pStyle w:val="Default"/>
              <w:spacing w:before="120" w:after="120" w:line="276" w:lineRule="auto"/>
              <w:rPr>
                <w:rFonts w:ascii="Arial" w:hAnsi="Arial" w:cs="Arial"/>
              </w:rPr>
            </w:pPr>
            <w:r w:rsidRPr="000D3F81">
              <w:rPr>
                <w:rFonts w:ascii="Arial" w:hAnsi="Arial" w:cs="Arial"/>
              </w:rPr>
              <w:t>-</w:t>
            </w:r>
          </w:p>
        </w:tc>
        <w:tc>
          <w:tcPr>
            <w:tcW w:w="9072" w:type="dxa"/>
          </w:tcPr>
          <w:p w14:paraId="7BE1A93B" w14:textId="77777777" w:rsidR="003C110A" w:rsidRDefault="003C110A" w:rsidP="003C110A">
            <w:pPr>
              <w:pStyle w:val="Default"/>
              <w:spacing w:before="120" w:after="120" w:line="276" w:lineRule="auto"/>
              <w:rPr>
                <w:rFonts w:ascii="Arial" w:eastAsia="Calibri" w:hAnsi="Arial" w:cs="Arial"/>
                <w:bCs/>
              </w:rPr>
            </w:pPr>
            <w:r w:rsidRPr="00AC5592">
              <w:rPr>
                <w:rFonts w:ascii="Arial" w:eastAsia="Calibri" w:hAnsi="Arial" w:cs="Arial"/>
                <w:bCs/>
              </w:rPr>
              <w:t>Następujące działania</w:t>
            </w:r>
            <w:r>
              <w:rPr>
                <w:rFonts w:ascii="Arial" w:eastAsia="Calibri" w:hAnsi="Arial" w:cs="Arial"/>
                <w:bCs/>
              </w:rPr>
              <w:t xml:space="preserve">, a tym samym wydatki z nimi związane, </w:t>
            </w:r>
            <w:r w:rsidRPr="00AC5592">
              <w:rPr>
                <w:rFonts w:ascii="Arial" w:eastAsia="Calibri" w:hAnsi="Arial" w:cs="Arial"/>
                <w:bCs/>
              </w:rPr>
              <w:t xml:space="preserve">nie są kwalifikowalne: </w:t>
            </w:r>
          </w:p>
          <w:p w14:paraId="50DAAAE1" w14:textId="77777777" w:rsidR="003C110A" w:rsidRDefault="003C110A" w:rsidP="003C110A">
            <w:pPr>
              <w:pStyle w:val="Default"/>
              <w:spacing w:before="120" w:after="120" w:line="276" w:lineRule="auto"/>
              <w:rPr>
                <w:rFonts w:ascii="Arial" w:eastAsia="Calibri" w:hAnsi="Arial" w:cs="Arial"/>
                <w:bCs/>
              </w:rPr>
            </w:pPr>
            <w:r w:rsidRPr="00AC5592">
              <w:rPr>
                <w:rFonts w:ascii="Arial" w:eastAsia="Calibri" w:hAnsi="Arial" w:cs="Arial"/>
                <w:bCs/>
              </w:rPr>
              <w:t xml:space="preserve">a. działania z zakresu informacji i komunikacji kryzysowej; </w:t>
            </w:r>
          </w:p>
          <w:p w14:paraId="38314138" w14:textId="77777777" w:rsidR="003C110A" w:rsidRDefault="003C110A" w:rsidP="003C110A">
            <w:pPr>
              <w:pStyle w:val="Default"/>
              <w:spacing w:before="120" w:after="120" w:line="276" w:lineRule="auto"/>
              <w:rPr>
                <w:rFonts w:ascii="Arial" w:eastAsia="Calibri" w:hAnsi="Arial" w:cs="Arial"/>
                <w:bCs/>
              </w:rPr>
            </w:pPr>
            <w:r w:rsidRPr="00AC5592">
              <w:rPr>
                <w:rFonts w:ascii="Arial" w:eastAsia="Calibri" w:hAnsi="Arial" w:cs="Arial"/>
                <w:bCs/>
              </w:rPr>
              <w:t xml:space="preserve">b. tworzenie aplikacji i platform informacyjnych, stron internetowych i map ryzyka; </w:t>
            </w:r>
          </w:p>
          <w:p w14:paraId="6EA61C12" w14:textId="77777777" w:rsidR="003C110A" w:rsidRDefault="003C110A" w:rsidP="003C110A">
            <w:pPr>
              <w:pStyle w:val="Default"/>
              <w:spacing w:before="120" w:after="120" w:line="276" w:lineRule="auto"/>
              <w:rPr>
                <w:rFonts w:ascii="Arial" w:eastAsia="Calibri" w:hAnsi="Arial" w:cs="Arial"/>
                <w:bCs/>
              </w:rPr>
            </w:pPr>
            <w:r w:rsidRPr="00AC5592">
              <w:rPr>
                <w:rFonts w:ascii="Arial" w:eastAsia="Calibri" w:hAnsi="Arial" w:cs="Arial"/>
                <w:bCs/>
              </w:rPr>
              <w:t xml:space="preserve">c. instalacja tablic informacyjnych w przestrzeni publicznej; </w:t>
            </w:r>
          </w:p>
          <w:p w14:paraId="484A09A7" w14:textId="77777777" w:rsidR="003C110A" w:rsidRDefault="003C110A" w:rsidP="003C110A">
            <w:pPr>
              <w:pStyle w:val="Default"/>
              <w:spacing w:before="120" w:after="120" w:line="276" w:lineRule="auto"/>
              <w:rPr>
                <w:rFonts w:ascii="Arial" w:eastAsia="Calibri" w:hAnsi="Arial" w:cs="Arial"/>
                <w:bCs/>
              </w:rPr>
            </w:pPr>
            <w:r w:rsidRPr="00AC5592">
              <w:rPr>
                <w:rFonts w:ascii="Arial" w:eastAsia="Calibri" w:hAnsi="Arial" w:cs="Arial"/>
                <w:bCs/>
              </w:rPr>
              <w:t xml:space="preserve">d. prowadzenie kampanii edukacyjnych i informacyjnych dotyczących zagrożeń lokalnych i sposobów przygotowania się do nich; </w:t>
            </w:r>
          </w:p>
          <w:p w14:paraId="125627F2" w14:textId="5483DEEF" w:rsidR="003C110A" w:rsidRPr="00AC5592" w:rsidRDefault="003C110A" w:rsidP="003C110A">
            <w:pPr>
              <w:pStyle w:val="Default"/>
              <w:spacing w:before="120" w:after="120" w:line="276" w:lineRule="auto"/>
              <w:rPr>
                <w:rFonts w:ascii="Arial" w:eastAsia="Calibri" w:hAnsi="Arial" w:cs="Arial"/>
                <w:bCs/>
              </w:rPr>
            </w:pPr>
            <w:r w:rsidRPr="00AC5592">
              <w:rPr>
                <w:rFonts w:ascii="Arial" w:eastAsia="Calibri" w:hAnsi="Arial" w:cs="Arial"/>
                <w:bCs/>
              </w:rPr>
              <w:t>e. opracowanie i dystrybucja materiałów edukacyjnych (poradniki, checklisty, instrukcje „co robić,</w:t>
            </w:r>
            <w:r>
              <w:rPr>
                <w:rFonts w:ascii="Arial" w:eastAsia="Calibri" w:hAnsi="Arial" w:cs="Arial"/>
                <w:bCs/>
              </w:rPr>
              <w:t xml:space="preserve"> </w:t>
            </w:r>
            <w:r w:rsidRPr="00AC5592">
              <w:rPr>
                <w:rFonts w:ascii="Arial" w:eastAsia="Calibri" w:hAnsi="Arial" w:cs="Arial"/>
                <w:bCs/>
              </w:rPr>
              <w:t>gdy…”), jeśli nie są powiązane z realizacją działań szkoleniowych.</w:t>
            </w:r>
          </w:p>
        </w:tc>
      </w:tr>
    </w:tbl>
    <w:p w14:paraId="0A31DBDC" w14:textId="45A581DC" w:rsidR="00725712" w:rsidRDefault="00725712">
      <w:pPr>
        <w:spacing w:after="160" w:line="259" w:lineRule="auto"/>
        <w:rPr>
          <w:rFonts w:ascii="Arial" w:hAnsi="Arial" w:cs="Arial"/>
          <w:b/>
          <w:bCs/>
          <w:color w:val="0070C0"/>
          <w:sz w:val="24"/>
          <w:szCs w:val="24"/>
        </w:rPr>
      </w:pPr>
    </w:p>
    <w:p w14:paraId="676032D1" w14:textId="77777777" w:rsidR="00FC781E" w:rsidRDefault="00FC781E" w:rsidP="00725712">
      <w:pPr>
        <w:pStyle w:val="Nagwek2"/>
        <w:spacing w:before="240" w:after="240"/>
      </w:pPr>
    </w:p>
    <w:p w14:paraId="0B615452" w14:textId="77777777" w:rsidR="00FC781E" w:rsidRDefault="00FC781E" w:rsidP="00725712">
      <w:pPr>
        <w:pStyle w:val="Nagwek2"/>
        <w:spacing w:before="240" w:after="240"/>
      </w:pPr>
    </w:p>
    <w:p w14:paraId="1E58E8B0" w14:textId="77777777" w:rsidR="00FC781E" w:rsidRDefault="00FC781E" w:rsidP="00725712">
      <w:pPr>
        <w:pStyle w:val="Nagwek2"/>
        <w:spacing w:before="240" w:after="240"/>
      </w:pPr>
    </w:p>
    <w:p w14:paraId="07D1C879" w14:textId="2FEC7BDF" w:rsidR="00D565CA" w:rsidRPr="000A7B87" w:rsidRDefault="003456DF" w:rsidP="00725712">
      <w:pPr>
        <w:pStyle w:val="Nagwek2"/>
        <w:spacing w:before="240" w:after="240"/>
      </w:pPr>
      <w:r w:rsidRPr="00E47F80">
        <w:lastRenderedPageBreak/>
        <w:t>Stawka jednostkowa na staże uczniowskie</w:t>
      </w:r>
    </w:p>
    <w:tbl>
      <w:tblPr>
        <w:tblStyle w:val="Tabela-Siatka"/>
        <w:tblW w:w="0" w:type="auto"/>
        <w:tblInd w:w="-5" w:type="dxa"/>
        <w:tblLook w:val="04A0" w:firstRow="1" w:lastRow="0" w:firstColumn="1" w:lastColumn="0" w:noHBand="0" w:noVBand="1"/>
        <w:tblCaption w:val="Stawka jednostkowa na staże uczniowskie"/>
        <w:tblDescription w:val="Tabela zawiera dane dotyczące realizacji stawek jednostkowych na staże uczniowiskie. W kolumnach wskazano (od lewej): wysokość stawek jednostkowych w podziale na lata, zakres stawki jednostkowej, nazwę i definicję wskaźnika rozliczającego tą stawkę oraz dokumenty potwierdzające kwalifikowalność stawek."/>
      </w:tblPr>
      <w:tblGrid>
        <w:gridCol w:w="3969"/>
        <w:gridCol w:w="3686"/>
        <w:gridCol w:w="2844"/>
        <w:gridCol w:w="3498"/>
      </w:tblGrid>
      <w:tr w:rsidR="009961AC" w14:paraId="2751DEEA" w14:textId="77777777" w:rsidTr="00725712">
        <w:trPr>
          <w:tblHeader/>
        </w:trPr>
        <w:tc>
          <w:tcPr>
            <w:tcW w:w="3969" w:type="dxa"/>
          </w:tcPr>
          <w:p w14:paraId="5F8D29E9" w14:textId="2FB203D9" w:rsidR="009961AC" w:rsidRPr="00515367" w:rsidRDefault="009961AC" w:rsidP="003A7752">
            <w:pPr>
              <w:spacing w:before="120" w:after="120"/>
              <w:rPr>
                <w:rFonts w:ascii="Arial" w:hAnsi="Arial" w:cs="Arial"/>
                <w:b/>
                <w:bCs/>
                <w:color w:val="000000" w:themeColor="text1"/>
                <w:sz w:val="24"/>
                <w:szCs w:val="24"/>
              </w:rPr>
            </w:pPr>
            <w:r w:rsidRPr="00515367">
              <w:rPr>
                <w:rFonts w:ascii="Arial" w:hAnsi="Arial" w:cs="Arial"/>
                <w:b/>
                <w:bCs/>
                <w:color w:val="000000" w:themeColor="text1"/>
                <w:sz w:val="24"/>
                <w:szCs w:val="24"/>
              </w:rPr>
              <w:t>Wysokość stawki jednostkowej</w:t>
            </w:r>
          </w:p>
        </w:tc>
        <w:tc>
          <w:tcPr>
            <w:tcW w:w="3686" w:type="dxa"/>
          </w:tcPr>
          <w:p w14:paraId="458DB6BF" w14:textId="1899590E" w:rsidR="009961AC" w:rsidRPr="00515367" w:rsidRDefault="009961AC" w:rsidP="003A7752">
            <w:pPr>
              <w:spacing w:before="120" w:after="120"/>
              <w:rPr>
                <w:rFonts w:ascii="Arial" w:hAnsi="Arial" w:cs="Arial"/>
                <w:b/>
                <w:bCs/>
                <w:color w:val="000000" w:themeColor="text1"/>
                <w:sz w:val="24"/>
                <w:szCs w:val="24"/>
              </w:rPr>
            </w:pPr>
            <w:r w:rsidRPr="00515367">
              <w:rPr>
                <w:rFonts w:ascii="Arial" w:hAnsi="Arial" w:cs="Arial"/>
                <w:b/>
                <w:bCs/>
                <w:color w:val="000000" w:themeColor="text1"/>
                <w:sz w:val="24"/>
                <w:szCs w:val="24"/>
              </w:rPr>
              <w:t>Zakres stawki jednostkowej</w:t>
            </w:r>
          </w:p>
        </w:tc>
        <w:tc>
          <w:tcPr>
            <w:tcW w:w="2844" w:type="dxa"/>
          </w:tcPr>
          <w:p w14:paraId="68A894D3" w14:textId="54B46304" w:rsidR="009961AC" w:rsidRPr="00515367" w:rsidRDefault="009961AC" w:rsidP="003A7752">
            <w:pPr>
              <w:spacing w:before="120" w:after="120"/>
              <w:rPr>
                <w:rFonts w:ascii="Arial" w:hAnsi="Arial" w:cs="Arial"/>
                <w:b/>
                <w:bCs/>
                <w:color w:val="000000" w:themeColor="text1"/>
                <w:sz w:val="24"/>
                <w:szCs w:val="24"/>
              </w:rPr>
            </w:pPr>
            <w:r w:rsidRPr="00515367">
              <w:rPr>
                <w:rFonts w:ascii="Arial" w:hAnsi="Arial" w:cs="Arial"/>
                <w:b/>
                <w:bCs/>
                <w:color w:val="000000" w:themeColor="text1"/>
                <w:sz w:val="24"/>
                <w:szCs w:val="24"/>
              </w:rPr>
              <w:t>Nazwa i definicja wskaźnika rozliczającego stawkę jednostkową</w:t>
            </w:r>
          </w:p>
        </w:tc>
        <w:tc>
          <w:tcPr>
            <w:tcW w:w="3498" w:type="dxa"/>
          </w:tcPr>
          <w:p w14:paraId="266261E2" w14:textId="2A93C7BA" w:rsidR="009961AC" w:rsidRPr="00515367" w:rsidRDefault="009961AC" w:rsidP="003A7752">
            <w:pPr>
              <w:spacing w:before="120" w:after="120"/>
              <w:rPr>
                <w:rFonts w:ascii="Arial" w:hAnsi="Arial" w:cs="Arial"/>
                <w:b/>
                <w:bCs/>
                <w:color w:val="000000" w:themeColor="text1"/>
                <w:sz w:val="24"/>
                <w:szCs w:val="24"/>
              </w:rPr>
            </w:pPr>
            <w:r w:rsidRPr="00515367">
              <w:rPr>
                <w:rFonts w:ascii="Arial" w:hAnsi="Arial" w:cs="Arial"/>
                <w:b/>
                <w:bCs/>
                <w:color w:val="000000" w:themeColor="text1"/>
                <w:sz w:val="24"/>
                <w:szCs w:val="24"/>
              </w:rPr>
              <w:t>Dokumenty potwierdzające kwalifikowalność stawek</w:t>
            </w:r>
          </w:p>
        </w:tc>
      </w:tr>
      <w:tr w:rsidR="009961AC" w14:paraId="7B79DD9F" w14:textId="77777777" w:rsidTr="000A7B87">
        <w:trPr>
          <w:trHeight w:val="70"/>
        </w:trPr>
        <w:tc>
          <w:tcPr>
            <w:tcW w:w="3969" w:type="dxa"/>
          </w:tcPr>
          <w:p w14:paraId="7C96E6C3" w14:textId="1E961AEA" w:rsidR="00E71B69" w:rsidRPr="00795645" w:rsidRDefault="004706E9" w:rsidP="00795645">
            <w:pPr>
              <w:spacing w:before="120" w:after="0"/>
              <w:rPr>
                <w:rFonts w:ascii="Arial" w:hAnsi="Arial" w:cs="Arial"/>
                <w:sz w:val="24"/>
                <w:szCs w:val="24"/>
                <w:lang w:eastAsia="pl-PL"/>
              </w:rPr>
            </w:pPr>
            <w:r>
              <w:rPr>
                <w:rFonts w:ascii="Arial" w:eastAsia="Times New Roman" w:hAnsi="Arial" w:cs="Arial"/>
                <w:sz w:val="24"/>
                <w:szCs w:val="24"/>
                <w:lang w:eastAsia="pl-PL"/>
              </w:rPr>
              <w:t xml:space="preserve">Stawka jednostkowa dotyczy prowadzenia jednej godziny stażu dla jednego ucznia i </w:t>
            </w:r>
            <w:r w:rsidRPr="00101C0A">
              <w:rPr>
                <w:rFonts w:ascii="Arial" w:eastAsia="Times New Roman" w:hAnsi="Arial" w:cs="Arial"/>
                <w:sz w:val="24"/>
                <w:szCs w:val="24"/>
                <w:lang w:eastAsia="pl-PL"/>
              </w:rPr>
              <w:t>wynosi</w:t>
            </w:r>
            <w:r w:rsidR="00101C0A" w:rsidRPr="00101C0A">
              <w:rPr>
                <w:rFonts w:ascii="Arial" w:eastAsia="Times New Roman" w:hAnsi="Arial" w:cs="Arial"/>
                <w:sz w:val="24"/>
                <w:szCs w:val="24"/>
                <w:lang w:eastAsia="pl-PL"/>
              </w:rPr>
              <w:t xml:space="preserve"> </w:t>
            </w:r>
            <w:r w:rsidR="00101C0A" w:rsidRPr="00795645">
              <w:rPr>
                <w:rFonts w:ascii="Arial" w:hAnsi="Arial" w:cs="Arial"/>
                <w:sz w:val="24"/>
                <w:szCs w:val="24"/>
                <w:lang w:eastAsia="pl-PL"/>
              </w:rPr>
              <w:t>34,22 zł (od 1 stycznia 2026 r.)</w:t>
            </w:r>
          </w:p>
          <w:p w14:paraId="295A37F8" w14:textId="77777777" w:rsidR="00336E7F" w:rsidRDefault="00336E7F" w:rsidP="004706E9">
            <w:pPr>
              <w:spacing w:after="0"/>
              <w:rPr>
                <w:rFonts w:ascii="Arial" w:eastAsia="Times New Roman" w:hAnsi="Arial" w:cs="Arial"/>
                <w:sz w:val="24"/>
                <w:szCs w:val="24"/>
                <w:lang w:eastAsia="pl-PL"/>
              </w:rPr>
            </w:pPr>
          </w:p>
          <w:p w14:paraId="7C656189" w14:textId="239BC17A" w:rsidR="0066530A" w:rsidRDefault="004706E9" w:rsidP="004706E9">
            <w:pPr>
              <w:spacing w:after="0"/>
              <w:rPr>
                <w:rStyle w:val="Odwoaniedokomentarza"/>
              </w:rPr>
            </w:pPr>
            <w:r w:rsidRPr="00736EBE">
              <w:rPr>
                <w:rFonts w:ascii="Arial" w:eastAsia="Times New Roman" w:hAnsi="Arial" w:cs="Arial"/>
                <w:sz w:val="24"/>
                <w:szCs w:val="24"/>
                <w:lang w:eastAsia="pl-PL"/>
              </w:rPr>
              <w:t xml:space="preserve">Stawka może podlegać indeksacji w projekcie na zasadach </w:t>
            </w:r>
            <w:r w:rsidR="003A6E24">
              <w:rPr>
                <w:rFonts w:ascii="Arial" w:eastAsia="Times New Roman" w:hAnsi="Arial" w:cs="Arial"/>
                <w:sz w:val="24"/>
                <w:szCs w:val="24"/>
                <w:lang w:eastAsia="pl-PL"/>
              </w:rPr>
              <w:t xml:space="preserve">określonych w umowie o dofinansowanie projektu. </w:t>
            </w:r>
          </w:p>
          <w:p w14:paraId="6B838D0C" w14:textId="7DE21B2D" w:rsidR="00EA315B" w:rsidRPr="00EA315B" w:rsidRDefault="00EA315B" w:rsidP="00EA315B">
            <w:pPr>
              <w:spacing w:after="0"/>
              <w:rPr>
                <w:rFonts w:ascii="Arial" w:eastAsia="Times New Roman" w:hAnsi="Arial" w:cs="Arial"/>
                <w:sz w:val="24"/>
                <w:szCs w:val="24"/>
                <w:lang w:eastAsia="pl-PL"/>
              </w:rPr>
            </w:pPr>
          </w:p>
          <w:p w14:paraId="0AE1793F" w14:textId="30C70783" w:rsidR="009961AC" w:rsidRPr="004706E9" w:rsidRDefault="009961AC" w:rsidP="004706E9">
            <w:pPr>
              <w:spacing w:after="0"/>
              <w:rPr>
                <w:rFonts w:ascii="Arial" w:eastAsia="Times New Roman" w:hAnsi="Arial" w:cs="Arial"/>
                <w:sz w:val="24"/>
                <w:szCs w:val="24"/>
                <w:lang w:eastAsia="pl-PL"/>
              </w:rPr>
            </w:pPr>
          </w:p>
        </w:tc>
        <w:tc>
          <w:tcPr>
            <w:tcW w:w="3686" w:type="dxa"/>
          </w:tcPr>
          <w:p w14:paraId="1A881D07" w14:textId="4ECC230A" w:rsidR="004706E9" w:rsidRPr="004706E9" w:rsidRDefault="004706E9" w:rsidP="004706E9">
            <w:pPr>
              <w:spacing w:before="120" w:after="120"/>
              <w:rPr>
                <w:rFonts w:ascii="Arial" w:eastAsia="Times New Roman" w:hAnsi="Arial" w:cs="Arial"/>
                <w:sz w:val="24"/>
                <w:szCs w:val="24"/>
                <w:lang w:eastAsia="pl-PL"/>
              </w:rPr>
            </w:pPr>
            <w:r>
              <w:rPr>
                <w:rFonts w:ascii="Arial" w:eastAsia="Times New Roman" w:hAnsi="Arial" w:cs="Arial"/>
                <w:sz w:val="24"/>
                <w:szCs w:val="24"/>
                <w:lang w:eastAsia="pl-PL"/>
              </w:rPr>
              <w:t>S</w:t>
            </w:r>
            <w:r w:rsidRPr="004706E9">
              <w:rPr>
                <w:rFonts w:ascii="Arial" w:eastAsia="Times New Roman" w:hAnsi="Arial" w:cs="Arial"/>
                <w:sz w:val="24"/>
                <w:szCs w:val="24"/>
                <w:lang w:eastAsia="pl-PL"/>
              </w:rPr>
              <w:t xml:space="preserve">tawka jednostkowa obejmuje wszystkie niezbędne koszty związane z organizacją </w:t>
            </w:r>
            <w:r w:rsidR="001E1F4F">
              <w:rPr>
                <w:rFonts w:ascii="Arial" w:eastAsia="Times New Roman" w:hAnsi="Arial" w:cs="Arial"/>
                <w:sz w:val="24"/>
                <w:szCs w:val="24"/>
                <w:lang w:eastAsia="pl-PL"/>
              </w:rPr>
              <w:br/>
            </w:r>
            <w:r w:rsidRPr="004706E9">
              <w:rPr>
                <w:rFonts w:ascii="Arial" w:eastAsia="Times New Roman" w:hAnsi="Arial" w:cs="Arial"/>
                <w:sz w:val="24"/>
                <w:szCs w:val="24"/>
                <w:lang w:eastAsia="pl-PL"/>
              </w:rPr>
              <w:t>i prowadzeniem stażu uczniowskiego, tj. koszty:</w:t>
            </w:r>
          </w:p>
          <w:p w14:paraId="72CE65DD" w14:textId="39D6A30B" w:rsidR="004706E9" w:rsidRPr="004706E9" w:rsidRDefault="004706E9" w:rsidP="000A7B87">
            <w:pPr>
              <w:numPr>
                <w:ilvl w:val="0"/>
                <w:numId w:val="5"/>
              </w:numPr>
              <w:spacing w:before="100" w:beforeAutospacing="1" w:after="100" w:afterAutospacing="1"/>
              <w:ind w:left="457" w:hanging="357"/>
              <w:contextualSpacing/>
              <w:rPr>
                <w:rFonts w:ascii="Arial" w:eastAsia="Times New Roman" w:hAnsi="Arial" w:cs="Arial"/>
                <w:sz w:val="24"/>
                <w:szCs w:val="24"/>
                <w:lang w:eastAsia="pl-PL"/>
              </w:rPr>
            </w:pPr>
            <w:r w:rsidRPr="004706E9">
              <w:rPr>
                <w:rFonts w:ascii="Arial" w:eastAsia="Times New Roman" w:hAnsi="Arial" w:cs="Arial"/>
                <w:sz w:val="24"/>
                <w:szCs w:val="24"/>
                <w:lang w:eastAsia="pl-PL"/>
              </w:rPr>
              <w:t>świadczenia pieniężnego (wraz z należnymi pochodnymi – o ile są wymagane zgodnie z przepisami krajowymi) dla ucznia odbywającego staż uczniowski (stypendium) w wysokości 80% minimalnej stawki godzinowej za pracę;</w:t>
            </w:r>
          </w:p>
          <w:p w14:paraId="7326C4B2" w14:textId="77777777" w:rsidR="004706E9" w:rsidRPr="004706E9" w:rsidRDefault="004706E9" w:rsidP="000A7B87">
            <w:pPr>
              <w:numPr>
                <w:ilvl w:val="0"/>
                <w:numId w:val="5"/>
              </w:numPr>
              <w:spacing w:before="100" w:beforeAutospacing="1" w:after="100" w:afterAutospacing="1"/>
              <w:ind w:left="457" w:hanging="357"/>
              <w:contextualSpacing/>
              <w:rPr>
                <w:rFonts w:ascii="Arial" w:eastAsia="Times New Roman" w:hAnsi="Arial" w:cs="Arial"/>
                <w:sz w:val="24"/>
                <w:szCs w:val="24"/>
                <w:lang w:eastAsia="pl-PL"/>
              </w:rPr>
            </w:pPr>
            <w:r w:rsidRPr="004706E9">
              <w:rPr>
                <w:rFonts w:ascii="Arial" w:eastAsia="Times New Roman" w:hAnsi="Arial" w:cs="Arial"/>
                <w:sz w:val="24"/>
                <w:szCs w:val="24"/>
                <w:lang w:eastAsia="pl-PL"/>
              </w:rPr>
              <w:t>zakupu niezbędnych materiałów i narzędzi zużywalnych niezbędnych uczniowi do odbycia stażu uczniowskiego;</w:t>
            </w:r>
          </w:p>
          <w:p w14:paraId="3154D2C8" w14:textId="77777777" w:rsidR="004706E9" w:rsidRPr="004706E9" w:rsidRDefault="004706E9" w:rsidP="000A7B87">
            <w:pPr>
              <w:numPr>
                <w:ilvl w:val="0"/>
                <w:numId w:val="5"/>
              </w:numPr>
              <w:spacing w:before="100" w:beforeAutospacing="1" w:after="100" w:afterAutospacing="1"/>
              <w:ind w:left="457" w:hanging="357"/>
              <w:contextualSpacing/>
              <w:rPr>
                <w:rFonts w:ascii="Arial" w:eastAsia="Times New Roman" w:hAnsi="Arial" w:cs="Arial"/>
                <w:sz w:val="24"/>
                <w:szCs w:val="24"/>
                <w:lang w:eastAsia="pl-PL"/>
              </w:rPr>
            </w:pPr>
            <w:r w:rsidRPr="004706E9">
              <w:rPr>
                <w:rFonts w:ascii="Arial" w:eastAsia="Times New Roman" w:hAnsi="Arial" w:cs="Arial"/>
                <w:sz w:val="24"/>
                <w:szCs w:val="24"/>
                <w:lang w:eastAsia="pl-PL"/>
              </w:rPr>
              <w:lastRenderedPageBreak/>
              <w:t>szkolenia BHP przed rozpoczęciem stażu uczniowskiego;</w:t>
            </w:r>
          </w:p>
          <w:p w14:paraId="1E270EB6" w14:textId="77777777" w:rsidR="004706E9" w:rsidRPr="004706E9" w:rsidRDefault="004706E9" w:rsidP="000A7B87">
            <w:pPr>
              <w:numPr>
                <w:ilvl w:val="0"/>
                <w:numId w:val="5"/>
              </w:numPr>
              <w:spacing w:before="100" w:beforeAutospacing="1" w:after="100" w:afterAutospacing="1"/>
              <w:ind w:left="457" w:hanging="357"/>
              <w:contextualSpacing/>
              <w:rPr>
                <w:rFonts w:ascii="Arial" w:eastAsia="Times New Roman" w:hAnsi="Arial" w:cs="Arial"/>
                <w:sz w:val="24"/>
                <w:szCs w:val="24"/>
                <w:lang w:eastAsia="pl-PL"/>
              </w:rPr>
            </w:pPr>
            <w:r w:rsidRPr="004706E9">
              <w:rPr>
                <w:rFonts w:ascii="Arial" w:eastAsia="Times New Roman" w:hAnsi="Arial" w:cs="Arial"/>
                <w:sz w:val="24"/>
                <w:szCs w:val="24"/>
                <w:lang w:eastAsia="pl-PL"/>
              </w:rPr>
              <w:t>badań lekarskich przed rozpoczęciem stażu uczniowskiego (o ile są wymagane);</w:t>
            </w:r>
          </w:p>
          <w:p w14:paraId="5B6C1D9A" w14:textId="77777777" w:rsidR="004706E9" w:rsidRPr="004706E9" w:rsidRDefault="004706E9" w:rsidP="000A7B87">
            <w:pPr>
              <w:numPr>
                <w:ilvl w:val="0"/>
                <w:numId w:val="5"/>
              </w:numPr>
              <w:spacing w:before="100" w:beforeAutospacing="1" w:after="100" w:afterAutospacing="1"/>
              <w:ind w:left="457" w:hanging="357"/>
              <w:contextualSpacing/>
              <w:rPr>
                <w:rFonts w:ascii="Arial" w:eastAsia="Times New Roman" w:hAnsi="Arial" w:cs="Arial"/>
                <w:sz w:val="24"/>
                <w:szCs w:val="24"/>
                <w:lang w:eastAsia="pl-PL"/>
              </w:rPr>
            </w:pPr>
            <w:r w:rsidRPr="004706E9">
              <w:rPr>
                <w:rFonts w:ascii="Arial" w:eastAsia="Times New Roman" w:hAnsi="Arial" w:cs="Arial"/>
                <w:sz w:val="24"/>
                <w:szCs w:val="24"/>
                <w:lang w:eastAsia="pl-PL"/>
              </w:rPr>
              <w:t>wynagrodzenia opiekuna stażysty podczas odbywania stażu uczniowskiego;</w:t>
            </w:r>
          </w:p>
          <w:p w14:paraId="5DB893B5" w14:textId="477D0B3B" w:rsidR="004706E9" w:rsidRPr="004706E9" w:rsidRDefault="004706E9" w:rsidP="000A7B87">
            <w:pPr>
              <w:numPr>
                <w:ilvl w:val="0"/>
                <w:numId w:val="5"/>
              </w:numPr>
              <w:spacing w:before="100" w:beforeAutospacing="1" w:after="100" w:afterAutospacing="1"/>
              <w:ind w:left="457" w:hanging="357"/>
              <w:contextualSpacing/>
              <w:rPr>
                <w:rFonts w:ascii="Arial" w:eastAsia="Times New Roman" w:hAnsi="Arial" w:cs="Arial"/>
                <w:sz w:val="24"/>
                <w:szCs w:val="24"/>
                <w:lang w:eastAsia="pl-PL"/>
              </w:rPr>
            </w:pPr>
            <w:r w:rsidRPr="004706E9">
              <w:rPr>
                <w:rFonts w:ascii="Arial" w:eastAsia="Times New Roman" w:hAnsi="Arial" w:cs="Arial"/>
                <w:sz w:val="24"/>
                <w:szCs w:val="24"/>
                <w:lang w:eastAsia="pl-PL"/>
              </w:rPr>
              <w:t xml:space="preserve">wyżywienia podczas stażu uczniowskiego </w:t>
            </w:r>
            <w:r>
              <w:rPr>
                <w:rFonts w:ascii="Arial" w:eastAsia="Times New Roman" w:hAnsi="Arial" w:cs="Arial"/>
                <w:sz w:val="24"/>
                <w:szCs w:val="24"/>
                <w:lang w:eastAsia="pl-PL"/>
              </w:rPr>
              <w:br/>
            </w:r>
            <w:r w:rsidRPr="004706E9">
              <w:rPr>
                <w:rFonts w:ascii="Arial" w:eastAsia="Times New Roman" w:hAnsi="Arial" w:cs="Arial"/>
                <w:sz w:val="24"/>
                <w:szCs w:val="24"/>
                <w:lang w:eastAsia="pl-PL"/>
              </w:rPr>
              <w:t>(o ile zasadne);</w:t>
            </w:r>
          </w:p>
          <w:p w14:paraId="0D075CC6" w14:textId="77777777" w:rsidR="004706E9" w:rsidRDefault="004706E9" w:rsidP="000A7B87">
            <w:pPr>
              <w:numPr>
                <w:ilvl w:val="0"/>
                <w:numId w:val="5"/>
              </w:numPr>
              <w:spacing w:before="100" w:beforeAutospacing="1" w:after="100" w:afterAutospacing="1"/>
              <w:ind w:left="457" w:hanging="357"/>
              <w:contextualSpacing/>
              <w:rPr>
                <w:rFonts w:ascii="Arial" w:eastAsia="Times New Roman" w:hAnsi="Arial" w:cs="Arial"/>
                <w:sz w:val="24"/>
                <w:szCs w:val="24"/>
                <w:lang w:eastAsia="pl-PL"/>
              </w:rPr>
            </w:pPr>
            <w:r w:rsidRPr="004706E9">
              <w:rPr>
                <w:rFonts w:ascii="Arial" w:eastAsia="Times New Roman" w:hAnsi="Arial" w:cs="Arial"/>
                <w:sz w:val="24"/>
                <w:szCs w:val="24"/>
                <w:lang w:eastAsia="pl-PL"/>
              </w:rPr>
              <w:t>noclegów i opieki nad stażystami w bursie itp. (o ile zasadne);</w:t>
            </w:r>
          </w:p>
          <w:p w14:paraId="19FC7783" w14:textId="77777777" w:rsidR="004706E9" w:rsidRPr="00E375AE" w:rsidRDefault="004706E9" w:rsidP="000A7B87">
            <w:pPr>
              <w:pStyle w:val="Akapitzlist"/>
              <w:numPr>
                <w:ilvl w:val="0"/>
                <w:numId w:val="5"/>
              </w:numPr>
              <w:spacing w:before="100" w:beforeAutospacing="1" w:after="100" w:afterAutospacing="1"/>
              <w:ind w:left="457" w:hanging="357"/>
              <w:rPr>
                <w:rFonts w:ascii="Arial" w:eastAsia="Times New Roman" w:hAnsi="Arial" w:cs="Arial"/>
                <w:sz w:val="24"/>
                <w:szCs w:val="24"/>
                <w:lang w:eastAsia="pl-PL"/>
              </w:rPr>
            </w:pPr>
            <w:r w:rsidRPr="00E375AE">
              <w:rPr>
                <w:rFonts w:ascii="Arial" w:eastAsia="Times New Roman" w:hAnsi="Arial" w:cs="Arial"/>
                <w:sz w:val="24"/>
                <w:szCs w:val="24"/>
                <w:lang w:eastAsia="pl-PL"/>
              </w:rPr>
              <w:t>dojazdów do/z miejsca odbywania stażu uczniowskiego;</w:t>
            </w:r>
          </w:p>
          <w:p w14:paraId="0581A3DA" w14:textId="2324C242" w:rsidR="004706E9" w:rsidRDefault="004706E9" w:rsidP="000A7B87">
            <w:pPr>
              <w:pStyle w:val="Akapitzlist"/>
              <w:numPr>
                <w:ilvl w:val="0"/>
                <w:numId w:val="5"/>
              </w:numPr>
              <w:spacing w:before="100" w:beforeAutospacing="1" w:after="100" w:afterAutospacing="1"/>
              <w:ind w:left="457" w:hanging="357"/>
              <w:rPr>
                <w:rFonts w:ascii="Arial" w:eastAsia="Times New Roman" w:hAnsi="Arial" w:cs="Arial"/>
                <w:sz w:val="24"/>
                <w:szCs w:val="24"/>
                <w:lang w:eastAsia="pl-PL"/>
              </w:rPr>
            </w:pPr>
            <w:r w:rsidRPr="00E375AE">
              <w:rPr>
                <w:rFonts w:ascii="Arial" w:eastAsia="Times New Roman" w:hAnsi="Arial" w:cs="Arial"/>
                <w:sz w:val="24"/>
                <w:szCs w:val="24"/>
                <w:lang w:eastAsia="pl-PL"/>
              </w:rPr>
              <w:t xml:space="preserve">zakupu dzienniczków </w:t>
            </w:r>
            <w:r>
              <w:rPr>
                <w:rFonts w:ascii="Arial" w:eastAsia="Times New Roman" w:hAnsi="Arial" w:cs="Arial"/>
                <w:sz w:val="24"/>
                <w:szCs w:val="24"/>
                <w:lang w:eastAsia="pl-PL"/>
              </w:rPr>
              <w:br/>
            </w:r>
            <w:r w:rsidRPr="00E375AE">
              <w:rPr>
                <w:rFonts w:ascii="Arial" w:eastAsia="Times New Roman" w:hAnsi="Arial" w:cs="Arial"/>
                <w:sz w:val="24"/>
                <w:szCs w:val="24"/>
                <w:lang w:eastAsia="pl-PL"/>
              </w:rPr>
              <w:t xml:space="preserve">i innych materiałów niezbędnych do </w:t>
            </w:r>
            <w:r w:rsidRPr="00E375AE">
              <w:rPr>
                <w:rFonts w:ascii="Arial" w:eastAsia="Times New Roman" w:hAnsi="Arial" w:cs="Arial"/>
                <w:sz w:val="24"/>
                <w:szCs w:val="24"/>
                <w:lang w:eastAsia="pl-PL"/>
              </w:rPr>
              <w:lastRenderedPageBreak/>
              <w:t>przeprowadzenia stażu uczniowskiego</w:t>
            </w:r>
            <w:r>
              <w:rPr>
                <w:rFonts w:ascii="Arial" w:eastAsia="Times New Roman" w:hAnsi="Arial" w:cs="Arial"/>
                <w:sz w:val="24"/>
                <w:szCs w:val="24"/>
                <w:lang w:eastAsia="pl-PL"/>
              </w:rPr>
              <w:t>;</w:t>
            </w:r>
          </w:p>
          <w:p w14:paraId="06F52F3F" w14:textId="543D2010" w:rsidR="009961AC" w:rsidRPr="004706E9" w:rsidRDefault="004706E9" w:rsidP="000A7B87">
            <w:pPr>
              <w:pStyle w:val="Akapitzlist"/>
              <w:numPr>
                <w:ilvl w:val="0"/>
                <w:numId w:val="5"/>
              </w:numPr>
              <w:spacing w:before="120" w:after="120"/>
              <w:ind w:left="457" w:hanging="357"/>
              <w:rPr>
                <w:rFonts w:ascii="Arial" w:eastAsia="Times New Roman" w:hAnsi="Arial" w:cs="Arial"/>
                <w:sz w:val="24"/>
                <w:szCs w:val="24"/>
                <w:lang w:eastAsia="pl-PL"/>
              </w:rPr>
            </w:pPr>
            <w:r>
              <w:rPr>
                <w:rFonts w:ascii="Arial" w:eastAsia="Times New Roman" w:hAnsi="Arial" w:cs="Arial"/>
                <w:sz w:val="24"/>
                <w:szCs w:val="24"/>
                <w:lang w:eastAsia="pl-PL"/>
              </w:rPr>
              <w:t xml:space="preserve">ubezpieczenia </w:t>
            </w:r>
            <w:r>
              <w:rPr>
                <w:rFonts w:ascii="Arial" w:eastAsia="Times New Roman" w:hAnsi="Arial" w:cs="Arial"/>
                <w:sz w:val="24"/>
                <w:szCs w:val="24"/>
                <w:lang w:eastAsia="pl-PL"/>
              </w:rPr>
              <w:br/>
              <w:t>od następstw nieszczęśliwych wypadków uczestników stażu.</w:t>
            </w:r>
          </w:p>
        </w:tc>
        <w:tc>
          <w:tcPr>
            <w:tcW w:w="2844" w:type="dxa"/>
          </w:tcPr>
          <w:p w14:paraId="15632A07" w14:textId="3798A925" w:rsidR="009961AC" w:rsidRPr="00E47F80" w:rsidRDefault="009961AC" w:rsidP="00E47F80">
            <w:pPr>
              <w:spacing w:before="120"/>
              <w:rPr>
                <w:rFonts w:ascii="Arial" w:hAnsi="Arial" w:cs="Arial"/>
                <w:color w:val="000000" w:themeColor="text1"/>
                <w:sz w:val="24"/>
                <w:szCs w:val="24"/>
              </w:rPr>
            </w:pPr>
            <w:r w:rsidRPr="00E47F80">
              <w:rPr>
                <w:rFonts w:ascii="Arial" w:hAnsi="Arial" w:cs="Arial"/>
                <w:color w:val="000000" w:themeColor="text1"/>
                <w:sz w:val="24"/>
                <w:szCs w:val="24"/>
              </w:rPr>
              <w:lastRenderedPageBreak/>
              <w:t>Liczba zrealizowanych godzin stażu uczniowskiego</w:t>
            </w:r>
          </w:p>
          <w:p w14:paraId="1BD5292E" w14:textId="77777777" w:rsidR="009961AC" w:rsidRPr="00E47F80" w:rsidRDefault="006D68B2" w:rsidP="006D68B2">
            <w:pPr>
              <w:rPr>
                <w:rFonts w:ascii="Arial" w:hAnsi="Arial" w:cs="Arial"/>
                <w:color w:val="000000" w:themeColor="text1"/>
                <w:sz w:val="24"/>
                <w:szCs w:val="24"/>
              </w:rPr>
            </w:pPr>
            <w:r w:rsidRPr="00E47F80">
              <w:rPr>
                <w:rFonts w:ascii="Arial" w:hAnsi="Arial" w:cs="Arial"/>
                <w:color w:val="000000" w:themeColor="text1"/>
                <w:sz w:val="24"/>
                <w:szCs w:val="24"/>
              </w:rPr>
              <w:t>Jednostka miary: osobogodziny</w:t>
            </w:r>
          </w:p>
          <w:p w14:paraId="24DE5FC3" w14:textId="1CFF9B7E" w:rsidR="006D68B2" w:rsidRPr="00E47F80" w:rsidRDefault="006D68B2" w:rsidP="00515367">
            <w:pPr>
              <w:autoSpaceDE w:val="0"/>
              <w:autoSpaceDN w:val="0"/>
              <w:adjustRightInd w:val="0"/>
              <w:spacing w:after="0"/>
              <w:rPr>
                <w:rFonts w:ascii="ArialMT" w:hAnsi="ArialMT" w:cs="ArialMT"/>
                <w:sz w:val="24"/>
                <w:szCs w:val="24"/>
                <w14:ligatures w14:val="standardContextual"/>
              </w:rPr>
            </w:pPr>
            <w:r w:rsidRPr="00E47F80">
              <w:rPr>
                <w:rFonts w:ascii="ArialMT" w:hAnsi="ArialMT" w:cs="ArialMT"/>
                <w:sz w:val="24"/>
                <w:szCs w:val="24"/>
                <w14:ligatures w14:val="standardContextual"/>
              </w:rPr>
              <w:t>Wskaźnik ten mierzy liczbę godzin zegarowych</w:t>
            </w:r>
          </w:p>
          <w:p w14:paraId="072230B3" w14:textId="020C8AD2" w:rsidR="006D68B2" w:rsidRPr="00F732F5" w:rsidRDefault="006D68B2" w:rsidP="006D68B2">
            <w:pPr>
              <w:rPr>
                <w:rFonts w:ascii="Arial" w:hAnsi="Arial" w:cs="Arial"/>
                <w:color w:val="000000" w:themeColor="text1"/>
                <w:sz w:val="24"/>
                <w:szCs w:val="24"/>
                <w:highlight w:val="yellow"/>
              </w:rPr>
            </w:pPr>
            <w:r w:rsidRPr="00E47F80">
              <w:rPr>
                <w:rFonts w:ascii="ArialMT" w:hAnsi="ArialMT" w:cs="ArialMT"/>
                <w:sz w:val="24"/>
                <w:szCs w:val="24"/>
                <w14:ligatures w14:val="standardContextual"/>
              </w:rPr>
              <w:t>stażu uczniowskiego zrealizowanego przez jednego uczestnika projektu.</w:t>
            </w:r>
          </w:p>
        </w:tc>
        <w:tc>
          <w:tcPr>
            <w:tcW w:w="3498" w:type="dxa"/>
          </w:tcPr>
          <w:p w14:paraId="34DA43D2" w14:textId="77777777" w:rsidR="009961AC" w:rsidRDefault="006D68B2" w:rsidP="00E47F80">
            <w:pPr>
              <w:spacing w:before="120"/>
              <w:rPr>
                <w:rFonts w:ascii="Arial" w:hAnsi="Arial" w:cs="Arial"/>
                <w:color w:val="000000" w:themeColor="text1"/>
                <w:sz w:val="24"/>
                <w:szCs w:val="24"/>
              </w:rPr>
            </w:pPr>
            <w:r w:rsidRPr="00E47F80">
              <w:rPr>
                <w:rFonts w:ascii="Arial" w:hAnsi="Arial" w:cs="Arial"/>
                <w:color w:val="000000" w:themeColor="text1"/>
                <w:sz w:val="24"/>
                <w:szCs w:val="24"/>
              </w:rPr>
              <w:t xml:space="preserve">Wskaźnik mierzony jest na koniec każdego miesiąca na podstawie list obecności lub wydruków z systemu elektronicznego zawierających informację nt. liczby godzin stażu w każdym dniu odbywania stażu </w:t>
            </w:r>
            <w:r w:rsidR="007129A5">
              <w:rPr>
                <w:rFonts w:ascii="Arial" w:hAnsi="Arial" w:cs="Arial"/>
                <w:color w:val="000000" w:themeColor="text1"/>
                <w:sz w:val="24"/>
                <w:szCs w:val="24"/>
              </w:rPr>
              <w:t>u</w:t>
            </w:r>
            <w:r w:rsidRPr="00E47F80">
              <w:rPr>
                <w:rFonts w:ascii="Arial" w:hAnsi="Arial" w:cs="Arial"/>
                <w:color w:val="000000" w:themeColor="text1"/>
                <w:sz w:val="24"/>
                <w:szCs w:val="24"/>
              </w:rPr>
              <w:t>czniowskiego i potwierdzających obecność stażysty na stażu uczniowskim u pracodawcy w danym miesiącu.</w:t>
            </w:r>
          </w:p>
          <w:p w14:paraId="3A9C8099" w14:textId="77777777" w:rsidR="00CE25DB" w:rsidRDefault="00CE25DB" w:rsidP="00CE25DB">
            <w:pPr>
              <w:spacing w:before="120"/>
              <w:rPr>
                <w:rFonts w:ascii="Arial" w:hAnsi="Arial" w:cs="Arial"/>
                <w:color w:val="000000" w:themeColor="text1"/>
                <w:sz w:val="24"/>
                <w:szCs w:val="24"/>
              </w:rPr>
            </w:pPr>
            <w:r w:rsidRPr="00D651BE">
              <w:rPr>
                <w:rFonts w:ascii="Arial" w:hAnsi="Arial" w:cs="Arial"/>
                <w:color w:val="000000" w:themeColor="text1"/>
                <w:sz w:val="24"/>
                <w:szCs w:val="24"/>
              </w:rPr>
              <w:t xml:space="preserve">Kwalifikowalność każdego stażu uczniowskiego jest potwierdzana na etapie weryfikacji wniosku o płatność następującymi dokumentami źródłowymi: </w:t>
            </w:r>
          </w:p>
          <w:p w14:paraId="0C274947" w14:textId="77777777" w:rsidR="00CE25DB" w:rsidRDefault="00CE25DB" w:rsidP="00CE25DB">
            <w:pPr>
              <w:spacing w:before="120"/>
              <w:rPr>
                <w:rFonts w:ascii="Arial" w:hAnsi="Arial" w:cs="Arial"/>
                <w:color w:val="000000" w:themeColor="text1"/>
                <w:sz w:val="24"/>
                <w:szCs w:val="24"/>
              </w:rPr>
            </w:pPr>
            <w:r w:rsidRPr="00D651BE">
              <w:rPr>
                <w:rFonts w:ascii="Arial" w:hAnsi="Arial" w:cs="Arial"/>
                <w:color w:val="000000" w:themeColor="text1"/>
                <w:sz w:val="24"/>
                <w:szCs w:val="24"/>
              </w:rPr>
              <w:lastRenderedPageBreak/>
              <w:t xml:space="preserve">a) kopie podpisanych przez podmiot przyjmujący na staż uczniowski list obecności stażysty lub wydruki z systemu elektronicznego potwierdzające obecności stażysty na stażu uczniowskim u pracodawcy podpisane przez podmiot przyjmujący na staż uczniowski, zawierające informację nt. liczby godzin stażu w każdym dniu odbywania stażu; </w:t>
            </w:r>
          </w:p>
          <w:p w14:paraId="45B2E7F8" w14:textId="13FD50F2" w:rsidR="00CE25DB" w:rsidRPr="00F732F5" w:rsidRDefault="00CE25DB" w:rsidP="00CE25DB">
            <w:pPr>
              <w:spacing w:before="120"/>
              <w:rPr>
                <w:rFonts w:ascii="Arial" w:hAnsi="Arial" w:cs="Arial"/>
                <w:color w:val="000000" w:themeColor="text1"/>
                <w:sz w:val="24"/>
                <w:szCs w:val="24"/>
                <w:highlight w:val="yellow"/>
              </w:rPr>
            </w:pPr>
            <w:r w:rsidRPr="00D651BE">
              <w:rPr>
                <w:rFonts w:ascii="Arial" w:hAnsi="Arial" w:cs="Arial"/>
                <w:color w:val="000000" w:themeColor="text1"/>
                <w:sz w:val="24"/>
                <w:szCs w:val="24"/>
              </w:rPr>
              <w:t>b) umowa stażowa wskazująca na dobowy oraz łączny wymiar stażu uczniowskiego</w:t>
            </w:r>
            <w:r>
              <w:rPr>
                <w:rFonts w:ascii="Arial" w:hAnsi="Arial" w:cs="Arial"/>
                <w:color w:val="000000" w:themeColor="text1"/>
                <w:sz w:val="24"/>
                <w:szCs w:val="24"/>
              </w:rPr>
              <w:t>.</w:t>
            </w:r>
          </w:p>
        </w:tc>
      </w:tr>
    </w:tbl>
    <w:p w14:paraId="16FDBB44" w14:textId="29FC8C7A" w:rsidR="00B64179" w:rsidRPr="000A7B87" w:rsidRDefault="00B64179" w:rsidP="000A7B87">
      <w:pPr>
        <w:pStyle w:val="Nagwek2"/>
        <w:spacing w:before="360" w:after="240"/>
      </w:pPr>
      <w:r w:rsidRPr="000A7B87">
        <w:lastRenderedPageBreak/>
        <w:t>S</w:t>
      </w:r>
      <w:r w:rsidR="00DE1756" w:rsidRPr="000A7B87">
        <w:t>posób konstruowania budżetu projektu</w:t>
      </w:r>
    </w:p>
    <w:p w14:paraId="0A402799" w14:textId="5120C390" w:rsidR="00C34685" w:rsidRPr="000A7B87" w:rsidRDefault="00DE1756" w:rsidP="006524AD">
      <w:pPr>
        <w:spacing w:before="120" w:after="120"/>
        <w:rPr>
          <w:rFonts w:ascii="Arial" w:hAnsi="Arial" w:cs="Arial"/>
          <w:sz w:val="24"/>
          <w:szCs w:val="24"/>
        </w:rPr>
      </w:pPr>
      <w:r w:rsidRPr="000A7B87">
        <w:rPr>
          <w:rFonts w:ascii="Arial" w:hAnsi="Arial" w:cs="Arial"/>
          <w:sz w:val="24"/>
          <w:szCs w:val="24"/>
        </w:rPr>
        <w:t>Poniżej zamieszczono przykładowe pozycji budżetowe wraz z ich uzasadnieniem</w:t>
      </w:r>
    </w:p>
    <w:p w14:paraId="61134FFD" w14:textId="3A3E7CA2" w:rsidR="0082443B" w:rsidRPr="00D565CA" w:rsidRDefault="0082443B" w:rsidP="006524AD">
      <w:pPr>
        <w:spacing w:before="120" w:after="120"/>
        <w:rPr>
          <w:rFonts w:ascii="Arial" w:hAnsi="Arial" w:cs="Arial"/>
          <w:sz w:val="24"/>
          <w:szCs w:val="24"/>
        </w:rPr>
      </w:pPr>
      <w:r w:rsidRPr="00D565CA">
        <w:rPr>
          <w:rFonts w:ascii="Arial" w:hAnsi="Arial" w:cs="Arial"/>
          <w:sz w:val="24"/>
          <w:szCs w:val="24"/>
        </w:rPr>
        <w:t>Przykład:</w:t>
      </w:r>
    </w:p>
    <w:tbl>
      <w:tblPr>
        <w:tblStyle w:val="Tabela-Siatka"/>
        <w:tblW w:w="0" w:type="auto"/>
        <w:tblLook w:val="04A0" w:firstRow="1" w:lastRow="0" w:firstColumn="1" w:lastColumn="0" w:noHBand="0" w:noVBand="1"/>
        <w:tblCaption w:val="Przykładowe koszty w budżecie projektu wraz z uzasadnieniem"/>
        <w:tblDescription w:val="Tabela zawiera sposób wypełnienia budżetu dla przykładowych kosztów projektu wraz z przykładowym opisem uzasadnienia dla tych kosztów."/>
      </w:tblPr>
      <w:tblGrid>
        <w:gridCol w:w="6996"/>
        <w:gridCol w:w="3489"/>
        <w:gridCol w:w="9"/>
        <w:gridCol w:w="3498"/>
      </w:tblGrid>
      <w:tr w:rsidR="0082443B" w:rsidRPr="00F72A6B" w14:paraId="0D58CD09" w14:textId="77777777" w:rsidTr="00950340">
        <w:trPr>
          <w:trHeight w:val="496"/>
        </w:trPr>
        <w:tc>
          <w:tcPr>
            <w:tcW w:w="13992" w:type="dxa"/>
            <w:gridSpan w:val="4"/>
            <w:shd w:val="clear" w:color="auto" w:fill="F2F2F2" w:themeFill="background1" w:themeFillShade="F2"/>
            <w:vAlign w:val="center"/>
          </w:tcPr>
          <w:p w14:paraId="50E57225" w14:textId="77777777" w:rsidR="0082443B" w:rsidRPr="00F72A6B" w:rsidRDefault="0082443B" w:rsidP="00950340">
            <w:pPr>
              <w:spacing w:before="120" w:after="120"/>
              <w:rPr>
                <w:rFonts w:ascii="Arial" w:hAnsi="Arial" w:cs="Arial"/>
                <w:b/>
                <w:bCs/>
                <w:sz w:val="24"/>
                <w:szCs w:val="24"/>
              </w:rPr>
            </w:pPr>
            <w:bookmarkStart w:id="1" w:name="_Hlk135724445"/>
            <w:r w:rsidRPr="00F72A6B">
              <w:rPr>
                <w:rFonts w:ascii="Arial" w:hAnsi="Arial" w:cs="Arial"/>
                <w:b/>
                <w:bCs/>
                <w:sz w:val="24"/>
                <w:szCs w:val="24"/>
              </w:rPr>
              <w:t>Budżet projektu</w:t>
            </w:r>
          </w:p>
        </w:tc>
      </w:tr>
      <w:bookmarkEnd w:id="1"/>
      <w:tr w:rsidR="00C66B80" w:rsidRPr="00F72A6B" w14:paraId="3253C1B9" w14:textId="77777777" w:rsidTr="004A18D4">
        <w:tc>
          <w:tcPr>
            <w:tcW w:w="6996" w:type="dxa"/>
            <w:shd w:val="clear" w:color="auto" w:fill="E7E6E6" w:themeFill="background2"/>
          </w:tcPr>
          <w:p w14:paraId="368D7DCD" w14:textId="77777777" w:rsidR="00C66B80" w:rsidRDefault="00C66B80" w:rsidP="00C66B80">
            <w:pPr>
              <w:spacing w:before="120" w:after="0"/>
              <w:rPr>
                <w:rFonts w:ascii="Arial" w:hAnsi="Arial" w:cs="Arial"/>
                <w:b/>
                <w:bCs/>
              </w:rPr>
            </w:pPr>
            <w:r w:rsidRPr="009625DD">
              <w:rPr>
                <w:rFonts w:ascii="Arial" w:hAnsi="Arial" w:cs="Arial"/>
                <w:b/>
                <w:bCs/>
              </w:rPr>
              <w:t xml:space="preserve">Nazwa zadania </w:t>
            </w:r>
          </w:p>
          <w:p w14:paraId="4DD377C1" w14:textId="17C63324" w:rsidR="00C66B80" w:rsidRPr="004A18D4" w:rsidRDefault="00C66B80" w:rsidP="00C66B80">
            <w:pPr>
              <w:spacing w:after="120"/>
              <w:rPr>
                <w:rFonts w:ascii="Arial" w:hAnsi="Arial" w:cs="Arial"/>
                <w:b/>
                <w:bCs/>
              </w:rPr>
            </w:pPr>
            <w:r w:rsidRPr="00F72A6B">
              <w:rPr>
                <w:rFonts w:ascii="Arial" w:hAnsi="Arial" w:cs="Arial"/>
                <w:sz w:val="24"/>
                <w:szCs w:val="24"/>
              </w:rPr>
              <w:t xml:space="preserve">Zadanie </w:t>
            </w:r>
            <w:r w:rsidR="00794D0F">
              <w:rPr>
                <w:rFonts w:ascii="Arial" w:hAnsi="Arial" w:cs="Arial"/>
                <w:sz w:val="24"/>
                <w:szCs w:val="24"/>
              </w:rPr>
              <w:t>1</w:t>
            </w:r>
            <w:r>
              <w:rPr>
                <w:rFonts w:ascii="Arial" w:hAnsi="Arial" w:cs="Arial"/>
                <w:sz w:val="24"/>
                <w:szCs w:val="24"/>
              </w:rPr>
              <w:t>.</w:t>
            </w:r>
            <w:r w:rsidRPr="00F72A6B">
              <w:rPr>
                <w:rFonts w:ascii="Arial" w:hAnsi="Arial" w:cs="Arial"/>
                <w:sz w:val="24"/>
                <w:szCs w:val="24"/>
              </w:rPr>
              <w:t xml:space="preserve"> </w:t>
            </w:r>
            <w:r>
              <w:rPr>
                <w:rFonts w:ascii="Arial" w:hAnsi="Arial" w:cs="Arial"/>
                <w:sz w:val="24"/>
                <w:szCs w:val="24"/>
              </w:rPr>
              <w:t xml:space="preserve">Kursy </w:t>
            </w:r>
            <w:r w:rsidR="00183B0B">
              <w:rPr>
                <w:rFonts w:ascii="Arial" w:hAnsi="Arial" w:cs="Arial"/>
                <w:sz w:val="24"/>
                <w:szCs w:val="24"/>
              </w:rPr>
              <w:t xml:space="preserve">i szkolenia </w:t>
            </w:r>
            <w:r>
              <w:rPr>
                <w:rFonts w:ascii="Arial" w:hAnsi="Arial" w:cs="Arial"/>
                <w:sz w:val="24"/>
                <w:szCs w:val="24"/>
              </w:rPr>
              <w:t>dla uczniów</w:t>
            </w:r>
            <w:r w:rsidR="00C84166">
              <w:rPr>
                <w:rFonts w:ascii="Arial" w:hAnsi="Arial" w:cs="Arial"/>
                <w:sz w:val="24"/>
                <w:szCs w:val="24"/>
              </w:rPr>
              <w:t xml:space="preserve"> </w:t>
            </w:r>
          </w:p>
        </w:tc>
        <w:tc>
          <w:tcPr>
            <w:tcW w:w="3498" w:type="dxa"/>
            <w:gridSpan w:val="2"/>
            <w:shd w:val="clear" w:color="auto" w:fill="E7E6E6" w:themeFill="background2"/>
          </w:tcPr>
          <w:p w14:paraId="1B952023" w14:textId="0901DCD8" w:rsidR="00C66B80" w:rsidRPr="004A18D4" w:rsidRDefault="00C66B80" w:rsidP="00C66B80">
            <w:pPr>
              <w:spacing w:before="120" w:after="0"/>
              <w:rPr>
                <w:rFonts w:ascii="Arial" w:hAnsi="Arial" w:cs="Arial"/>
                <w:b/>
                <w:bCs/>
              </w:rPr>
            </w:pPr>
            <w:r w:rsidRPr="009625DD">
              <w:rPr>
                <w:rFonts w:ascii="Arial" w:hAnsi="Arial" w:cs="Arial"/>
                <w:b/>
                <w:bCs/>
              </w:rPr>
              <w:t>Wydatki ogółem</w:t>
            </w:r>
            <w:r w:rsidRPr="00F72A6B">
              <w:rPr>
                <w:rFonts w:ascii="Arial" w:hAnsi="Arial" w:cs="Arial"/>
                <w:b/>
                <w:bCs/>
                <w:sz w:val="24"/>
                <w:szCs w:val="24"/>
              </w:rPr>
              <w:br/>
            </w:r>
            <w:r w:rsidR="00A16DE4">
              <w:rPr>
                <w:rFonts w:ascii="Arial" w:hAnsi="Arial" w:cs="Arial"/>
                <w:sz w:val="24"/>
                <w:szCs w:val="24"/>
              </w:rPr>
              <w:t>1 </w:t>
            </w:r>
            <w:r w:rsidR="000D3F81">
              <w:rPr>
                <w:rFonts w:ascii="Arial" w:hAnsi="Arial" w:cs="Arial"/>
                <w:sz w:val="24"/>
                <w:szCs w:val="24"/>
              </w:rPr>
              <w:t>400</w:t>
            </w:r>
            <w:r w:rsidR="00A16DE4">
              <w:rPr>
                <w:rFonts w:ascii="Arial" w:hAnsi="Arial" w:cs="Arial"/>
                <w:sz w:val="24"/>
                <w:szCs w:val="24"/>
              </w:rPr>
              <w:t> 000,00</w:t>
            </w:r>
          </w:p>
        </w:tc>
        <w:tc>
          <w:tcPr>
            <w:tcW w:w="3498" w:type="dxa"/>
            <w:shd w:val="clear" w:color="auto" w:fill="E7E6E6" w:themeFill="background2"/>
          </w:tcPr>
          <w:p w14:paraId="44A613D6" w14:textId="0D5B8D76" w:rsidR="00C66B80" w:rsidRPr="004A18D4" w:rsidRDefault="00C66B80" w:rsidP="00C66B80">
            <w:pPr>
              <w:spacing w:before="120" w:after="0"/>
              <w:rPr>
                <w:rFonts w:ascii="Arial" w:hAnsi="Arial" w:cs="Arial"/>
                <w:b/>
                <w:bCs/>
              </w:rPr>
            </w:pPr>
            <w:r w:rsidRPr="009625DD">
              <w:rPr>
                <w:rFonts w:ascii="Arial" w:hAnsi="Arial" w:cs="Arial"/>
                <w:b/>
                <w:bCs/>
              </w:rPr>
              <w:t>Dofinansowanie</w:t>
            </w:r>
            <w:r w:rsidRPr="00F72A6B">
              <w:rPr>
                <w:rFonts w:ascii="Arial" w:hAnsi="Arial" w:cs="Arial"/>
                <w:b/>
                <w:bCs/>
                <w:sz w:val="24"/>
                <w:szCs w:val="24"/>
              </w:rPr>
              <w:br/>
            </w:r>
            <w:r w:rsidR="00A16DE4">
              <w:rPr>
                <w:rFonts w:ascii="Arial" w:hAnsi="Arial" w:cs="Arial"/>
                <w:sz w:val="24"/>
                <w:szCs w:val="24"/>
              </w:rPr>
              <w:t>1 </w:t>
            </w:r>
            <w:r w:rsidR="000D3F81">
              <w:rPr>
                <w:rFonts w:ascii="Arial" w:hAnsi="Arial" w:cs="Arial"/>
                <w:sz w:val="24"/>
                <w:szCs w:val="24"/>
              </w:rPr>
              <w:t>400</w:t>
            </w:r>
            <w:r w:rsidR="00A16DE4">
              <w:rPr>
                <w:rFonts w:ascii="Arial" w:hAnsi="Arial" w:cs="Arial"/>
                <w:sz w:val="24"/>
                <w:szCs w:val="24"/>
              </w:rPr>
              <w:t xml:space="preserve"> 000,00 </w:t>
            </w:r>
          </w:p>
        </w:tc>
      </w:tr>
      <w:tr w:rsidR="00C66B80" w:rsidRPr="00F72A6B" w14:paraId="58008725" w14:textId="77777777" w:rsidTr="000C2896">
        <w:tc>
          <w:tcPr>
            <w:tcW w:w="13992" w:type="dxa"/>
            <w:gridSpan w:val="4"/>
          </w:tcPr>
          <w:p w14:paraId="2BF67EC6" w14:textId="77777777" w:rsidR="00C66B80" w:rsidRDefault="00C66B80" w:rsidP="00C66B80">
            <w:pPr>
              <w:spacing w:before="120" w:after="0"/>
              <w:rPr>
                <w:rFonts w:ascii="Arial" w:hAnsi="Arial" w:cs="Arial"/>
                <w:b/>
                <w:bCs/>
              </w:rPr>
            </w:pPr>
            <w:r w:rsidRPr="00180675">
              <w:rPr>
                <w:rFonts w:ascii="Arial" w:hAnsi="Arial" w:cs="Arial"/>
                <w:b/>
                <w:bCs/>
              </w:rPr>
              <w:t>Nazwa kosztu</w:t>
            </w:r>
            <w:r>
              <w:rPr>
                <w:rFonts w:ascii="Arial" w:hAnsi="Arial" w:cs="Arial"/>
                <w:b/>
                <w:bCs/>
              </w:rPr>
              <w:t xml:space="preserve"> </w:t>
            </w:r>
          </w:p>
          <w:p w14:paraId="323FE352" w14:textId="1606106B" w:rsidR="00C66B80" w:rsidRPr="004A18D4" w:rsidRDefault="00794D0F" w:rsidP="00C66B80">
            <w:pPr>
              <w:spacing w:after="120"/>
              <w:rPr>
                <w:rFonts w:ascii="Arial" w:hAnsi="Arial" w:cs="Arial"/>
                <w:b/>
                <w:bCs/>
              </w:rPr>
            </w:pPr>
            <w:r>
              <w:rPr>
                <w:rFonts w:ascii="Arial" w:hAnsi="Arial" w:cs="Arial"/>
                <w:sz w:val="24"/>
                <w:szCs w:val="24"/>
              </w:rPr>
              <w:t>1</w:t>
            </w:r>
            <w:r w:rsidR="00C66B80" w:rsidRPr="00E13CC5">
              <w:rPr>
                <w:rFonts w:ascii="Arial" w:hAnsi="Arial" w:cs="Arial"/>
                <w:sz w:val="24"/>
                <w:szCs w:val="24"/>
              </w:rPr>
              <w:t xml:space="preserve">.1 </w:t>
            </w:r>
            <w:r w:rsidR="00183B0B">
              <w:rPr>
                <w:rFonts w:ascii="Arial" w:hAnsi="Arial" w:cs="Arial"/>
                <w:sz w:val="24"/>
                <w:szCs w:val="24"/>
              </w:rPr>
              <w:t xml:space="preserve">Szkolenie </w:t>
            </w:r>
            <w:r w:rsidR="003427C5">
              <w:rPr>
                <w:rFonts w:ascii="Arial" w:hAnsi="Arial" w:cs="Arial"/>
                <w:sz w:val="24"/>
                <w:szCs w:val="24"/>
              </w:rPr>
              <w:t>w zakresie obsługi bezzałogowych statków powietrznych</w:t>
            </w:r>
          </w:p>
        </w:tc>
      </w:tr>
      <w:tr w:rsidR="00C66B80" w:rsidRPr="00F72A6B" w14:paraId="3A0B6462" w14:textId="77777777" w:rsidTr="00021428">
        <w:tc>
          <w:tcPr>
            <w:tcW w:w="6996" w:type="dxa"/>
          </w:tcPr>
          <w:p w14:paraId="2C2F9407" w14:textId="72D39E81" w:rsidR="00C66B80" w:rsidRPr="004A18D4" w:rsidRDefault="00C66B80" w:rsidP="00C66B80">
            <w:pPr>
              <w:spacing w:before="120" w:after="120"/>
              <w:rPr>
                <w:rFonts w:ascii="Arial" w:hAnsi="Arial" w:cs="Arial"/>
                <w:b/>
                <w:bCs/>
              </w:rPr>
            </w:pPr>
            <w:r w:rsidRPr="00C009E4">
              <w:rPr>
                <w:rFonts w:ascii="Arial" w:hAnsi="Arial" w:cs="Arial"/>
                <w:b/>
                <w:bCs/>
              </w:rPr>
              <w:t>Uproszczona metoda rozliczenia</w:t>
            </w:r>
            <w:r w:rsidRPr="00F72A6B">
              <w:rPr>
                <w:rFonts w:ascii="Arial" w:hAnsi="Arial" w:cs="Arial"/>
                <w:b/>
                <w:bCs/>
                <w:sz w:val="24"/>
                <w:szCs w:val="24"/>
              </w:rPr>
              <w:br/>
            </w:r>
            <w:r w:rsidRPr="00F72A6B">
              <w:rPr>
                <w:rFonts w:ascii="Arial" w:hAnsi="Arial" w:cs="Arial"/>
                <w:sz w:val="24"/>
                <w:szCs w:val="24"/>
              </w:rPr>
              <w:t>Nie</w:t>
            </w:r>
          </w:p>
        </w:tc>
        <w:tc>
          <w:tcPr>
            <w:tcW w:w="6996" w:type="dxa"/>
            <w:gridSpan w:val="3"/>
          </w:tcPr>
          <w:p w14:paraId="384E9733" w14:textId="76EC4790" w:rsidR="00C66B80" w:rsidRPr="004A18D4" w:rsidRDefault="00C66B80" w:rsidP="00C66B80">
            <w:pPr>
              <w:spacing w:before="120" w:after="120"/>
              <w:rPr>
                <w:rFonts w:ascii="Arial" w:hAnsi="Arial" w:cs="Arial"/>
                <w:b/>
                <w:bCs/>
              </w:rPr>
            </w:pPr>
            <w:r w:rsidRPr="00C009E4">
              <w:rPr>
                <w:rFonts w:ascii="Arial" w:hAnsi="Arial" w:cs="Arial"/>
                <w:b/>
                <w:bCs/>
              </w:rPr>
              <w:t>Kategoria kosztu</w:t>
            </w:r>
            <w:r w:rsidRPr="00F72A6B">
              <w:rPr>
                <w:rFonts w:ascii="Arial" w:hAnsi="Arial" w:cs="Arial"/>
                <w:b/>
                <w:bCs/>
                <w:sz w:val="24"/>
                <w:szCs w:val="24"/>
              </w:rPr>
              <w:br/>
            </w:r>
            <w:r w:rsidRPr="004A18D4">
              <w:rPr>
                <w:rFonts w:ascii="Arial" w:hAnsi="Arial" w:cs="Arial"/>
                <w:sz w:val="24"/>
                <w:szCs w:val="24"/>
              </w:rPr>
              <w:t>Koszty wsparcia uczestników projektu oraz podmiotów objętych wsparciem</w:t>
            </w:r>
          </w:p>
        </w:tc>
      </w:tr>
      <w:tr w:rsidR="00C66B80" w:rsidRPr="00F72A6B" w14:paraId="1E1B2447" w14:textId="77777777" w:rsidTr="00021428">
        <w:tc>
          <w:tcPr>
            <w:tcW w:w="6996" w:type="dxa"/>
          </w:tcPr>
          <w:p w14:paraId="29604CE2" w14:textId="77777777" w:rsidR="00C66B80" w:rsidRDefault="00C66B80" w:rsidP="00C66B80">
            <w:pPr>
              <w:spacing w:before="120" w:after="0"/>
              <w:rPr>
                <w:rFonts w:ascii="Arial" w:hAnsi="Arial" w:cs="Arial"/>
                <w:b/>
                <w:bCs/>
              </w:rPr>
            </w:pPr>
            <w:r w:rsidRPr="00C009E4">
              <w:rPr>
                <w:rFonts w:ascii="Arial" w:hAnsi="Arial" w:cs="Arial"/>
                <w:b/>
                <w:bCs/>
              </w:rPr>
              <w:lastRenderedPageBreak/>
              <w:t>Wydatki ogółe</w:t>
            </w:r>
            <w:r>
              <w:rPr>
                <w:rFonts w:ascii="Arial" w:hAnsi="Arial" w:cs="Arial"/>
                <w:b/>
                <w:bCs/>
              </w:rPr>
              <w:t>m</w:t>
            </w:r>
          </w:p>
          <w:p w14:paraId="4B83783E" w14:textId="5A88495D" w:rsidR="00C66B80" w:rsidRPr="00917B03" w:rsidRDefault="00A16DE4" w:rsidP="00C66B80">
            <w:pPr>
              <w:spacing w:after="0"/>
              <w:rPr>
                <w:rFonts w:ascii="Arial" w:hAnsi="Arial" w:cs="Arial"/>
                <w:b/>
                <w:bCs/>
              </w:rPr>
            </w:pPr>
            <w:r>
              <w:rPr>
                <w:rFonts w:ascii="Arial" w:hAnsi="Arial" w:cs="Arial"/>
                <w:sz w:val="24"/>
                <w:szCs w:val="24"/>
              </w:rPr>
              <w:t>1 </w:t>
            </w:r>
            <w:r w:rsidR="000D3F81">
              <w:rPr>
                <w:rFonts w:ascii="Arial" w:hAnsi="Arial" w:cs="Arial"/>
                <w:sz w:val="24"/>
                <w:szCs w:val="24"/>
              </w:rPr>
              <w:t>400</w:t>
            </w:r>
            <w:r>
              <w:rPr>
                <w:rFonts w:ascii="Arial" w:hAnsi="Arial" w:cs="Arial"/>
                <w:sz w:val="24"/>
                <w:szCs w:val="24"/>
              </w:rPr>
              <w:t xml:space="preserve"> 000,00 </w:t>
            </w:r>
            <w:r w:rsidR="00C66B80" w:rsidRPr="00A76579">
              <w:rPr>
                <w:rFonts w:ascii="Arial" w:hAnsi="Arial" w:cs="Arial"/>
                <w:sz w:val="24"/>
                <w:szCs w:val="24"/>
              </w:rPr>
              <w:t>zł</w:t>
            </w:r>
          </w:p>
        </w:tc>
        <w:tc>
          <w:tcPr>
            <w:tcW w:w="6996" w:type="dxa"/>
            <w:gridSpan w:val="3"/>
          </w:tcPr>
          <w:p w14:paraId="0DA8C1B0" w14:textId="2149A930" w:rsidR="00C66B80" w:rsidRPr="004A18D4" w:rsidRDefault="00C66B80" w:rsidP="00C66B80">
            <w:pPr>
              <w:spacing w:before="120" w:after="120"/>
              <w:rPr>
                <w:rFonts w:ascii="Arial" w:hAnsi="Arial" w:cs="Arial"/>
                <w:b/>
                <w:bCs/>
              </w:rPr>
            </w:pPr>
            <w:r w:rsidRPr="00C009E4">
              <w:rPr>
                <w:rFonts w:ascii="Arial" w:hAnsi="Arial" w:cs="Arial"/>
                <w:b/>
                <w:bCs/>
              </w:rPr>
              <w:t>Dofinansowanie</w:t>
            </w:r>
            <w:r w:rsidRPr="00F72A6B">
              <w:rPr>
                <w:rFonts w:ascii="Arial" w:hAnsi="Arial" w:cs="Arial"/>
                <w:b/>
                <w:bCs/>
                <w:sz w:val="24"/>
                <w:szCs w:val="24"/>
              </w:rPr>
              <w:br/>
            </w:r>
            <w:r w:rsidR="00A16DE4">
              <w:rPr>
                <w:rFonts w:ascii="Arial" w:hAnsi="Arial" w:cs="Arial"/>
                <w:sz w:val="24"/>
                <w:szCs w:val="24"/>
              </w:rPr>
              <w:t>1 </w:t>
            </w:r>
            <w:r w:rsidR="000D3F81">
              <w:rPr>
                <w:rFonts w:ascii="Arial" w:hAnsi="Arial" w:cs="Arial"/>
                <w:sz w:val="24"/>
                <w:szCs w:val="24"/>
              </w:rPr>
              <w:t>400</w:t>
            </w:r>
            <w:r w:rsidR="00A16DE4">
              <w:rPr>
                <w:rFonts w:ascii="Arial" w:hAnsi="Arial" w:cs="Arial"/>
                <w:sz w:val="24"/>
                <w:szCs w:val="24"/>
              </w:rPr>
              <w:t xml:space="preserve"> 000,00 </w:t>
            </w:r>
            <w:r w:rsidRPr="00A76579">
              <w:rPr>
                <w:rFonts w:ascii="Arial" w:hAnsi="Arial" w:cs="Arial"/>
                <w:sz w:val="24"/>
                <w:szCs w:val="24"/>
              </w:rPr>
              <w:t>zł</w:t>
            </w:r>
          </w:p>
        </w:tc>
      </w:tr>
      <w:tr w:rsidR="00C66B80" w:rsidRPr="00F72A6B" w14:paraId="3571081C" w14:textId="77777777" w:rsidTr="00021428">
        <w:tc>
          <w:tcPr>
            <w:tcW w:w="6996" w:type="dxa"/>
          </w:tcPr>
          <w:p w14:paraId="739B3CD2" w14:textId="360CB753" w:rsidR="00C66B80" w:rsidRPr="004A18D4" w:rsidRDefault="00C66B80" w:rsidP="00C66B80">
            <w:pPr>
              <w:spacing w:before="120" w:after="120"/>
              <w:rPr>
                <w:rFonts w:ascii="Arial" w:hAnsi="Arial" w:cs="Arial"/>
                <w:b/>
                <w:bCs/>
              </w:rPr>
            </w:pPr>
            <w:r w:rsidRPr="00C009E4">
              <w:rPr>
                <w:rFonts w:ascii="Arial" w:hAnsi="Arial" w:cs="Arial"/>
                <w:b/>
                <w:bCs/>
              </w:rPr>
              <w:t>Limity</w:t>
            </w:r>
            <w:r w:rsidRPr="00F72A6B">
              <w:rPr>
                <w:rFonts w:ascii="Arial" w:hAnsi="Arial" w:cs="Arial"/>
                <w:b/>
                <w:bCs/>
                <w:sz w:val="24"/>
                <w:szCs w:val="24"/>
              </w:rPr>
              <w:br/>
            </w:r>
          </w:p>
        </w:tc>
        <w:tc>
          <w:tcPr>
            <w:tcW w:w="6996" w:type="dxa"/>
            <w:gridSpan w:val="3"/>
          </w:tcPr>
          <w:p w14:paraId="2579319D" w14:textId="4C0E3097" w:rsidR="00C66B80" w:rsidRPr="004A18D4" w:rsidRDefault="00C66B80" w:rsidP="00C66B80">
            <w:pPr>
              <w:spacing w:before="120" w:after="120"/>
              <w:rPr>
                <w:rFonts w:ascii="Arial" w:hAnsi="Arial" w:cs="Arial"/>
                <w:b/>
                <w:bCs/>
              </w:rPr>
            </w:pPr>
            <w:r w:rsidRPr="00C009E4">
              <w:rPr>
                <w:rFonts w:ascii="Arial" w:hAnsi="Arial" w:cs="Arial"/>
                <w:b/>
                <w:bCs/>
              </w:rPr>
              <w:t>Realizator</w:t>
            </w:r>
            <w:r w:rsidRPr="00F72A6B">
              <w:rPr>
                <w:rFonts w:ascii="Arial" w:hAnsi="Arial" w:cs="Arial"/>
                <w:b/>
                <w:bCs/>
                <w:sz w:val="24"/>
                <w:szCs w:val="24"/>
              </w:rPr>
              <w:br/>
            </w:r>
            <w:r w:rsidR="003427C5">
              <w:rPr>
                <w:rFonts w:ascii="Arial" w:hAnsi="Arial" w:cs="Arial"/>
                <w:sz w:val="24"/>
                <w:szCs w:val="24"/>
              </w:rPr>
              <w:t>Stowarzyszenie X</w:t>
            </w:r>
          </w:p>
        </w:tc>
      </w:tr>
      <w:tr w:rsidR="00C66B80" w:rsidRPr="00F72A6B" w14:paraId="7BC21446" w14:textId="77777777" w:rsidTr="00C92D12">
        <w:tc>
          <w:tcPr>
            <w:tcW w:w="6996" w:type="dxa"/>
            <w:shd w:val="clear" w:color="auto" w:fill="E7E6E6" w:themeFill="background2"/>
          </w:tcPr>
          <w:p w14:paraId="55CFF404" w14:textId="77777777" w:rsidR="00C66B80" w:rsidRDefault="00C66B80" w:rsidP="00C66B80">
            <w:pPr>
              <w:spacing w:before="120" w:after="0"/>
              <w:rPr>
                <w:rFonts w:ascii="Arial" w:hAnsi="Arial" w:cs="Arial"/>
                <w:b/>
                <w:bCs/>
              </w:rPr>
            </w:pPr>
            <w:r w:rsidRPr="009625DD">
              <w:rPr>
                <w:rFonts w:ascii="Arial" w:hAnsi="Arial" w:cs="Arial"/>
                <w:b/>
                <w:bCs/>
              </w:rPr>
              <w:t xml:space="preserve">Nazwa zadania </w:t>
            </w:r>
          </w:p>
          <w:p w14:paraId="217EDC03" w14:textId="15423EFC" w:rsidR="00C66B80" w:rsidRPr="004A18D4" w:rsidRDefault="00C66B80" w:rsidP="00C66B80">
            <w:pPr>
              <w:spacing w:after="120"/>
              <w:rPr>
                <w:rFonts w:ascii="Arial" w:hAnsi="Arial" w:cs="Arial"/>
                <w:b/>
                <w:bCs/>
              </w:rPr>
            </w:pPr>
            <w:r w:rsidRPr="00F72A6B">
              <w:rPr>
                <w:rFonts w:ascii="Arial" w:hAnsi="Arial" w:cs="Arial"/>
                <w:sz w:val="24"/>
                <w:szCs w:val="24"/>
              </w:rPr>
              <w:t xml:space="preserve">Zadanie </w:t>
            </w:r>
            <w:r w:rsidR="00794D0F">
              <w:rPr>
                <w:rFonts w:ascii="Arial" w:hAnsi="Arial" w:cs="Arial"/>
                <w:sz w:val="24"/>
                <w:szCs w:val="24"/>
              </w:rPr>
              <w:t>2</w:t>
            </w:r>
            <w:r>
              <w:rPr>
                <w:rFonts w:ascii="Arial" w:hAnsi="Arial" w:cs="Arial"/>
                <w:sz w:val="24"/>
                <w:szCs w:val="24"/>
              </w:rPr>
              <w:t>.</w:t>
            </w:r>
            <w:r w:rsidRPr="00F72A6B">
              <w:rPr>
                <w:rFonts w:ascii="Arial" w:hAnsi="Arial" w:cs="Arial"/>
                <w:sz w:val="24"/>
                <w:szCs w:val="24"/>
              </w:rPr>
              <w:t xml:space="preserve"> </w:t>
            </w:r>
            <w:r>
              <w:rPr>
                <w:rFonts w:ascii="Arial" w:hAnsi="Arial" w:cs="Arial"/>
                <w:sz w:val="24"/>
                <w:szCs w:val="24"/>
              </w:rPr>
              <w:t xml:space="preserve">Staże uczniowskie dla uczniów </w:t>
            </w:r>
            <w:r w:rsidR="008545B8">
              <w:rPr>
                <w:rFonts w:ascii="Arial" w:hAnsi="Arial" w:cs="Arial"/>
                <w:sz w:val="24"/>
                <w:szCs w:val="24"/>
              </w:rPr>
              <w:t>t</w:t>
            </w:r>
            <w:r>
              <w:rPr>
                <w:rFonts w:ascii="Arial" w:hAnsi="Arial" w:cs="Arial"/>
                <w:sz w:val="24"/>
                <w:szCs w:val="24"/>
              </w:rPr>
              <w:t>echnik</w:t>
            </w:r>
            <w:r w:rsidR="008545B8">
              <w:rPr>
                <w:rFonts w:ascii="Arial" w:hAnsi="Arial" w:cs="Arial"/>
                <w:sz w:val="24"/>
                <w:szCs w:val="24"/>
              </w:rPr>
              <w:t>ów</w:t>
            </w:r>
            <w:r w:rsidR="00C84166">
              <w:rPr>
                <w:rFonts w:ascii="Arial" w:hAnsi="Arial" w:cs="Arial"/>
                <w:sz w:val="24"/>
                <w:szCs w:val="24"/>
              </w:rPr>
              <w:t xml:space="preserve"> </w:t>
            </w:r>
          </w:p>
        </w:tc>
        <w:tc>
          <w:tcPr>
            <w:tcW w:w="3498" w:type="dxa"/>
            <w:gridSpan w:val="2"/>
            <w:shd w:val="clear" w:color="auto" w:fill="E7E6E6" w:themeFill="background2"/>
          </w:tcPr>
          <w:p w14:paraId="37877101" w14:textId="29770245" w:rsidR="00C66B80" w:rsidRPr="004A18D4" w:rsidRDefault="00C66B80" w:rsidP="00C66B80">
            <w:pPr>
              <w:spacing w:before="120" w:after="120"/>
              <w:rPr>
                <w:rFonts w:ascii="Arial" w:hAnsi="Arial" w:cs="Arial"/>
                <w:b/>
                <w:bCs/>
              </w:rPr>
            </w:pPr>
            <w:r w:rsidRPr="009625DD">
              <w:rPr>
                <w:rFonts w:ascii="Arial" w:hAnsi="Arial" w:cs="Arial"/>
                <w:b/>
                <w:bCs/>
              </w:rPr>
              <w:t>Wydatki ogółem</w:t>
            </w:r>
            <w:r w:rsidRPr="00F72A6B">
              <w:rPr>
                <w:rFonts w:ascii="Arial" w:hAnsi="Arial" w:cs="Arial"/>
                <w:b/>
                <w:bCs/>
                <w:sz w:val="24"/>
                <w:szCs w:val="24"/>
              </w:rPr>
              <w:br/>
            </w:r>
            <w:r w:rsidR="008545B8">
              <w:rPr>
                <w:rFonts w:ascii="Arial" w:hAnsi="Arial" w:cs="Arial"/>
                <w:sz w:val="24"/>
                <w:szCs w:val="24"/>
              </w:rPr>
              <w:t>513 300,00</w:t>
            </w:r>
            <w:r w:rsidRPr="00445C6D">
              <w:rPr>
                <w:rFonts w:ascii="Arial" w:hAnsi="Arial" w:cs="Arial"/>
                <w:sz w:val="24"/>
                <w:szCs w:val="24"/>
              </w:rPr>
              <w:t xml:space="preserve"> zł</w:t>
            </w:r>
          </w:p>
        </w:tc>
        <w:tc>
          <w:tcPr>
            <w:tcW w:w="3498" w:type="dxa"/>
            <w:shd w:val="clear" w:color="auto" w:fill="E7E6E6" w:themeFill="background2"/>
          </w:tcPr>
          <w:p w14:paraId="1ACB13C4" w14:textId="559ED7CC" w:rsidR="00C66B80" w:rsidRPr="004A18D4" w:rsidRDefault="00C66B80" w:rsidP="00C66B80">
            <w:pPr>
              <w:spacing w:before="120" w:after="0"/>
              <w:rPr>
                <w:rFonts w:ascii="Arial" w:hAnsi="Arial" w:cs="Arial"/>
                <w:b/>
                <w:bCs/>
              </w:rPr>
            </w:pPr>
            <w:r w:rsidRPr="009625DD">
              <w:rPr>
                <w:rFonts w:ascii="Arial" w:hAnsi="Arial" w:cs="Arial"/>
                <w:b/>
                <w:bCs/>
              </w:rPr>
              <w:t>Dofinansowanie</w:t>
            </w:r>
            <w:r w:rsidRPr="00F72A6B">
              <w:rPr>
                <w:rFonts w:ascii="Arial" w:hAnsi="Arial" w:cs="Arial"/>
                <w:b/>
                <w:bCs/>
                <w:sz w:val="24"/>
                <w:szCs w:val="24"/>
              </w:rPr>
              <w:br/>
            </w:r>
            <w:r w:rsidR="008545B8">
              <w:rPr>
                <w:rFonts w:ascii="Arial" w:hAnsi="Arial" w:cs="Arial"/>
                <w:sz w:val="24"/>
                <w:szCs w:val="24"/>
              </w:rPr>
              <w:t>513 300,00</w:t>
            </w:r>
            <w:r w:rsidRPr="00445C6D">
              <w:rPr>
                <w:rFonts w:ascii="Arial" w:hAnsi="Arial" w:cs="Arial"/>
                <w:sz w:val="24"/>
                <w:szCs w:val="24"/>
              </w:rPr>
              <w:t xml:space="preserve"> zł</w:t>
            </w:r>
          </w:p>
        </w:tc>
      </w:tr>
      <w:tr w:rsidR="00C66B80" w:rsidRPr="00F72A6B" w14:paraId="2EAAFB15" w14:textId="77777777" w:rsidTr="003F07B8">
        <w:tc>
          <w:tcPr>
            <w:tcW w:w="13992" w:type="dxa"/>
            <w:gridSpan w:val="4"/>
          </w:tcPr>
          <w:p w14:paraId="29950654" w14:textId="77777777" w:rsidR="00C66B80" w:rsidRPr="00180675" w:rsidRDefault="00C66B80" w:rsidP="00C66B80">
            <w:pPr>
              <w:spacing w:before="120" w:after="0"/>
              <w:rPr>
                <w:rFonts w:ascii="Arial" w:hAnsi="Arial" w:cs="Arial"/>
                <w:b/>
                <w:bCs/>
              </w:rPr>
            </w:pPr>
            <w:r w:rsidRPr="00180675">
              <w:rPr>
                <w:rFonts w:ascii="Arial" w:hAnsi="Arial" w:cs="Arial"/>
                <w:b/>
                <w:bCs/>
              </w:rPr>
              <w:t>Nazwa kosztu</w:t>
            </w:r>
          </w:p>
          <w:p w14:paraId="313739A3" w14:textId="5E012E6D" w:rsidR="00C66B80" w:rsidRPr="004A18D4" w:rsidRDefault="00794D0F" w:rsidP="00C66B80">
            <w:pPr>
              <w:spacing w:after="120"/>
              <w:rPr>
                <w:rFonts w:ascii="Arial" w:hAnsi="Arial" w:cs="Arial"/>
                <w:b/>
                <w:bCs/>
              </w:rPr>
            </w:pPr>
            <w:r>
              <w:rPr>
                <w:rFonts w:ascii="Arial" w:hAnsi="Arial" w:cs="Arial"/>
                <w:sz w:val="24"/>
                <w:szCs w:val="24"/>
              </w:rPr>
              <w:t>2</w:t>
            </w:r>
            <w:r w:rsidR="00C66B80" w:rsidRPr="006E6C21">
              <w:rPr>
                <w:rFonts w:ascii="Arial" w:hAnsi="Arial" w:cs="Arial"/>
                <w:sz w:val="24"/>
                <w:szCs w:val="24"/>
              </w:rPr>
              <w:t xml:space="preserve">.1 Stawka jednostkowa stażu uczniowskiego (w okresie od 1 stycznia </w:t>
            </w:r>
            <w:r w:rsidR="00CE14EE" w:rsidRPr="006E6C21">
              <w:rPr>
                <w:rFonts w:ascii="Arial" w:hAnsi="Arial" w:cs="Arial"/>
                <w:sz w:val="24"/>
                <w:szCs w:val="24"/>
              </w:rPr>
              <w:t>202</w:t>
            </w:r>
            <w:r w:rsidR="00CE14EE">
              <w:rPr>
                <w:rFonts w:ascii="Arial" w:hAnsi="Arial" w:cs="Arial"/>
                <w:sz w:val="24"/>
                <w:szCs w:val="24"/>
              </w:rPr>
              <w:t>6</w:t>
            </w:r>
            <w:r w:rsidR="00CE14EE" w:rsidRPr="006E6C21">
              <w:rPr>
                <w:rFonts w:ascii="Arial" w:hAnsi="Arial" w:cs="Arial"/>
                <w:sz w:val="24"/>
                <w:szCs w:val="24"/>
              </w:rPr>
              <w:t xml:space="preserve"> </w:t>
            </w:r>
            <w:r w:rsidR="00C66B80" w:rsidRPr="006E6C21">
              <w:rPr>
                <w:rFonts w:ascii="Arial" w:hAnsi="Arial" w:cs="Arial"/>
                <w:sz w:val="24"/>
                <w:szCs w:val="24"/>
              </w:rPr>
              <w:t>r.)</w:t>
            </w:r>
          </w:p>
        </w:tc>
      </w:tr>
      <w:tr w:rsidR="00C66B80" w:rsidRPr="00F72A6B" w14:paraId="5517100D" w14:textId="77777777" w:rsidTr="00021428">
        <w:tc>
          <w:tcPr>
            <w:tcW w:w="6996" w:type="dxa"/>
          </w:tcPr>
          <w:p w14:paraId="1119053E" w14:textId="08C933F7" w:rsidR="00C66B80" w:rsidRPr="004A18D4" w:rsidRDefault="00C66B80" w:rsidP="00C66B80">
            <w:pPr>
              <w:spacing w:before="120" w:after="120"/>
              <w:rPr>
                <w:rFonts w:ascii="Arial" w:hAnsi="Arial" w:cs="Arial"/>
                <w:b/>
                <w:bCs/>
              </w:rPr>
            </w:pPr>
            <w:r w:rsidRPr="00C009E4">
              <w:rPr>
                <w:rFonts w:ascii="Arial" w:hAnsi="Arial" w:cs="Arial"/>
                <w:b/>
                <w:bCs/>
              </w:rPr>
              <w:t>Uproszczona metoda rozliczenia</w:t>
            </w:r>
            <w:r w:rsidRPr="00F72A6B">
              <w:rPr>
                <w:rFonts w:ascii="Arial" w:hAnsi="Arial" w:cs="Arial"/>
                <w:b/>
                <w:bCs/>
                <w:sz w:val="24"/>
                <w:szCs w:val="24"/>
              </w:rPr>
              <w:br/>
            </w:r>
            <w:r>
              <w:rPr>
                <w:rFonts w:ascii="Arial" w:hAnsi="Arial" w:cs="Arial"/>
                <w:sz w:val="24"/>
                <w:szCs w:val="24"/>
              </w:rPr>
              <w:t>TAK</w:t>
            </w:r>
          </w:p>
        </w:tc>
        <w:tc>
          <w:tcPr>
            <w:tcW w:w="6996" w:type="dxa"/>
            <w:gridSpan w:val="3"/>
          </w:tcPr>
          <w:p w14:paraId="701E79D6" w14:textId="77777777" w:rsidR="00C66B80" w:rsidRDefault="00C66B80" w:rsidP="00C66B80">
            <w:pPr>
              <w:spacing w:before="120" w:after="0"/>
              <w:rPr>
                <w:rFonts w:ascii="Arial" w:hAnsi="Arial" w:cs="Arial"/>
                <w:b/>
                <w:bCs/>
              </w:rPr>
            </w:pPr>
            <w:r w:rsidRPr="00C92D12">
              <w:rPr>
                <w:rFonts w:ascii="Arial" w:hAnsi="Arial" w:cs="Arial"/>
                <w:b/>
                <w:bCs/>
              </w:rPr>
              <w:t>Rodzaj ryczałtu</w:t>
            </w:r>
          </w:p>
          <w:p w14:paraId="07EAC869" w14:textId="7C33F3D7" w:rsidR="00C66B80" w:rsidRPr="00D9710A" w:rsidRDefault="00C66B80" w:rsidP="00C66B80">
            <w:pPr>
              <w:spacing w:after="0"/>
              <w:rPr>
                <w:rFonts w:ascii="Arial" w:hAnsi="Arial" w:cs="Arial"/>
                <w:b/>
                <w:bCs/>
              </w:rPr>
            </w:pPr>
            <w:r w:rsidRPr="00C92D12">
              <w:rPr>
                <w:rFonts w:ascii="Arial" w:hAnsi="Arial" w:cs="Arial"/>
                <w:sz w:val="24"/>
                <w:szCs w:val="24"/>
              </w:rPr>
              <w:t>Stawka jednostkowa</w:t>
            </w:r>
            <w:r w:rsidRPr="00C92D12">
              <w:rPr>
                <w:rFonts w:ascii="Arial" w:hAnsi="Arial" w:cs="Arial"/>
                <w:sz w:val="24"/>
                <w:szCs w:val="24"/>
              </w:rPr>
              <w:br/>
            </w:r>
          </w:p>
        </w:tc>
      </w:tr>
      <w:tr w:rsidR="00C66B80" w:rsidRPr="00F72A6B" w14:paraId="75CF31A6" w14:textId="77777777" w:rsidTr="00021428">
        <w:tc>
          <w:tcPr>
            <w:tcW w:w="6996" w:type="dxa"/>
          </w:tcPr>
          <w:p w14:paraId="65188377" w14:textId="77777777" w:rsidR="00C66B80" w:rsidRDefault="00C66B80" w:rsidP="00C66B80">
            <w:pPr>
              <w:spacing w:before="120" w:after="0"/>
              <w:rPr>
                <w:rFonts w:ascii="Arial" w:hAnsi="Arial" w:cs="Arial"/>
                <w:b/>
                <w:bCs/>
              </w:rPr>
            </w:pPr>
            <w:r w:rsidRPr="00C009E4">
              <w:rPr>
                <w:rFonts w:ascii="Arial" w:hAnsi="Arial" w:cs="Arial"/>
                <w:b/>
                <w:bCs/>
              </w:rPr>
              <w:t>Wy</w:t>
            </w:r>
            <w:r>
              <w:rPr>
                <w:rFonts w:ascii="Arial" w:hAnsi="Arial" w:cs="Arial"/>
                <w:b/>
                <w:bCs/>
              </w:rPr>
              <w:t xml:space="preserve">sokość stawki </w:t>
            </w:r>
          </w:p>
          <w:p w14:paraId="2906453A" w14:textId="49D128A5" w:rsidR="00C66B80" w:rsidRPr="00E83D17" w:rsidRDefault="00CE14EE" w:rsidP="00C66B80">
            <w:pPr>
              <w:spacing w:after="0"/>
              <w:rPr>
                <w:rFonts w:ascii="Arial" w:hAnsi="Arial" w:cs="Arial"/>
                <w:b/>
                <w:bCs/>
              </w:rPr>
            </w:pPr>
            <w:r w:rsidRPr="00025101">
              <w:rPr>
                <w:rFonts w:ascii="Arial" w:hAnsi="Arial" w:cs="Arial"/>
                <w:sz w:val="24"/>
                <w:szCs w:val="24"/>
              </w:rPr>
              <w:t>3</w:t>
            </w:r>
            <w:r>
              <w:rPr>
                <w:rFonts w:ascii="Arial" w:hAnsi="Arial" w:cs="Arial"/>
                <w:sz w:val="24"/>
                <w:szCs w:val="24"/>
              </w:rPr>
              <w:t>4</w:t>
            </w:r>
            <w:r w:rsidR="00C66B80" w:rsidRPr="00025101">
              <w:rPr>
                <w:rFonts w:ascii="Arial" w:hAnsi="Arial" w:cs="Arial"/>
                <w:sz w:val="24"/>
                <w:szCs w:val="24"/>
              </w:rPr>
              <w:t>,</w:t>
            </w:r>
            <w:r w:rsidRPr="00025101">
              <w:rPr>
                <w:rFonts w:ascii="Arial" w:hAnsi="Arial" w:cs="Arial"/>
                <w:sz w:val="24"/>
                <w:szCs w:val="24"/>
              </w:rPr>
              <w:t>2</w:t>
            </w:r>
            <w:r>
              <w:rPr>
                <w:rFonts w:ascii="Arial" w:hAnsi="Arial" w:cs="Arial"/>
                <w:sz w:val="24"/>
                <w:szCs w:val="24"/>
              </w:rPr>
              <w:t>2</w:t>
            </w:r>
            <w:r w:rsidRPr="00025101">
              <w:rPr>
                <w:rFonts w:ascii="Arial" w:hAnsi="Arial" w:cs="Arial"/>
                <w:sz w:val="24"/>
                <w:szCs w:val="24"/>
              </w:rPr>
              <w:t xml:space="preserve"> </w:t>
            </w:r>
            <w:r w:rsidR="00C66B80" w:rsidRPr="00025101">
              <w:rPr>
                <w:rFonts w:ascii="Arial" w:hAnsi="Arial" w:cs="Arial"/>
                <w:sz w:val="24"/>
                <w:szCs w:val="24"/>
              </w:rPr>
              <w:t>zł</w:t>
            </w:r>
          </w:p>
        </w:tc>
        <w:tc>
          <w:tcPr>
            <w:tcW w:w="6996" w:type="dxa"/>
            <w:gridSpan w:val="3"/>
          </w:tcPr>
          <w:p w14:paraId="479A558E" w14:textId="77777777" w:rsidR="00C66B80" w:rsidRDefault="00C66B80" w:rsidP="00C66B80">
            <w:pPr>
              <w:spacing w:before="120" w:after="0"/>
              <w:rPr>
                <w:rFonts w:ascii="Arial" w:hAnsi="Arial" w:cs="Arial"/>
                <w:b/>
                <w:bCs/>
              </w:rPr>
            </w:pPr>
            <w:r w:rsidRPr="00025101">
              <w:rPr>
                <w:rFonts w:ascii="Arial" w:hAnsi="Arial" w:cs="Arial"/>
                <w:b/>
                <w:bCs/>
              </w:rPr>
              <w:t>Liczba stawek</w:t>
            </w:r>
          </w:p>
          <w:p w14:paraId="709A983C" w14:textId="78111196" w:rsidR="00C66B80" w:rsidRPr="00E83D17" w:rsidRDefault="008545B8" w:rsidP="00C66B80">
            <w:pPr>
              <w:spacing w:after="0"/>
              <w:rPr>
                <w:rFonts w:ascii="Arial" w:hAnsi="Arial" w:cs="Arial"/>
                <w:sz w:val="24"/>
                <w:szCs w:val="24"/>
              </w:rPr>
            </w:pPr>
            <w:r>
              <w:rPr>
                <w:rFonts w:ascii="Arial" w:hAnsi="Arial" w:cs="Arial"/>
                <w:sz w:val="24"/>
                <w:szCs w:val="24"/>
              </w:rPr>
              <w:t>15 000</w:t>
            </w:r>
            <w:r w:rsidR="00C66B80" w:rsidRPr="00E83D17">
              <w:rPr>
                <w:rFonts w:ascii="Arial" w:hAnsi="Arial" w:cs="Arial"/>
                <w:sz w:val="24"/>
                <w:szCs w:val="24"/>
              </w:rPr>
              <w:br/>
            </w:r>
          </w:p>
        </w:tc>
      </w:tr>
      <w:tr w:rsidR="00C66B80" w:rsidRPr="00F72A6B" w14:paraId="0883C584" w14:textId="77777777" w:rsidTr="00021428">
        <w:tc>
          <w:tcPr>
            <w:tcW w:w="6996" w:type="dxa"/>
          </w:tcPr>
          <w:p w14:paraId="6FD4110E" w14:textId="77777777" w:rsidR="00C66B80" w:rsidRPr="00C009E4" w:rsidRDefault="00C66B80" w:rsidP="00C66B80">
            <w:pPr>
              <w:spacing w:before="120" w:after="0"/>
              <w:rPr>
                <w:rFonts w:ascii="Arial" w:hAnsi="Arial" w:cs="Arial"/>
                <w:b/>
                <w:bCs/>
              </w:rPr>
            </w:pPr>
            <w:r w:rsidRPr="00C009E4">
              <w:rPr>
                <w:rFonts w:ascii="Arial" w:hAnsi="Arial" w:cs="Arial"/>
                <w:b/>
                <w:bCs/>
              </w:rPr>
              <w:t>Wydatki ogółem</w:t>
            </w:r>
          </w:p>
          <w:p w14:paraId="145BE92E" w14:textId="4FCEA24A" w:rsidR="00C66B80" w:rsidRPr="00C009E4" w:rsidRDefault="008545B8" w:rsidP="00C66B80">
            <w:pPr>
              <w:spacing w:after="120"/>
              <w:rPr>
                <w:rFonts w:ascii="Arial" w:hAnsi="Arial" w:cs="Arial"/>
                <w:b/>
                <w:bCs/>
              </w:rPr>
            </w:pPr>
            <w:r>
              <w:rPr>
                <w:rFonts w:ascii="Arial" w:hAnsi="Arial" w:cs="Arial"/>
                <w:sz w:val="24"/>
                <w:szCs w:val="24"/>
              </w:rPr>
              <w:t>513 300,00</w:t>
            </w:r>
            <w:r w:rsidR="00C66B80" w:rsidRPr="00A76579">
              <w:rPr>
                <w:rFonts w:ascii="Arial" w:hAnsi="Arial" w:cs="Arial"/>
                <w:sz w:val="24"/>
                <w:szCs w:val="24"/>
              </w:rPr>
              <w:t xml:space="preserve"> zł</w:t>
            </w:r>
          </w:p>
        </w:tc>
        <w:tc>
          <w:tcPr>
            <w:tcW w:w="6996" w:type="dxa"/>
            <w:gridSpan w:val="3"/>
          </w:tcPr>
          <w:p w14:paraId="250D4103" w14:textId="1762D516" w:rsidR="00C66B80" w:rsidRPr="00025101" w:rsidRDefault="00C66B80" w:rsidP="00C66B80">
            <w:pPr>
              <w:spacing w:before="120" w:after="0"/>
              <w:rPr>
                <w:rFonts w:ascii="Arial" w:hAnsi="Arial" w:cs="Arial"/>
                <w:b/>
                <w:bCs/>
              </w:rPr>
            </w:pPr>
            <w:r w:rsidRPr="00C009E4">
              <w:rPr>
                <w:rFonts w:ascii="Arial" w:hAnsi="Arial" w:cs="Arial"/>
                <w:b/>
                <w:bCs/>
              </w:rPr>
              <w:t>Dofinansowanie</w:t>
            </w:r>
            <w:r w:rsidRPr="00F72A6B">
              <w:rPr>
                <w:rFonts w:ascii="Arial" w:hAnsi="Arial" w:cs="Arial"/>
                <w:b/>
                <w:bCs/>
                <w:sz w:val="24"/>
                <w:szCs w:val="24"/>
              </w:rPr>
              <w:br/>
            </w:r>
            <w:r w:rsidR="008545B8">
              <w:rPr>
                <w:rFonts w:ascii="Arial" w:hAnsi="Arial" w:cs="Arial"/>
                <w:sz w:val="24"/>
                <w:szCs w:val="24"/>
              </w:rPr>
              <w:t>513 300,00</w:t>
            </w:r>
            <w:r w:rsidRPr="00A76579">
              <w:rPr>
                <w:rFonts w:ascii="Arial" w:hAnsi="Arial" w:cs="Arial"/>
                <w:sz w:val="24"/>
                <w:szCs w:val="24"/>
              </w:rPr>
              <w:t xml:space="preserve"> zł</w:t>
            </w:r>
          </w:p>
        </w:tc>
      </w:tr>
      <w:tr w:rsidR="00C66B80" w:rsidRPr="00F72A6B" w14:paraId="3045C4ED" w14:textId="77777777" w:rsidTr="00021428">
        <w:tc>
          <w:tcPr>
            <w:tcW w:w="6996" w:type="dxa"/>
          </w:tcPr>
          <w:p w14:paraId="429D419A" w14:textId="5F6A3F91" w:rsidR="00C66B80" w:rsidRPr="004A18D4" w:rsidRDefault="00C66B80" w:rsidP="00C66B80">
            <w:pPr>
              <w:spacing w:before="120" w:after="0"/>
              <w:rPr>
                <w:rFonts w:ascii="Arial" w:hAnsi="Arial" w:cs="Arial"/>
                <w:b/>
                <w:bCs/>
              </w:rPr>
            </w:pPr>
            <w:r w:rsidRPr="00C009E4">
              <w:rPr>
                <w:rFonts w:ascii="Arial" w:hAnsi="Arial" w:cs="Arial"/>
                <w:b/>
                <w:bCs/>
              </w:rPr>
              <w:t>Limity</w:t>
            </w:r>
            <w:r w:rsidRPr="00F72A6B">
              <w:rPr>
                <w:rFonts w:ascii="Arial" w:hAnsi="Arial" w:cs="Arial"/>
                <w:b/>
                <w:bCs/>
                <w:sz w:val="24"/>
                <w:szCs w:val="24"/>
              </w:rPr>
              <w:br/>
            </w:r>
          </w:p>
        </w:tc>
        <w:tc>
          <w:tcPr>
            <w:tcW w:w="6996" w:type="dxa"/>
            <w:gridSpan w:val="3"/>
          </w:tcPr>
          <w:p w14:paraId="25EA8039" w14:textId="2BEA2949" w:rsidR="00C66B80" w:rsidRPr="004A18D4" w:rsidRDefault="00C66B80" w:rsidP="00C66B80">
            <w:pPr>
              <w:spacing w:before="120" w:after="120"/>
              <w:rPr>
                <w:rFonts w:ascii="Arial" w:hAnsi="Arial" w:cs="Arial"/>
                <w:b/>
                <w:bCs/>
              </w:rPr>
            </w:pPr>
            <w:r w:rsidRPr="00C009E4">
              <w:rPr>
                <w:rFonts w:ascii="Arial" w:hAnsi="Arial" w:cs="Arial"/>
                <w:b/>
                <w:bCs/>
              </w:rPr>
              <w:t>Realizator</w:t>
            </w:r>
            <w:r w:rsidRPr="00F72A6B">
              <w:rPr>
                <w:rFonts w:ascii="Arial" w:hAnsi="Arial" w:cs="Arial"/>
                <w:b/>
                <w:bCs/>
                <w:sz w:val="24"/>
                <w:szCs w:val="24"/>
              </w:rPr>
              <w:br/>
            </w:r>
            <w:r w:rsidR="00197E00">
              <w:rPr>
                <w:rFonts w:ascii="Arial" w:hAnsi="Arial" w:cs="Arial"/>
                <w:sz w:val="24"/>
                <w:szCs w:val="24"/>
              </w:rPr>
              <w:t>Powiat X</w:t>
            </w:r>
          </w:p>
        </w:tc>
      </w:tr>
      <w:tr w:rsidR="00C66B80" w:rsidRPr="00F72A6B" w14:paraId="5B9D65C1" w14:textId="77777777" w:rsidTr="00950340">
        <w:tc>
          <w:tcPr>
            <w:tcW w:w="6996" w:type="dxa"/>
            <w:shd w:val="clear" w:color="auto" w:fill="E7E6E6" w:themeFill="background2"/>
          </w:tcPr>
          <w:p w14:paraId="777EEF88" w14:textId="77777777" w:rsidR="00C66B80" w:rsidRPr="009625DD" w:rsidRDefault="00C66B80" w:rsidP="00C66B80">
            <w:pPr>
              <w:spacing w:before="120" w:after="120"/>
              <w:rPr>
                <w:rFonts w:ascii="Arial" w:hAnsi="Arial" w:cs="Arial"/>
                <w:b/>
                <w:bCs/>
              </w:rPr>
            </w:pPr>
            <w:r w:rsidRPr="009625DD">
              <w:rPr>
                <w:rFonts w:ascii="Arial" w:hAnsi="Arial" w:cs="Arial"/>
                <w:b/>
                <w:bCs/>
              </w:rPr>
              <w:t xml:space="preserve">Nazwa zadania </w:t>
            </w:r>
          </w:p>
          <w:p w14:paraId="43234366" w14:textId="0FEA5E87" w:rsidR="00C66B80" w:rsidRPr="00C5678A" w:rsidRDefault="00C66B80" w:rsidP="00C66B80">
            <w:pPr>
              <w:spacing w:after="120"/>
              <w:rPr>
                <w:rFonts w:ascii="Arial" w:hAnsi="Arial" w:cs="Arial"/>
                <w:b/>
                <w:bCs/>
                <w:highlight w:val="yellow"/>
              </w:rPr>
            </w:pPr>
            <w:r w:rsidRPr="00F72A6B">
              <w:rPr>
                <w:rFonts w:ascii="Arial" w:hAnsi="Arial" w:cs="Arial"/>
                <w:sz w:val="24"/>
                <w:szCs w:val="24"/>
              </w:rPr>
              <w:t xml:space="preserve">Zadanie </w:t>
            </w:r>
            <w:r w:rsidR="00794D0F">
              <w:rPr>
                <w:rFonts w:ascii="Arial" w:hAnsi="Arial" w:cs="Arial"/>
                <w:sz w:val="24"/>
                <w:szCs w:val="24"/>
              </w:rPr>
              <w:t>3</w:t>
            </w:r>
            <w:r>
              <w:rPr>
                <w:rFonts w:ascii="Arial" w:hAnsi="Arial" w:cs="Arial"/>
                <w:sz w:val="24"/>
                <w:szCs w:val="24"/>
              </w:rPr>
              <w:t>.</w:t>
            </w:r>
            <w:r w:rsidRPr="00F72A6B">
              <w:rPr>
                <w:rFonts w:ascii="Arial" w:hAnsi="Arial" w:cs="Arial"/>
                <w:sz w:val="24"/>
                <w:szCs w:val="24"/>
              </w:rPr>
              <w:t xml:space="preserve"> Koszty pośrednie</w:t>
            </w:r>
            <w:r w:rsidRPr="00F72A6B">
              <w:rPr>
                <w:rFonts w:ascii="Arial" w:hAnsi="Arial" w:cs="Arial"/>
                <w:b/>
                <w:bCs/>
                <w:sz w:val="24"/>
                <w:szCs w:val="24"/>
              </w:rPr>
              <w:t xml:space="preserve"> </w:t>
            </w:r>
          </w:p>
        </w:tc>
        <w:tc>
          <w:tcPr>
            <w:tcW w:w="3489" w:type="dxa"/>
            <w:shd w:val="clear" w:color="auto" w:fill="E7E6E6" w:themeFill="background2"/>
          </w:tcPr>
          <w:p w14:paraId="195C22A0" w14:textId="2D390AA1" w:rsidR="00C66B80" w:rsidRPr="00C5678A" w:rsidRDefault="00C66B80" w:rsidP="00C66B80">
            <w:pPr>
              <w:spacing w:before="120" w:after="0"/>
              <w:rPr>
                <w:rFonts w:ascii="Arial" w:hAnsi="Arial" w:cs="Arial"/>
                <w:b/>
                <w:bCs/>
                <w:highlight w:val="yellow"/>
              </w:rPr>
            </w:pPr>
            <w:r w:rsidRPr="009625DD">
              <w:rPr>
                <w:rFonts w:ascii="Arial" w:hAnsi="Arial" w:cs="Arial"/>
                <w:b/>
                <w:bCs/>
              </w:rPr>
              <w:t>Wydatki ogółem</w:t>
            </w:r>
            <w:r w:rsidRPr="00F72A6B">
              <w:rPr>
                <w:rFonts w:ascii="Arial" w:hAnsi="Arial" w:cs="Arial"/>
                <w:b/>
                <w:bCs/>
                <w:sz w:val="24"/>
                <w:szCs w:val="24"/>
              </w:rPr>
              <w:br/>
            </w:r>
            <w:r w:rsidR="00C938C6">
              <w:rPr>
                <w:rFonts w:ascii="Arial" w:hAnsi="Arial" w:cs="Arial"/>
                <w:sz w:val="24"/>
                <w:szCs w:val="24"/>
              </w:rPr>
              <w:t>233 460,00</w:t>
            </w:r>
            <w:r w:rsidRPr="00F72A6B">
              <w:rPr>
                <w:rFonts w:ascii="Arial" w:hAnsi="Arial" w:cs="Arial"/>
                <w:sz w:val="24"/>
                <w:szCs w:val="24"/>
              </w:rPr>
              <w:t xml:space="preserve"> zł</w:t>
            </w:r>
          </w:p>
        </w:tc>
        <w:tc>
          <w:tcPr>
            <w:tcW w:w="3507" w:type="dxa"/>
            <w:gridSpan w:val="2"/>
            <w:shd w:val="clear" w:color="auto" w:fill="E7E6E6" w:themeFill="background2"/>
          </w:tcPr>
          <w:p w14:paraId="3ADD6CA2" w14:textId="00599510" w:rsidR="00C66B80" w:rsidRPr="00C5678A" w:rsidRDefault="00C66B80" w:rsidP="00C66B80">
            <w:pPr>
              <w:spacing w:before="120" w:after="0"/>
              <w:rPr>
                <w:rFonts w:ascii="Arial" w:hAnsi="Arial" w:cs="Arial"/>
                <w:b/>
                <w:bCs/>
                <w:highlight w:val="yellow"/>
              </w:rPr>
            </w:pPr>
            <w:r w:rsidRPr="009625DD">
              <w:rPr>
                <w:rFonts w:ascii="Arial" w:hAnsi="Arial" w:cs="Arial"/>
                <w:b/>
                <w:bCs/>
              </w:rPr>
              <w:t>Dofinansowanie</w:t>
            </w:r>
            <w:r w:rsidRPr="00F72A6B">
              <w:rPr>
                <w:rFonts w:ascii="Arial" w:hAnsi="Arial" w:cs="Arial"/>
                <w:b/>
                <w:bCs/>
                <w:sz w:val="24"/>
                <w:szCs w:val="24"/>
              </w:rPr>
              <w:br/>
            </w:r>
            <w:r w:rsidR="00C938C6">
              <w:rPr>
                <w:rFonts w:ascii="Arial" w:hAnsi="Arial" w:cs="Arial"/>
                <w:sz w:val="24"/>
                <w:szCs w:val="24"/>
              </w:rPr>
              <w:t>163 722,00</w:t>
            </w:r>
            <w:r w:rsidRPr="00F72A6B">
              <w:rPr>
                <w:rFonts w:ascii="Arial" w:hAnsi="Arial" w:cs="Arial"/>
                <w:sz w:val="24"/>
                <w:szCs w:val="24"/>
              </w:rPr>
              <w:t xml:space="preserve"> zł</w:t>
            </w:r>
          </w:p>
        </w:tc>
      </w:tr>
      <w:tr w:rsidR="00C66B80" w:rsidRPr="00F72A6B" w14:paraId="1DF1F3B1" w14:textId="77777777" w:rsidTr="00180675">
        <w:tc>
          <w:tcPr>
            <w:tcW w:w="13992" w:type="dxa"/>
            <w:gridSpan w:val="4"/>
          </w:tcPr>
          <w:p w14:paraId="1BF83C5A" w14:textId="77777777" w:rsidR="00C66B80" w:rsidRDefault="00C66B80" w:rsidP="00C66B80">
            <w:pPr>
              <w:spacing w:before="120" w:after="0"/>
              <w:rPr>
                <w:rFonts w:ascii="Arial" w:hAnsi="Arial" w:cs="Arial"/>
                <w:b/>
                <w:bCs/>
              </w:rPr>
            </w:pPr>
            <w:r w:rsidRPr="00180675">
              <w:rPr>
                <w:rFonts w:ascii="Arial" w:hAnsi="Arial" w:cs="Arial"/>
                <w:b/>
                <w:bCs/>
              </w:rPr>
              <w:t>Nazwa kosztu</w:t>
            </w:r>
          </w:p>
          <w:p w14:paraId="3CC2F306" w14:textId="636093F3" w:rsidR="00C66B80" w:rsidRPr="00180675" w:rsidRDefault="00794D0F" w:rsidP="00C66B80">
            <w:pPr>
              <w:spacing w:after="120"/>
              <w:rPr>
                <w:rFonts w:ascii="Arial" w:hAnsi="Arial" w:cs="Arial"/>
                <w:sz w:val="24"/>
                <w:szCs w:val="24"/>
              </w:rPr>
            </w:pPr>
            <w:r>
              <w:rPr>
                <w:rFonts w:ascii="Arial" w:hAnsi="Arial" w:cs="Arial"/>
                <w:sz w:val="24"/>
                <w:szCs w:val="24"/>
              </w:rPr>
              <w:lastRenderedPageBreak/>
              <w:t>3</w:t>
            </w:r>
            <w:r w:rsidR="00C66B80" w:rsidRPr="00180675">
              <w:rPr>
                <w:rFonts w:ascii="Arial" w:hAnsi="Arial" w:cs="Arial"/>
                <w:sz w:val="24"/>
                <w:szCs w:val="24"/>
              </w:rPr>
              <w:t xml:space="preserve">.1 Stawka ryczałtowa – </w:t>
            </w:r>
            <w:r w:rsidR="008545B8">
              <w:rPr>
                <w:rFonts w:ascii="Arial" w:hAnsi="Arial" w:cs="Arial"/>
                <w:sz w:val="24"/>
                <w:szCs w:val="24"/>
              </w:rPr>
              <w:t>20</w:t>
            </w:r>
            <w:r w:rsidR="00C66B80" w:rsidRPr="00180675">
              <w:rPr>
                <w:rFonts w:ascii="Arial" w:hAnsi="Arial" w:cs="Arial"/>
                <w:sz w:val="24"/>
                <w:szCs w:val="24"/>
              </w:rPr>
              <w:t>% kosztów bezpośrednich</w:t>
            </w:r>
          </w:p>
        </w:tc>
      </w:tr>
      <w:tr w:rsidR="00C66B80" w:rsidRPr="00F72A6B" w14:paraId="1DCA374E" w14:textId="77777777" w:rsidTr="00180675">
        <w:tc>
          <w:tcPr>
            <w:tcW w:w="6996" w:type="dxa"/>
          </w:tcPr>
          <w:p w14:paraId="774ACEBA" w14:textId="6DD5B525" w:rsidR="00C66B80" w:rsidRPr="009625DD" w:rsidRDefault="00C66B80" w:rsidP="00C66B80">
            <w:pPr>
              <w:spacing w:before="120" w:after="120"/>
              <w:rPr>
                <w:rFonts w:ascii="Arial" w:hAnsi="Arial" w:cs="Arial"/>
                <w:b/>
                <w:bCs/>
              </w:rPr>
            </w:pPr>
            <w:r w:rsidRPr="00C009E4">
              <w:rPr>
                <w:rFonts w:ascii="Arial" w:hAnsi="Arial" w:cs="Arial"/>
                <w:b/>
                <w:bCs/>
              </w:rPr>
              <w:lastRenderedPageBreak/>
              <w:t>Uproszczona metoda rozliczenia</w:t>
            </w:r>
            <w:r w:rsidRPr="00F72A6B">
              <w:rPr>
                <w:rFonts w:ascii="Arial" w:hAnsi="Arial" w:cs="Arial"/>
                <w:b/>
                <w:bCs/>
                <w:sz w:val="24"/>
                <w:szCs w:val="24"/>
              </w:rPr>
              <w:br/>
            </w:r>
            <w:r>
              <w:rPr>
                <w:rFonts w:ascii="Arial" w:hAnsi="Arial" w:cs="Arial"/>
                <w:sz w:val="24"/>
                <w:szCs w:val="24"/>
              </w:rPr>
              <w:t>TAK</w:t>
            </w:r>
          </w:p>
        </w:tc>
        <w:tc>
          <w:tcPr>
            <w:tcW w:w="6996" w:type="dxa"/>
            <w:gridSpan w:val="3"/>
          </w:tcPr>
          <w:p w14:paraId="0BE9A777" w14:textId="6ADA5740" w:rsidR="00C66B80" w:rsidRPr="00180675" w:rsidRDefault="00C66B80" w:rsidP="00C66B80">
            <w:pPr>
              <w:spacing w:before="120" w:after="0"/>
              <w:rPr>
                <w:rFonts w:ascii="Arial" w:hAnsi="Arial" w:cs="Arial"/>
                <w:b/>
                <w:bCs/>
                <w:sz w:val="24"/>
                <w:szCs w:val="24"/>
              </w:rPr>
            </w:pPr>
            <w:r w:rsidRPr="00180675">
              <w:rPr>
                <w:rFonts w:ascii="Arial" w:hAnsi="Arial" w:cs="Arial"/>
                <w:b/>
                <w:bCs/>
              </w:rPr>
              <w:t>Rodzaj ryczałtu</w:t>
            </w:r>
            <w:r w:rsidRPr="00180675">
              <w:rPr>
                <w:rFonts w:ascii="Arial" w:hAnsi="Arial" w:cs="Arial"/>
                <w:b/>
                <w:bCs/>
                <w:sz w:val="24"/>
                <w:szCs w:val="24"/>
              </w:rPr>
              <w:br/>
            </w:r>
            <w:r w:rsidRPr="00180675">
              <w:rPr>
                <w:rFonts w:ascii="Arial" w:hAnsi="Arial" w:cs="Arial"/>
                <w:sz w:val="24"/>
                <w:szCs w:val="24"/>
              </w:rPr>
              <w:t>Stawka ryczałtowa</w:t>
            </w:r>
            <w:r w:rsidRPr="00180675">
              <w:rPr>
                <w:rFonts w:ascii="Arial" w:hAnsi="Arial" w:cs="Arial"/>
                <w:b/>
                <w:bCs/>
                <w:sz w:val="24"/>
                <w:szCs w:val="24"/>
              </w:rPr>
              <w:t xml:space="preserve"> </w:t>
            </w:r>
          </w:p>
        </w:tc>
      </w:tr>
      <w:tr w:rsidR="00C66B80" w:rsidRPr="00F72A6B" w14:paraId="0AFFB4F9" w14:textId="77777777" w:rsidTr="00180675">
        <w:tc>
          <w:tcPr>
            <w:tcW w:w="6996" w:type="dxa"/>
          </w:tcPr>
          <w:p w14:paraId="2BF0BFF7" w14:textId="77777777" w:rsidR="00C66B80" w:rsidRPr="00C009E4" w:rsidRDefault="00C66B80" w:rsidP="00C66B80">
            <w:pPr>
              <w:spacing w:before="120" w:after="0"/>
              <w:rPr>
                <w:rFonts w:ascii="Arial" w:hAnsi="Arial" w:cs="Arial"/>
                <w:b/>
                <w:bCs/>
              </w:rPr>
            </w:pPr>
            <w:r w:rsidRPr="00C009E4">
              <w:rPr>
                <w:rFonts w:ascii="Arial" w:hAnsi="Arial" w:cs="Arial"/>
                <w:b/>
                <w:bCs/>
              </w:rPr>
              <w:t>Wydatki ogółem</w:t>
            </w:r>
          </w:p>
          <w:p w14:paraId="1C03AFF2" w14:textId="4C7D8EAA" w:rsidR="00C66B80" w:rsidRPr="009625DD" w:rsidRDefault="00C938C6" w:rsidP="00C66B80">
            <w:pPr>
              <w:spacing w:after="120"/>
              <w:rPr>
                <w:rFonts w:ascii="Arial" w:hAnsi="Arial" w:cs="Arial"/>
                <w:b/>
                <w:bCs/>
              </w:rPr>
            </w:pPr>
            <w:r>
              <w:rPr>
                <w:rFonts w:ascii="Arial" w:hAnsi="Arial" w:cs="Arial"/>
                <w:sz w:val="24"/>
                <w:szCs w:val="24"/>
              </w:rPr>
              <w:t>233 460,00</w:t>
            </w:r>
            <w:r w:rsidR="00C66B80" w:rsidRPr="00F865C2">
              <w:rPr>
                <w:rFonts w:ascii="Arial" w:hAnsi="Arial" w:cs="Arial"/>
                <w:sz w:val="24"/>
                <w:szCs w:val="24"/>
              </w:rPr>
              <w:t xml:space="preserve"> zł</w:t>
            </w:r>
          </w:p>
        </w:tc>
        <w:tc>
          <w:tcPr>
            <w:tcW w:w="6996" w:type="dxa"/>
            <w:gridSpan w:val="3"/>
          </w:tcPr>
          <w:p w14:paraId="54819A0D" w14:textId="5C28349B" w:rsidR="00C66B80" w:rsidRPr="009625DD" w:rsidRDefault="00C66B80" w:rsidP="00C66B80">
            <w:pPr>
              <w:spacing w:before="120" w:after="0"/>
              <w:rPr>
                <w:rFonts w:ascii="Arial" w:hAnsi="Arial" w:cs="Arial"/>
                <w:b/>
                <w:bCs/>
              </w:rPr>
            </w:pPr>
            <w:r w:rsidRPr="00C009E4">
              <w:rPr>
                <w:rFonts w:ascii="Arial" w:hAnsi="Arial" w:cs="Arial"/>
                <w:b/>
                <w:bCs/>
              </w:rPr>
              <w:t>Dofinansowanie</w:t>
            </w:r>
            <w:r w:rsidRPr="00F72A6B">
              <w:rPr>
                <w:rFonts w:ascii="Arial" w:hAnsi="Arial" w:cs="Arial"/>
                <w:b/>
                <w:bCs/>
                <w:sz w:val="24"/>
                <w:szCs w:val="24"/>
              </w:rPr>
              <w:br/>
            </w:r>
            <w:r w:rsidR="00C938C6">
              <w:rPr>
                <w:rFonts w:ascii="Arial" w:hAnsi="Arial" w:cs="Arial"/>
                <w:sz w:val="24"/>
                <w:szCs w:val="24"/>
              </w:rPr>
              <w:t>163 722,00</w:t>
            </w:r>
            <w:r w:rsidRPr="00F865C2">
              <w:rPr>
                <w:rFonts w:ascii="Arial" w:hAnsi="Arial" w:cs="Arial"/>
                <w:sz w:val="24"/>
                <w:szCs w:val="24"/>
              </w:rPr>
              <w:t xml:space="preserve"> zł</w:t>
            </w:r>
          </w:p>
        </w:tc>
      </w:tr>
      <w:tr w:rsidR="00C66B80" w:rsidRPr="00F72A6B" w14:paraId="3ECFAC4B" w14:textId="77777777" w:rsidTr="00180675">
        <w:tc>
          <w:tcPr>
            <w:tcW w:w="6996" w:type="dxa"/>
          </w:tcPr>
          <w:p w14:paraId="04945A76" w14:textId="0AAE44E5" w:rsidR="00C66B80" w:rsidRPr="009625DD" w:rsidRDefault="00C66B80" w:rsidP="00C66B80">
            <w:pPr>
              <w:spacing w:before="120" w:after="120"/>
              <w:rPr>
                <w:rFonts w:ascii="Arial" w:hAnsi="Arial" w:cs="Arial"/>
                <w:b/>
                <w:bCs/>
              </w:rPr>
            </w:pPr>
            <w:r w:rsidRPr="00C009E4">
              <w:rPr>
                <w:rFonts w:ascii="Arial" w:hAnsi="Arial" w:cs="Arial"/>
                <w:b/>
                <w:bCs/>
              </w:rPr>
              <w:t>Limity</w:t>
            </w:r>
            <w:r w:rsidRPr="00F72A6B">
              <w:rPr>
                <w:rFonts w:ascii="Arial" w:hAnsi="Arial" w:cs="Arial"/>
                <w:b/>
                <w:bCs/>
                <w:sz w:val="24"/>
                <w:szCs w:val="24"/>
              </w:rPr>
              <w:br/>
            </w:r>
          </w:p>
        </w:tc>
        <w:tc>
          <w:tcPr>
            <w:tcW w:w="6996" w:type="dxa"/>
            <w:gridSpan w:val="3"/>
          </w:tcPr>
          <w:p w14:paraId="4A5F2307" w14:textId="513E8CF7" w:rsidR="00C66B80" w:rsidRPr="009625DD" w:rsidRDefault="00C66B80" w:rsidP="00C66B80">
            <w:pPr>
              <w:spacing w:before="120" w:after="0"/>
              <w:rPr>
                <w:rFonts w:ascii="Arial" w:hAnsi="Arial" w:cs="Arial"/>
                <w:b/>
                <w:bCs/>
              </w:rPr>
            </w:pPr>
            <w:r w:rsidRPr="00C009E4">
              <w:rPr>
                <w:rFonts w:ascii="Arial" w:hAnsi="Arial" w:cs="Arial"/>
                <w:b/>
                <w:bCs/>
              </w:rPr>
              <w:t>Realizator</w:t>
            </w:r>
            <w:r w:rsidRPr="00F72A6B">
              <w:rPr>
                <w:rFonts w:ascii="Arial" w:hAnsi="Arial" w:cs="Arial"/>
                <w:b/>
                <w:bCs/>
                <w:sz w:val="24"/>
                <w:szCs w:val="24"/>
              </w:rPr>
              <w:br/>
            </w:r>
            <w:r w:rsidR="00197E00">
              <w:rPr>
                <w:rFonts w:ascii="Arial" w:hAnsi="Arial" w:cs="Arial"/>
                <w:sz w:val="24"/>
                <w:szCs w:val="24"/>
              </w:rPr>
              <w:t>Stowarzyszenie X</w:t>
            </w:r>
          </w:p>
        </w:tc>
      </w:tr>
      <w:tr w:rsidR="00C66B80" w:rsidRPr="00F72A6B" w14:paraId="44F52BE5" w14:textId="77777777" w:rsidTr="006A2AD4">
        <w:trPr>
          <w:trHeight w:val="571"/>
        </w:trPr>
        <w:tc>
          <w:tcPr>
            <w:tcW w:w="13992" w:type="dxa"/>
            <w:gridSpan w:val="4"/>
            <w:shd w:val="clear" w:color="auto" w:fill="D0CECE" w:themeFill="background2" w:themeFillShade="E6"/>
          </w:tcPr>
          <w:p w14:paraId="75A48E54" w14:textId="54170395" w:rsidR="00C66B80" w:rsidRPr="00F72A6B" w:rsidRDefault="00C66B80" w:rsidP="00C66B80">
            <w:pPr>
              <w:spacing w:before="120" w:after="120"/>
              <w:rPr>
                <w:rFonts w:ascii="Arial" w:hAnsi="Arial" w:cs="Arial"/>
                <w:b/>
                <w:bCs/>
                <w:sz w:val="24"/>
                <w:szCs w:val="24"/>
              </w:rPr>
            </w:pPr>
            <w:r w:rsidRPr="00F72A6B">
              <w:rPr>
                <w:rFonts w:ascii="Arial" w:hAnsi="Arial" w:cs="Arial"/>
                <w:b/>
                <w:bCs/>
                <w:sz w:val="24"/>
                <w:szCs w:val="24"/>
              </w:rPr>
              <w:t>Uzasadnienia wydatków</w:t>
            </w:r>
          </w:p>
        </w:tc>
      </w:tr>
      <w:tr w:rsidR="00C66B80" w:rsidRPr="00F72A6B" w14:paraId="3499F48C" w14:textId="77777777" w:rsidTr="00A27441">
        <w:trPr>
          <w:trHeight w:val="274"/>
        </w:trPr>
        <w:tc>
          <w:tcPr>
            <w:tcW w:w="13992" w:type="dxa"/>
            <w:gridSpan w:val="4"/>
            <w:shd w:val="clear" w:color="auto" w:fill="D0CECE" w:themeFill="background2" w:themeFillShade="E6"/>
          </w:tcPr>
          <w:p w14:paraId="0CA1C1F1" w14:textId="77777777" w:rsidR="00C66B80" w:rsidRPr="00F72A6B" w:rsidRDefault="00C66B80" w:rsidP="00C66B80">
            <w:pPr>
              <w:spacing w:before="120" w:after="120"/>
              <w:rPr>
                <w:rFonts w:ascii="Arial" w:hAnsi="Arial" w:cs="Arial"/>
                <w:b/>
                <w:bCs/>
                <w:sz w:val="24"/>
                <w:szCs w:val="24"/>
              </w:rPr>
            </w:pPr>
            <w:r w:rsidRPr="00F72A6B">
              <w:rPr>
                <w:rFonts w:ascii="Arial" w:hAnsi="Arial" w:cs="Arial"/>
                <w:b/>
                <w:bCs/>
                <w:sz w:val="24"/>
                <w:szCs w:val="24"/>
              </w:rPr>
              <w:t>Uzasadnienie poszczególnych wydatków wskazanych w budżecie projektu</w:t>
            </w:r>
          </w:p>
        </w:tc>
      </w:tr>
      <w:tr w:rsidR="00C66B80" w:rsidRPr="00F72A6B" w14:paraId="31DE3278" w14:textId="77777777" w:rsidTr="00A27441">
        <w:tc>
          <w:tcPr>
            <w:tcW w:w="13992" w:type="dxa"/>
            <w:gridSpan w:val="4"/>
          </w:tcPr>
          <w:p w14:paraId="6DEBD57C" w14:textId="02E7FAF5" w:rsidR="00C66B80" w:rsidRDefault="00C66B80" w:rsidP="00DC1AB0">
            <w:pPr>
              <w:pStyle w:val="Akapitzlist"/>
              <w:numPr>
                <w:ilvl w:val="0"/>
                <w:numId w:val="12"/>
              </w:numPr>
              <w:spacing w:before="120" w:after="120"/>
              <w:ind w:left="300" w:hanging="357"/>
              <w:rPr>
                <w:rFonts w:ascii="Arial" w:hAnsi="Arial" w:cs="Arial"/>
                <w:b/>
                <w:bCs/>
              </w:rPr>
            </w:pPr>
            <w:r w:rsidRPr="00D565CA">
              <w:rPr>
                <w:rFonts w:ascii="Arial" w:hAnsi="Arial" w:cs="Arial"/>
                <w:b/>
                <w:bCs/>
              </w:rPr>
              <w:t xml:space="preserve">Zadanie </w:t>
            </w:r>
            <w:r w:rsidR="00794D0F">
              <w:rPr>
                <w:rFonts w:ascii="Arial" w:hAnsi="Arial" w:cs="Arial"/>
                <w:b/>
                <w:bCs/>
              </w:rPr>
              <w:t>1</w:t>
            </w:r>
            <w:r w:rsidRPr="00D565CA">
              <w:rPr>
                <w:rFonts w:ascii="Arial" w:hAnsi="Arial" w:cs="Arial"/>
                <w:b/>
                <w:bCs/>
              </w:rPr>
              <w:t xml:space="preserve">, pozycja </w:t>
            </w:r>
            <w:r w:rsidR="00794D0F">
              <w:rPr>
                <w:rFonts w:ascii="Arial" w:hAnsi="Arial" w:cs="Arial"/>
                <w:b/>
                <w:bCs/>
              </w:rPr>
              <w:t>1</w:t>
            </w:r>
            <w:r w:rsidR="00CE14EE">
              <w:rPr>
                <w:rFonts w:ascii="Arial" w:hAnsi="Arial" w:cs="Arial"/>
                <w:b/>
                <w:bCs/>
              </w:rPr>
              <w:t>.1</w:t>
            </w:r>
          </w:p>
          <w:p w14:paraId="48904733" w14:textId="77777777" w:rsidR="00CE14EE" w:rsidRPr="00D565CA" w:rsidRDefault="00CE14EE" w:rsidP="00795645">
            <w:pPr>
              <w:pStyle w:val="Akapitzlist"/>
              <w:spacing w:before="120" w:after="120"/>
              <w:ind w:left="300"/>
              <w:rPr>
                <w:rFonts w:ascii="Arial" w:hAnsi="Arial" w:cs="Arial"/>
                <w:b/>
                <w:bCs/>
              </w:rPr>
            </w:pPr>
          </w:p>
          <w:p w14:paraId="37784A0A" w14:textId="24FAC62F" w:rsidR="00183B0B" w:rsidRDefault="00183B0B" w:rsidP="00183B0B">
            <w:pPr>
              <w:spacing w:before="120" w:after="120"/>
              <w:rPr>
                <w:rFonts w:ascii="Arial" w:hAnsi="Arial" w:cs="Arial"/>
                <w:sz w:val="24"/>
                <w:szCs w:val="24"/>
              </w:rPr>
            </w:pPr>
            <w:r>
              <w:rPr>
                <w:rFonts w:ascii="Arial" w:hAnsi="Arial" w:cs="Arial"/>
                <w:sz w:val="24"/>
                <w:szCs w:val="24"/>
              </w:rPr>
              <w:t>Szkolenie</w:t>
            </w:r>
            <w:r w:rsidR="00CE14EE" w:rsidRPr="00795645">
              <w:rPr>
                <w:rFonts w:ascii="Arial" w:hAnsi="Arial" w:cs="Arial"/>
                <w:sz w:val="24"/>
                <w:szCs w:val="24"/>
              </w:rPr>
              <w:t xml:space="preserve"> STS-01</w:t>
            </w:r>
            <w:r>
              <w:rPr>
                <w:rFonts w:ascii="Arial" w:hAnsi="Arial" w:cs="Arial"/>
                <w:sz w:val="24"/>
                <w:szCs w:val="24"/>
              </w:rPr>
              <w:t xml:space="preserve"> (VLOS)</w:t>
            </w:r>
            <w:r w:rsidR="00CE14EE" w:rsidRPr="00795645">
              <w:rPr>
                <w:rFonts w:ascii="Arial" w:hAnsi="Arial" w:cs="Arial"/>
                <w:sz w:val="24"/>
                <w:szCs w:val="24"/>
              </w:rPr>
              <w:t xml:space="preserve"> - </w:t>
            </w:r>
            <w:r w:rsidR="005979EE" w:rsidRPr="005979EE">
              <w:rPr>
                <w:rFonts w:ascii="Arial" w:hAnsi="Arial" w:cs="Arial"/>
                <w:sz w:val="24"/>
                <w:szCs w:val="24"/>
              </w:rPr>
              <w:t>4h praktyki</w:t>
            </w:r>
            <w:r w:rsidR="005979EE">
              <w:rPr>
                <w:rFonts w:ascii="Arial" w:hAnsi="Arial" w:cs="Arial"/>
                <w:sz w:val="24"/>
                <w:szCs w:val="24"/>
              </w:rPr>
              <w:t>, 16 h wykład</w:t>
            </w:r>
            <w:r w:rsidR="004F12AF">
              <w:rPr>
                <w:rFonts w:ascii="Arial" w:hAnsi="Arial" w:cs="Arial"/>
                <w:sz w:val="24"/>
                <w:szCs w:val="24"/>
              </w:rPr>
              <w:t>ów</w:t>
            </w:r>
            <w:r w:rsidR="005979EE">
              <w:rPr>
                <w:rFonts w:ascii="Arial" w:hAnsi="Arial" w:cs="Arial"/>
                <w:sz w:val="24"/>
                <w:szCs w:val="24"/>
              </w:rPr>
              <w:t xml:space="preserve"> teoretyczn</w:t>
            </w:r>
            <w:r w:rsidR="004F12AF">
              <w:rPr>
                <w:rFonts w:ascii="Arial" w:hAnsi="Arial" w:cs="Arial"/>
                <w:sz w:val="24"/>
                <w:szCs w:val="24"/>
              </w:rPr>
              <w:t>ych</w:t>
            </w:r>
            <w:r w:rsidR="005979EE">
              <w:rPr>
                <w:rFonts w:ascii="Arial" w:hAnsi="Arial" w:cs="Arial"/>
                <w:sz w:val="24"/>
                <w:szCs w:val="24"/>
              </w:rPr>
              <w:t xml:space="preserve"> on-line, 1 podejście do egzaminu – 700 uczniów x </w:t>
            </w:r>
            <w:r w:rsidR="00795645">
              <w:rPr>
                <w:rFonts w:ascii="Arial" w:hAnsi="Arial" w:cs="Arial"/>
                <w:sz w:val="24"/>
                <w:szCs w:val="24"/>
              </w:rPr>
              <w:t xml:space="preserve">2000 </w:t>
            </w:r>
            <w:r w:rsidR="005979EE">
              <w:rPr>
                <w:rFonts w:ascii="Arial" w:hAnsi="Arial" w:cs="Arial"/>
                <w:sz w:val="24"/>
                <w:szCs w:val="24"/>
              </w:rPr>
              <w:t>zł = 1</w:t>
            </w:r>
            <w:r w:rsidR="00795645">
              <w:rPr>
                <w:rFonts w:ascii="Arial" w:hAnsi="Arial" w:cs="Arial"/>
                <w:sz w:val="24"/>
                <w:szCs w:val="24"/>
              </w:rPr>
              <w:t> 400 000,00</w:t>
            </w:r>
            <w:r w:rsidR="005979EE">
              <w:rPr>
                <w:rFonts w:ascii="Arial" w:hAnsi="Arial" w:cs="Arial"/>
                <w:sz w:val="24"/>
                <w:szCs w:val="24"/>
              </w:rPr>
              <w:t xml:space="preserve"> zł</w:t>
            </w:r>
            <w:r w:rsidR="005979EE" w:rsidRPr="005979EE">
              <w:rPr>
                <w:rFonts w:ascii="Arial" w:hAnsi="Arial" w:cs="Arial"/>
                <w:sz w:val="24"/>
                <w:szCs w:val="24"/>
              </w:rPr>
              <w:br/>
            </w:r>
            <w:r w:rsidRPr="00795645">
              <w:rPr>
                <w:rFonts w:ascii="Arial" w:hAnsi="Arial" w:cs="Arial"/>
                <w:sz w:val="24"/>
                <w:szCs w:val="24"/>
              </w:rPr>
              <w:t xml:space="preserve">Koszt jednostkowy szkolenia STS-01 oszacowano na podstawie analizy cen rynkowych szkoleń dla operatorów bezzałogowych statków powietrznych w scenariuszu standardowym STS-01. Analizowane oferty podmiotów szkoleniowych działających na rynku krajowym wskazują ceny od około 1 500 zł do 3 </w:t>
            </w:r>
            <w:r w:rsidR="005C6629">
              <w:rPr>
                <w:rFonts w:ascii="Arial" w:hAnsi="Arial" w:cs="Arial"/>
                <w:sz w:val="24"/>
                <w:szCs w:val="24"/>
              </w:rPr>
              <w:t>0</w:t>
            </w:r>
            <w:r w:rsidRPr="00795645">
              <w:rPr>
                <w:rFonts w:ascii="Arial" w:hAnsi="Arial" w:cs="Arial"/>
                <w:sz w:val="24"/>
                <w:szCs w:val="24"/>
              </w:rPr>
              <w:t xml:space="preserve">00 zł za uczestnika, w zależności od zakresu szkolenia. Przyjęta </w:t>
            </w:r>
            <w:r w:rsidRPr="000D3F81">
              <w:rPr>
                <w:rFonts w:ascii="Arial" w:hAnsi="Arial" w:cs="Arial"/>
                <w:sz w:val="24"/>
                <w:szCs w:val="24"/>
              </w:rPr>
              <w:t>stawka 2 000</w:t>
            </w:r>
            <w:r w:rsidRPr="00795645">
              <w:rPr>
                <w:rFonts w:ascii="Arial" w:hAnsi="Arial" w:cs="Arial"/>
                <w:sz w:val="24"/>
                <w:szCs w:val="24"/>
              </w:rPr>
              <w:t xml:space="preserve"> zł/osobę obejmuje 16 godzin zajęć teoretycznych online, 4 godziny zajęć praktycznych oraz jedno podejście do egzaminu i mieści się w przedziale cen rynkowych</w:t>
            </w:r>
            <w:r w:rsidR="005C6629">
              <w:rPr>
                <w:rFonts w:ascii="Arial" w:hAnsi="Arial" w:cs="Arial"/>
                <w:sz w:val="24"/>
                <w:szCs w:val="24"/>
              </w:rPr>
              <w:t>.</w:t>
            </w:r>
          </w:p>
          <w:p w14:paraId="04121593" w14:textId="7404797E" w:rsidR="005C6629" w:rsidRDefault="005C6629" w:rsidP="00183B0B">
            <w:pPr>
              <w:spacing w:before="120" w:after="120"/>
              <w:rPr>
                <w:rFonts w:ascii="Arial" w:hAnsi="Arial" w:cs="Arial"/>
                <w:sz w:val="24"/>
                <w:szCs w:val="24"/>
              </w:rPr>
            </w:pPr>
            <w:r w:rsidRPr="00795645">
              <w:rPr>
                <w:rFonts w:ascii="Arial" w:hAnsi="Arial" w:cs="Arial"/>
                <w:sz w:val="24"/>
                <w:szCs w:val="24"/>
              </w:rPr>
              <w:t xml:space="preserve">Analizie poddano </w:t>
            </w:r>
            <w:r>
              <w:rPr>
                <w:rFonts w:ascii="Arial" w:hAnsi="Arial" w:cs="Arial"/>
                <w:sz w:val="24"/>
                <w:szCs w:val="24"/>
              </w:rPr>
              <w:t xml:space="preserve">następujące </w:t>
            </w:r>
            <w:r w:rsidRPr="00795645">
              <w:rPr>
                <w:rFonts w:ascii="Arial" w:hAnsi="Arial" w:cs="Arial"/>
                <w:sz w:val="24"/>
                <w:szCs w:val="24"/>
              </w:rPr>
              <w:t>oferty</w:t>
            </w:r>
            <w:r>
              <w:rPr>
                <w:rFonts w:ascii="Arial" w:hAnsi="Arial" w:cs="Arial"/>
                <w:sz w:val="24"/>
                <w:szCs w:val="24"/>
              </w:rPr>
              <w:t>:</w:t>
            </w:r>
          </w:p>
          <w:p w14:paraId="010CF2A1" w14:textId="744C6CBA" w:rsidR="005C6629" w:rsidRPr="00795645" w:rsidRDefault="005C6629" w:rsidP="00183B0B">
            <w:pPr>
              <w:spacing w:before="120" w:after="120"/>
              <w:rPr>
                <w:rFonts w:ascii="Arial" w:hAnsi="Arial" w:cs="Arial"/>
                <w:i/>
                <w:iCs/>
                <w:sz w:val="24"/>
                <w:szCs w:val="24"/>
              </w:rPr>
            </w:pPr>
            <w:r>
              <w:rPr>
                <w:rFonts w:ascii="Arial" w:hAnsi="Arial" w:cs="Arial"/>
                <w:sz w:val="24"/>
                <w:szCs w:val="24"/>
              </w:rPr>
              <w:t xml:space="preserve">1. </w:t>
            </w:r>
            <w:r>
              <w:rPr>
                <w:rFonts w:ascii="Arial" w:hAnsi="Arial" w:cs="Arial"/>
                <w:i/>
                <w:iCs/>
                <w:sz w:val="24"/>
                <w:szCs w:val="24"/>
              </w:rPr>
              <w:t>Nazwa podmiotu – koszt jednostkowy - zakres</w:t>
            </w:r>
          </w:p>
          <w:p w14:paraId="7E5BAD8C" w14:textId="566820CB" w:rsidR="005C6629" w:rsidRDefault="005C6629" w:rsidP="00183B0B">
            <w:pPr>
              <w:spacing w:before="120" w:after="120"/>
              <w:rPr>
                <w:rFonts w:ascii="Arial" w:hAnsi="Arial" w:cs="Arial"/>
                <w:sz w:val="24"/>
                <w:szCs w:val="24"/>
              </w:rPr>
            </w:pPr>
            <w:r>
              <w:rPr>
                <w:rFonts w:ascii="Arial" w:hAnsi="Arial" w:cs="Arial"/>
                <w:sz w:val="24"/>
                <w:szCs w:val="24"/>
              </w:rPr>
              <w:t>2.</w:t>
            </w:r>
            <w:r>
              <w:rPr>
                <w:rFonts w:ascii="Arial" w:hAnsi="Arial" w:cs="Arial"/>
                <w:i/>
                <w:iCs/>
                <w:sz w:val="24"/>
                <w:szCs w:val="24"/>
              </w:rPr>
              <w:t xml:space="preserve"> Nazwa podmiotu – koszt jednostkowy - zakres</w:t>
            </w:r>
          </w:p>
          <w:p w14:paraId="2BBAE713" w14:textId="0C4E8D1C" w:rsidR="005979EE" w:rsidRPr="000D3F81" w:rsidRDefault="005C6629" w:rsidP="008545B8">
            <w:pPr>
              <w:spacing w:before="120" w:after="120"/>
              <w:rPr>
                <w:rFonts w:ascii="Arial" w:hAnsi="Arial" w:cs="Arial"/>
                <w:sz w:val="24"/>
                <w:szCs w:val="24"/>
              </w:rPr>
            </w:pPr>
            <w:r>
              <w:rPr>
                <w:rFonts w:ascii="Arial" w:hAnsi="Arial" w:cs="Arial"/>
                <w:sz w:val="24"/>
                <w:szCs w:val="24"/>
              </w:rPr>
              <w:lastRenderedPageBreak/>
              <w:t xml:space="preserve">3. </w:t>
            </w:r>
            <w:r>
              <w:rPr>
                <w:rFonts w:ascii="Arial" w:hAnsi="Arial" w:cs="Arial"/>
                <w:i/>
                <w:iCs/>
                <w:sz w:val="24"/>
                <w:szCs w:val="24"/>
              </w:rPr>
              <w:t>Nazwa podmiotu – koszt jednostkowy - zakres</w:t>
            </w:r>
          </w:p>
          <w:p w14:paraId="5438F3F6" w14:textId="5F06B61C" w:rsidR="005979EE" w:rsidRPr="00795645" w:rsidRDefault="005979EE" w:rsidP="00795645">
            <w:pPr>
              <w:spacing w:before="120" w:after="120"/>
              <w:rPr>
                <w:rFonts w:ascii="Arial" w:hAnsi="Arial" w:cs="Arial"/>
                <w:sz w:val="24"/>
                <w:szCs w:val="24"/>
              </w:rPr>
            </w:pPr>
            <w:r w:rsidRPr="00795645">
              <w:rPr>
                <w:rFonts w:ascii="Arial" w:hAnsi="Arial" w:cs="Arial"/>
                <w:sz w:val="24"/>
                <w:szCs w:val="24"/>
              </w:rPr>
              <w:t>Szkolenie praktyczne obejmuje zagadnienia takie jak</w:t>
            </w:r>
            <w:r>
              <w:rPr>
                <w:rFonts w:ascii="Arial" w:hAnsi="Arial" w:cs="Arial"/>
                <w:sz w:val="24"/>
                <w:szCs w:val="24"/>
              </w:rPr>
              <w:t>: c</w:t>
            </w:r>
            <w:r w:rsidRPr="00795645">
              <w:rPr>
                <w:rFonts w:ascii="Arial" w:hAnsi="Arial" w:cs="Arial"/>
                <w:sz w:val="24"/>
                <w:szCs w:val="24"/>
              </w:rPr>
              <w:t>zynności przed starte</w:t>
            </w:r>
            <w:r>
              <w:rPr>
                <w:rFonts w:ascii="Arial" w:hAnsi="Arial" w:cs="Arial"/>
                <w:sz w:val="24"/>
                <w:szCs w:val="24"/>
              </w:rPr>
              <w:t>m, p</w:t>
            </w:r>
            <w:r w:rsidRPr="00795645">
              <w:rPr>
                <w:rFonts w:ascii="Arial" w:hAnsi="Arial" w:cs="Arial"/>
                <w:sz w:val="24"/>
                <w:szCs w:val="24"/>
              </w:rPr>
              <w:t>rocedury w trakcie lotu</w:t>
            </w:r>
            <w:r>
              <w:rPr>
                <w:rFonts w:ascii="Arial" w:hAnsi="Arial" w:cs="Arial"/>
                <w:sz w:val="24"/>
                <w:szCs w:val="24"/>
              </w:rPr>
              <w:t>, c</w:t>
            </w:r>
            <w:r w:rsidRPr="00795645">
              <w:rPr>
                <w:rFonts w:ascii="Arial" w:hAnsi="Arial" w:cs="Arial"/>
                <w:sz w:val="24"/>
                <w:szCs w:val="24"/>
              </w:rPr>
              <w:t>zynności po zakończeniu lotu</w:t>
            </w:r>
            <w:r>
              <w:rPr>
                <w:rFonts w:ascii="Arial" w:hAnsi="Arial" w:cs="Arial"/>
                <w:sz w:val="24"/>
                <w:szCs w:val="24"/>
              </w:rPr>
              <w:t>, w</w:t>
            </w:r>
            <w:r w:rsidRPr="00795645">
              <w:rPr>
                <w:rFonts w:ascii="Arial" w:hAnsi="Arial" w:cs="Arial"/>
                <w:sz w:val="24"/>
                <w:szCs w:val="24"/>
              </w:rPr>
              <w:t>ykonywanie procedur pilotażowych normalnych oraz procedur mających zastosowanie w sytuacjach niebezpiecznych i awaryjnych</w:t>
            </w:r>
            <w:r>
              <w:rPr>
                <w:rFonts w:ascii="Arial" w:hAnsi="Arial" w:cs="Arial"/>
                <w:sz w:val="24"/>
                <w:szCs w:val="24"/>
              </w:rPr>
              <w:t>.</w:t>
            </w:r>
          </w:p>
          <w:p w14:paraId="25BB54AD" w14:textId="209CA1EE" w:rsidR="005979EE" w:rsidRPr="00795645" w:rsidRDefault="005979EE" w:rsidP="005979EE">
            <w:pPr>
              <w:spacing w:before="120" w:after="120"/>
              <w:rPr>
                <w:rFonts w:ascii="Arial" w:hAnsi="Arial" w:cs="Arial"/>
                <w:sz w:val="24"/>
                <w:szCs w:val="24"/>
              </w:rPr>
            </w:pPr>
            <w:r w:rsidRPr="00795645">
              <w:rPr>
                <w:rFonts w:ascii="Arial" w:hAnsi="Arial" w:cs="Arial"/>
                <w:sz w:val="24"/>
                <w:szCs w:val="24"/>
              </w:rPr>
              <w:t>Szkolenie teoretyczne realizowane online w czasie rzeczywistym, Program wykładów umożliwi przyswojenie informacji z zakresu m.in. prawa lotniczego, meteorologii czy specyfiki systemów BSP.</w:t>
            </w:r>
          </w:p>
          <w:p w14:paraId="718B404B" w14:textId="705FA220" w:rsidR="00A16DE4" w:rsidRPr="000D3F81" w:rsidRDefault="00A16DE4" w:rsidP="005979EE">
            <w:pPr>
              <w:spacing w:before="120" w:after="120"/>
              <w:rPr>
                <w:rFonts w:ascii="Arial" w:hAnsi="Arial" w:cs="Arial"/>
                <w:sz w:val="24"/>
                <w:szCs w:val="24"/>
              </w:rPr>
            </w:pPr>
            <w:r w:rsidRPr="000D3F81">
              <w:rPr>
                <w:rFonts w:ascii="Arial" w:hAnsi="Arial" w:cs="Arial"/>
                <w:sz w:val="24"/>
                <w:szCs w:val="24"/>
              </w:rPr>
              <w:t>Warunek uczestnictwa:</w:t>
            </w:r>
          </w:p>
          <w:p w14:paraId="6596A167" w14:textId="3A334E2A" w:rsidR="005979EE" w:rsidRPr="00795645" w:rsidRDefault="005979EE" w:rsidP="005979EE">
            <w:pPr>
              <w:spacing w:before="120" w:after="120"/>
              <w:rPr>
                <w:rFonts w:ascii="Arial" w:hAnsi="Arial" w:cs="Arial"/>
                <w:sz w:val="24"/>
                <w:szCs w:val="24"/>
              </w:rPr>
            </w:pPr>
            <w:r w:rsidRPr="000D3F81">
              <w:rPr>
                <w:rFonts w:ascii="Arial" w:hAnsi="Arial" w:cs="Arial"/>
                <w:sz w:val="24"/>
                <w:szCs w:val="24"/>
              </w:rPr>
              <w:t xml:space="preserve">Przed przystąpieniem do szkolenia </w:t>
            </w:r>
            <w:r w:rsidR="00A16DE4" w:rsidRPr="000D3F81">
              <w:rPr>
                <w:rFonts w:ascii="Arial" w:hAnsi="Arial" w:cs="Arial"/>
                <w:sz w:val="24"/>
                <w:szCs w:val="24"/>
              </w:rPr>
              <w:t>uczeń zobowiązany będzie do rejestracji</w:t>
            </w:r>
            <w:r w:rsidRPr="000D3F81">
              <w:rPr>
                <w:rFonts w:ascii="Arial" w:hAnsi="Arial" w:cs="Arial"/>
                <w:sz w:val="24"/>
                <w:szCs w:val="24"/>
              </w:rPr>
              <w:t xml:space="preserve"> na stronie drony.gov.pl i naby</w:t>
            </w:r>
            <w:r w:rsidR="00A16DE4" w:rsidRPr="000D3F81">
              <w:rPr>
                <w:rFonts w:ascii="Arial" w:hAnsi="Arial" w:cs="Arial"/>
                <w:sz w:val="24"/>
                <w:szCs w:val="24"/>
              </w:rPr>
              <w:t xml:space="preserve">cia </w:t>
            </w:r>
            <w:r w:rsidRPr="000D3F81">
              <w:rPr>
                <w:rFonts w:ascii="Arial" w:hAnsi="Arial" w:cs="Arial"/>
                <w:sz w:val="24"/>
                <w:szCs w:val="24"/>
              </w:rPr>
              <w:t>kompetencj</w:t>
            </w:r>
            <w:r w:rsidR="00A16DE4" w:rsidRPr="000D3F81">
              <w:rPr>
                <w:rFonts w:ascii="Arial" w:hAnsi="Arial" w:cs="Arial"/>
                <w:sz w:val="24"/>
                <w:szCs w:val="24"/>
              </w:rPr>
              <w:t>i</w:t>
            </w:r>
            <w:r w:rsidRPr="000D3F81">
              <w:rPr>
                <w:rFonts w:ascii="Arial" w:hAnsi="Arial" w:cs="Arial"/>
                <w:sz w:val="24"/>
                <w:szCs w:val="24"/>
              </w:rPr>
              <w:t xml:space="preserve"> do wykonywania lotów w podkategorii A1/A3 w kat. otwartej.</w:t>
            </w:r>
          </w:p>
          <w:p w14:paraId="7E55850D" w14:textId="664B2650" w:rsidR="008545B8" w:rsidRPr="00795645" w:rsidRDefault="008545B8" w:rsidP="008545B8">
            <w:pPr>
              <w:spacing w:before="120" w:after="120"/>
              <w:rPr>
                <w:rFonts w:ascii="Arial" w:hAnsi="Arial" w:cs="Arial"/>
                <w:sz w:val="24"/>
                <w:szCs w:val="24"/>
              </w:rPr>
            </w:pPr>
            <w:r>
              <w:rPr>
                <w:rFonts w:ascii="Arial" w:hAnsi="Arial" w:cs="Arial"/>
                <w:sz w:val="24"/>
                <w:szCs w:val="24"/>
              </w:rPr>
              <w:t>Kursy realizowane na terenie woj. kujawsko-pomorskiego.</w:t>
            </w:r>
          </w:p>
        </w:tc>
      </w:tr>
      <w:tr w:rsidR="00C66B80" w:rsidRPr="00F72A6B" w14:paraId="78514C08" w14:textId="77777777" w:rsidTr="00A27441">
        <w:tc>
          <w:tcPr>
            <w:tcW w:w="13992" w:type="dxa"/>
            <w:gridSpan w:val="4"/>
          </w:tcPr>
          <w:p w14:paraId="10F4DEB8" w14:textId="7CE1D89F" w:rsidR="0009313A" w:rsidRPr="00D565CA" w:rsidRDefault="00C66B80" w:rsidP="00DC1AB0">
            <w:pPr>
              <w:pStyle w:val="Akapitzlist"/>
              <w:numPr>
                <w:ilvl w:val="0"/>
                <w:numId w:val="12"/>
              </w:numPr>
              <w:spacing w:before="120" w:after="120"/>
              <w:ind w:left="300" w:hanging="357"/>
              <w:rPr>
                <w:rFonts w:ascii="Arial" w:hAnsi="Arial" w:cs="Arial"/>
                <w:b/>
                <w:bCs/>
              </w:rPr>
            </w:pPr>
            <w:r w:rsidRPr="00D565CA">
              <w:rPr>
                <w:rFonts w:ascii="Arial" w:hAnsi="Arial" w:cs="Arial"/>
                <w:b/>
                <w:bCs/>
              </w:rPr>
              <w:lastRenderedPageBreak/>
              <w:t xml:space="preserve">Zadanie </w:t>
            </w:r>
            <w:r w:rsidR="00794D0F">
              <w:rPr>
                <w:rFonts w:ascii="Arial" w:hAnsi="Arial" w:cs="Arial"/>
                <w:b/>
                <w:bCs/>
              </w:rPr>
              <w:t>2</w:t>
            </w:r>
            <w:r w:rsidRPr="00D565CA">
              <w:rPr>
                <w:rFonts w:ascii="Arial" w:hAnsi="Arial" w:cs="Arial"/>
                <w:b/>
                <w:bCs/>
              </w:rPr>
              <w:t xml:space="preserve">, pozycja </w:t>
            </w:r>
            <w:r w:rsidR="00794D0F">
              <w:rPr>
                <w:rFonts w:ascii="Arial" w:hAnsi="Arial" w:cs="Arial"/>
                <w:b/>
                <w:bCs/>
              </w:rPr>
              <w:t>2</w:t>
            </w:r>
            <w:r w:rsidRPr="00D565CA">
              <w:rPr>
                <w:rFonts w:ascii="Arial" w:hAnsi="Arial" w:cs="Arial"/>
                <w:b/>
                <w:bCs/>
              </w:rPr>
              <w:t>.1</w:t>
            </w:r>
          </w:p>
          <w:p w14:paraId="386AF1C8" w14:textId="4B203B95" w:rsidR="00C66B80" w:rsidRPr="00025101" w:rsidRDefault="00C66B80" w:rsidP="00C66B80">
            <w:pPr>
              <w:spacing w:after="0"/>
              <w:rPr>
                <w:rFonts w:ascii="Arial" w:hAnsi="Arial" w:cs="Arial"/>
                <w:sz w:val="24"/>
                <w:szCs w:val="24"/>
              </w:rPr>
            </w:pPr>
            <w:r w:rsidRPr="00025101">
              <w:rPr>
                <w:rFonts w:ascii="Arial" w:hAnsi="Arial" w:cs="Arial"/>
                <w:sz w:val="24"/>
                <w:szCs w:val="24"/>
              </w:rPr>
              <w:t xml:space="preserve">Wsparciem objętych </w:t>
            </w:r>
            <w:r w:rsidR="0095112C">
              <w:rPr>
                <w:rFonts w:ascii="Arial" w:hAnsi="Arial" w:cs="Arial"/>
                <w:sz w:val="24"/>
                <w:szCs w:val="24"/>
              </w:rPr>
              <w:t>zostanie</w:t>
            </w:r>
            <w:r w:rsidRPr="00025101">
              <w:rPr>
                <w:rFonts w:ascii="Arial" w:hAnsi="Arial" w:cs="Arial"/>
                <w:sz w:val="24"/>
                <w:szCs w:val="24"/>
              </w:rPr>
              <w:t xml:space="preserve"> </w:t>
            </w:r>
            <w:r w:rsidR="008545B8">
              <w:rPr>
                <w:rFonts w:ascii="Arial" w:hAnsi="Arial" w:cs="Arial"/>
                <w:sz w:val="24"/>
                <w:szCs w:val="24"/>
              </w:rPr>
              <w:t>100</w:t>
            </w:r>
            <w:r w:rsidR="008545B8" w:rsidRPr="00025101">
              <w:rPr>
                <w:rFonts w:ascii="Arial" w:hAnsi="Arial" w:cs="Arial"/>
                <w:sz w:val="24"/>
                <w:szCs w:val="24"/>
              </w:rPr>
              <w:t xml:space="preserve"> </w:t>
            </w:r>
            <w:r w:rsidRPr="00025101">
              <w:rPr>
                <w:rFonts w:ascii="Arial" w:hAnsi="Arial" w:cs="Arial"/>
                <w:sz w:val="24"/>
                <w:szCs w:val="24"/>
              </w:rPr>
              <w:t>uczniów z technik</w:t>
            </w:r>
            <w:r w:rsidR="008545B8">
              <w:rPr>
                <w:rFonts w:ascii="Arial" w:hAnsi="Arial" w:cs="Arial"/>
                <w:sz w:val="24"/>
                <w:szCs w:val="24"/>
              </w:rPr>
              <w:t>ów</w:t>
            </w:r>
            <w:r w:rsidRPr="00025101">
              <w:rPr>
                <w:rFonts w:ascii="Arial" w:hAnsi="Arial" w:cs="Arial"/>
                <w:sz w:val="24"/>
                <w:szCs w:val="24"/>
              </w:rPr>
              <w:t>. Każdy staż uczniowski</w:t>
            </w:r>
            <w:r w:rsidR="0009313A">
              <w:rPr>
                <w:rFonts w:ascii="Arial" w:hAnsi="Arial" w:cs="Arial"/>
                <w:sz w:val="24"/>
                <w:szCs w:val="24"/>
              </w:rPr>
              <w:t xml:space="preserve"> </w:t>
            </w:r>
            <w:r w:rsidRPr="00025101">
              <w:rPr>
                <w:rFonts w:ascii="Arial" w:hAnsi="Arial" w:cs="Arial"/>
                <w:sz w:val="24"/>
                <w:szCs w:val="24"/>
              </w:rPr>
              <w:t xml:space="preserve">będzie trwał </w:t>
            </w:r>
            <w:r w:rsidR="008545B8" w:rsidRPr="00025101">
              <w:rPr>
                <w:rFonts w:ascii="Arial" w:hAnsi="Arial" w:cs="Arial"/>
                <w:sz w:val="24"/>
                <w:szCs w:val="24"/>
              </w:rPr>
              <w:t>1</w:t>
            </w:r>
            <w:r w:rsidR="008545B8">
              <w:rPr>
                <w:rFonts w:ascii="Arial" w:hAnsi="Arial" w:cs="Arial"/>
                <w:sz w:val="24"/>
                <w:szCs w:val="24"/>
              </w:rPr>
              <w:t>5</w:t>
            </w:r>
            <w:r w:rsidR="008545B8" w:rsidRPr="00025101">
              <w:rPr>
                <w:rFonts w:ascii="Arial" w:hAnsi="Arial" w:cs="Arial"/>
                <w:sz w:val="24"/>
                <w:szCs w:val="24"/>
              </w:rPr>
              <w:t xml:space="preserve">0 </w:t>
            </w:r>
            <w:r w:rsidRPr="00025101">
              <w:rPr>
                <w:rFonts w:ascii="Arial" w:hAnsi="Arial" w:cs="Arial"/>
                <w:sz w:val="24"/>
                <w:szCs w:val="24"/>
              </w:rPr>
              <w:t xml:space="preserve">h, co przekłada się na wartość </w:t>
            </w:r>
            <w:r w:rsidR="0009313A">
              <w:rPr>
                <w:rFonts w:ascii="Arial" w:hAnsi="Arial" w:cs="Arial"/>
                <w:sz w:val="24"/>
                <w:szCs w:val="24"/>
              </w:rPr>
              <w:br/>
            </w:r>
            <w:r w:rsidR="008545B8">
              <w:rPr>
                <w:rFonts w:ascii="Arial" w:hAnsi="Arial" w:cs="Arial"/>
                <w:sz w:val="24"/>
                <w:szCs w:val="24"/>
              </w:rPr>
              <w:t>15 000</w:t>
            </w:r>
            <w:r w:rsidRPr="00025101">
              <w:rPr>
                <w:rFonts w:ascii="Arial" w:hAnsi="Arial" w:cs="Arial"/>
                <w:sz w:val="24"/>
                <w:szCs w:val="24"/>
              </w:rPr>
              <w:t xml:space="preserve"> - liczba stawek jednostkowych.</w:t>
            </w:r>
          </w:p>
          <w:p w14:paraId="174285A4" w14:textId="20B20608" w:rsidR="00950340" w:rsidRDefault="00C66B80" w:rsidP="00C66B80">
            <w:pPr>
              <w:spacing w:after="0"/>
              <w:rPr>
                <w:rFonts w:ascii="Arial" w:hAnsi="Arial" w:cs="Arial"/>
                <w:sz w:val="24"/>
                <w:szCs w:val="24"/>
              </w:rPr>
            </w:pPr>
            <w:r w:rsidRPr="00025101">
              <w:rPr>
                <w:rFonts w:ascii="Arial" w:hAnsi="Arial" w:cs="Arial"/>
                <w:sz w:val="24"/>
                <w:szCs w:val="24"/>
              </w:rPr>
              <w:t>Stawka jednostkowa jednej godziny stażu dla jednego ucznia wyn</w:t>
            </w:r>
            <w:r w:rsidR="00272C68">
              <w:rPr>
                <w:rFonts w:ascii="Arial" w:hAnsi="Arial" w:cs="Arial"/>
                <w:sz w:val="24"/>
                <w:szCs w:val="24"/>
              </w:rPr>
              <w:t>ie</w:t>
            </w:r>
            <w:r w:rsidRPr="00025101">
              <w:rPr>
                <w:rFonts w:ascii="Arial" w:hAnsi="Arial" w:cs="Arial"/>
                <w:sz w:val="24"/>
                <w:szCs w:val="24"/>
              </w:rPr>
              <w:t>si</w:t>
            </w:r>
            <w:r w:rsidR="0009313A">
              <w:rPr>
                <w:rFonts w:ascii="Arial" w:hAnsi="Arial" w:cs="Arial"/>
                <w:sz w:val="24"/>
                <w:szCs w:val="24"/>
              </w:rPr>
              <w:t>e</w:t>
            </w:r>
            <w:r w:rsidRPr="00025101">
              <w:rPr>
                <w:rFonts w:ascii="Arial" w:hAnsi="Arial" w:cs="Arial"/>
                <w:sz w:val="24"/>
                <w:szCs w:val="24"/>
              </w:rPr>
              <w:t xml:space="preserve"> </w:t>
            </w:r>
            <w:r w:rsidR="008545B8">
              <w:rPr>
                <w:rFonts w:ascii="Arial" w:hAnsi="Arial" w:cs="Arial"/>
                <w:sz w:val="24"/>
                <w:szCs w:val="24"/>
              </w:rPr>
              <w:t>34,22</w:t>
            </w:r>
            <w:r w:rsidRPr="00025101">
              <w:rPr>
                <w:rFonts w:ascii="Arial" w:hAnsi="Arial" w:cs="Arial"/>
                <w:sz w:val="24"/>
                <w:szCs w:val="24"/>
              </w:rPr>
              <w:t xml:space="preserve"> zł i obejmuje wszystkie niezbędne koszty związane </w:t>
            </w:r>
            <w:r>
              <w:rPr>
                <w:rFonts w:ascii="Arial" w:hAnsi="Arial" w:cs="Arial"/>
                <w:sz w:val="24"/>
                <w:szCs w:val="24"/>
              </w:rPr>
              <w:br/>
            </w:r>
            <w:r w:rsidRPr="00025101">
              <w:rPr>
                <w:rFonts w:ascii="Arial" w:hAnsi="Arial" w:cs="Arial"/>
                <w:sz w:val="24"/>
                <w:szCs w:val="24"/>
              </w:rPr>
              <w:t>z organizacją i</w:t>
            </w:r>
            <w:r>
              <w:rPr>
                <w:rFonts w:ascii="Arial" w:hAnsi="Arial" w:cs="Arial"/>
                <w:sz w:val="24"/>
                <w:szCs w:val="24"/>
              </w:rPr>
              <w:t xml:space="preserve"> </w:t>
            </w:r>
            <w:r w:rsidRPr="00025101">
              <w:rPr>
                <w:rFonts w:ascii="Arial" w:hAnsi="Arial" w:cs="Arial"/>
                <w:sz w:val="24"/>
                <w:szCs w:val="24"/>
              </w:rPr>
              <w:t xml:space="preserve">prowadzeniem stażu jednostkowego, </w:t>
            </w:r>
            <w:r w:rsidR="0009313A">
              <w:rPr>
                <w:rFonts w:ascii="Arial" w:hAnsi="Arial" w:cs="Arial"/>
                <w:sz w:val="24"/>
                <w:szCs w:val="24"/>
              </w:rPr>
              <w:t>tj.</w:t>
            </w:r>
            <w:r w:rsidRPr="00025101">
              <w:rPr>
                <w:rFonts w:ascii="Arial" w:hAnsi="Arial" w:cs="Arial"/>
                <w:sz w:val="24"/>
                <w:szCs w:val="24"/>
              </w:rPr>
              <w:t>:</w:t>
            </w:r>
          </w:p>
          <w:p w14:paraId="5C51B6A5" w14:textId="64444DC7" w:rsidR="00C66B80" w:rsidRPr="00950340" w:rsidRDefault="00C66B80" w:rsidP="00950340">
            <w:pPr>
              <w:pStyle w:val="Akapitzlist"/>
              <w:numPr>
                <w:ilvl w:val="0"/>
                <w:numId w:val="34"/>
              </w:numPr>
              <w:spacing w:after="0"/>
              <w:ind w:left="306"/>
              <w:rPr>
                <w:rFonts w:ascii="Arial" w:hAnsi="Arial" w:cs="Arial"/>
                <w:sz w:val="24"/>
                <w:szCs w:val="24"/>
              </w:rPr>
            </w:pPr>
            <w:r w:rsidRPr="00950340">
              <w:rPr>
                <w:rFonts w:ascii="Arial" w:hAnsi="Arial" w:cs="Arial"/>
                <w:sz w:val="24"/>
                <w:szCs w:val="24"/>
              </w:rPr>
              <w:t>świadczenie pieniężne dla ucznia odbywającego</w:t>
            </w:r>
            <w:r w:rsidR="0009313A" w:rsidRPr="00950340">
              <w:rPr>
                <w:rFonts w:ascii="Arial" w:hAnsi="Arial" w:cs="Arial"/>
                <w:sz w:val="24"/>
                <w:szCs w:val="24"/>
              </w:rPr>
              <w:t xml:space="preserve"> </w:t>
            </w:r>
            <w:r w:rsidRPr="00950340">
              <w:rPr>
                <w:rFonts w:ascii="Arial" w:hAnsi="Arial" w:cs="Arial"/>
                <w:sz w:val="24"/>
                <w:szCs w:val="24"/>
              </w:rPr>
              <w:t>staż uczniowski w wysokości 80% minimalnej stawki godzinowej za pracę;</w:t>
            </w:r>
          </w:p>
          <w:p w14:paraId="45D8CCC1" w14:textId="01BE5136" w:rsidR="00C66B80" w:rsidRPr="00950340" w:rsidRDefault="00C66B80" w:rsidP="00950340">
            <w:pPr>
              <w:pStyle w:val="Akapitzlist"/>
              <w:numPr>
                <w:ilvl w:val="0"/>
                <w:numId w:val="34"/>
              </w:numPr>
              <w:spacing w:after="0"/>
              <w:ind w:left="306"/>
              <w:rPr>
                <w:rFonts w:ascii="Arial" w:hAnsi="Arial" w:cs="Arial"/>
                <w:sz w:val="24"/>
                <w:szCs w:val="24"/>
              </w:rPr>
            </w:pPr>
            <w:r w:rsidRPr="00950340">
              <w:rPr>
                <w:rFonts w:ascii="Arial" w:hAnsi="Arial" w:cs="Arial"/>
                <w:sz w:val="24"/>
                <w:szCs w:val="24"/>
              </w:rPr>
              <w:t>szkolenie bhp;</w:t>
            </w:r>
          </w:p>
          <w:p w14:paraId="2933E8C6" w14:textId="439067F9" w:rsidR="00C66B80" w:rsidRPr="00950340" w:rsidRDefault="00C66B80" w:rsidP="00950340">
            <w:pPr>
              <w:pStyle w:val="Akapitzlist"/>
              <w:numPr>
                <w:ilvl w:val="0"/>
                <w:numId w:val="34"/>
              </w:numPr>
              <w:spacing w:after="0"/>
              <w:ind w:left="306"/>
              <w:rPr>
                <w:rFonts w:ascii="Arial" w:hAnsi="Arial" w:cs="Arial"/>
                <w:sz w:val="24"/>
                <w:szCs w:val="24"/>
              </w:rPr>
            </w:pPr>
            <w:r w:rsidRPr="00950340">
              <w:rPr>
                <w:rFonts w:ascii="Arial" w:hAnsi="Arial" w:cs="Arial"/>
                <w:sz w:val="24"/>
                <w:szCs w:val="24"/>
              </w:rPr>
              <w:t>badania lekarskie;</w:t>
            </w:r>
          </w:p>
          <w:p w14:paraId="4775B38B" w14:textId="5A7A97DD" w:rsidR="00C66B80" w:rsidRPr="00950340" w:rsidRDefault="00C66B80" w:rsidP="00950340">
            <w:pPr>
              <w:pStyle w:val="Akapitzlist"/>
              <w:numPr>
                <w:ilvl w:val="0"/>
                <w:numId w:val="34"/>
              </w:numPr>
              <w:spacing w:after="0"/>
              <w:ind w:left="306"/>
              <w:rPr>
                <w:rFonts w:ascii="Arial" w:hAnsi="Arial" w:cs="Arial"/>
                <w:sz w:val="24"/>
                <w:szCs w:val="24"/>
              </w:rPr>
            </w:pPr>
            <w:r w:rsidRPr="00950340">
              <w:rPr>
                <w:rFonts w:ascii="Arial" w:hAnsi="Arial" w:cs="Arial"/>
                <w:sz w:val="24"/>
                <w:szCs w:val="24"/>
              </w:rPr>
              <w:t>wynagrodzenie opiekuna stażysty podczas odbywania stażu uczniowskiego;</w:t>
            </w:r>
          </w:p>
          <w:p w14:paraId="0975BD82" w14:textId="74233581" w:rsidR="00C66B80" w:rsidRPr="00950340" w:rsidRDefault="00C66B80" w:rsidP="00950340">
            <w:pPr>
              <w:pStyle w:val="Akapitzlist"/>
              <w:numPr>
                <w:ilvl w:val="0"/>
                <w:numId w:val="34"/>
              </w:numPr>
              <w:spacing w:after="0"/>
              <w:ind w:left="306"/>
              <w:rPr>
                <w:rFonts w:ascii="Arial" w:hAnsi="Arial" w:cs="Arial"/>
                <w:sz w:val="24"/>
                <w:szCs w:val="24"/>
              </w:rPr>
            </w:pPr>
            <w:r w:rsidRPr="00950340">
              <w:rPr>
                <w:rFonts w:ascii="Arial" w:hAnsi="Arial" w:cs="Arial"/>
                <w:sz w:val="24"/>
                <w:szCs w:val="24"/>
              </w:rPr>
              <w:t>dojazd do/z miejsca odbywania stażu uczniowskiego;</w:t>
            </w:r>
          </w:p>
          <w:p w14:paraId="04F3C7D2" w14:textId="6AE64697" w:rsidR="00C66B80" w:rsidRPr="00950340" w:rsidRDefault="00C66B80" w:rsidP="00950340">
            <w:pPr>
              <w:pStyle w:val="Akapitzlist"/>
              <w:numPr>
                <w:ilvl w:val="0"/>
                <w:numId w:val="34"/>
              </w:numPr>
              <w:spacing w:after="0"/>
              <w:ind w:left="306"/>
              <w:rPr>
                <w:rFonts w:ascii="Arial" w:hAnsi="Arial" w:cs="Arial"/>
                <w:sz w:val="24"/>
                <w:szCs w:val="24"/>
              </w:rPr>
            </w:pPr>
            <w:r w:rsidRPr="00950340">
              <w:rPr>
                <w:rFonts w:ascii="Arial" w:hAnsi="Arial" w:cs="Arial"/>
                <w:sz w:val="24"/>
                <w:szCs w:val="24"/>
              </w:rPr>
              <w:t>zakup dzienniczków i innych materiałów niezbędnych do przeprowadzenia stażu uczniowskiego;</w:t>
            </w:r>
          </w:p>
          <w:p w14:paraId="758CF6ED" w14:textId="77777777" w:rsidR="00950340" w:rsidRDefault="00C66B80" w:rsidP="00950340">
            <w:pPr>
              <w:pStyle w:val="Akapitzlist"/>
              <w:numPr>
                <w:ilvl w:val="0"/>
                <w:numId w:val="34"/>
              </w:numPr>
              <w:spacing w:after="120"/>
              <w:ind w:left="306"/>
              <w:rPr>
                <w:rFonts w:ascii="Arial" w:hAnsi="Arial" w:cs="Arial"/>
                <w:sz w:val="24"/>
                <w:szCs w:val="24"/>
              </w:rPr>
            </w:pPr>
            <w:r w:rsidRPr="00950340">
              <w:rPr>
                <w:rFonts w:ascii="Arial" w:hAnsi="Arial" w:cs="Arial"/>
                <w:sz w:val="24"/>
                <w:szCs w:val="24"/>
              </w:rPr>
              <w:t>zakup niezbędnych materiałów i narzędzi zużywalnych niezbędnych uczniowi do odbycia stażu</w:t>
            </w:r>
            <w:r w:rsidR="0009313A" w:rsidRPr="00950340">
              <w:rPr>
                <w:rFonts w:ascii="Arial" w:hAnsi="Arial" w:cs="Arial"/>
                <w:sz w:val="24"/>
                <w:szCs w:val="24"/>
              </w:rPr>
              <w:t xml:space="preserve"> </w:t>
            </w:r>
            <w:r w:rsidRPr="00950340">
              <w:rPr>
                <w:rFonts w:ascii="Arial" w:hAnsi="Arial" w:cs="Arial"/>
                <w:sz w:val="24"/>
                <w:szCs w:val="24"/>
              </w:rPr>
              <w:t>uczniowskiego</w:t>
            </w:r>
            <w:r w:rsidR="00FE75EC" w:rsidRPr="00950340">
              <w:rPr>
                <w:rFonts w:ascii="Arial" w:hAnsi="Arial" w:cs="Arial"/>
                <w:sz w:val="24"/>
                <w:szCs w:val="24"/>
              </w:rPr>
              <w:t>;</w:t>
            </w:r>
          </w:p>
          <w:p w14:paraId="72E9398A" w14:textId="671C8313" w:rsidR="00FE75EC" w:rsidRPr="00950340" w:rsidRDefault="00FE75EC" w:rsidP="00950340">
            <w:pPr>
              <w:pStyle w:val="Akapitzlist"/>
              <w:numPr>
                <w:ilvl w:val="0"/>
                <w:numId w:val="34"/>
              </w:numPr>
              <w:spacing w:after="120"/>
              <w:ind w:left="306"/>
              <w:rPr>
                <w:rFonts w:ascii="Arial" w:hAnsi="Arial" w:cs="Arial"/>
                <w:sz w:val="24"/>
                <w:szCs w:val="24"/>
              </w:rPr>
            </w:pPr>
            <w:r w:rsidRPr="00950340">
              <w:rPr>
                <w:rFonts w:ascii="Arial" w:hAnsi="Arial" w:cs="Arial"/>
                <w:sz w:val="24"/>
                <w:szCs w:val="24"/>
              </w:rPr>
              <w:t xml:space="preserve">ubezpieczenie od następstw nieszczęśliwych wypadków uczestników stażu. </w:t>
            </w:r>
          </w:p>
        </w:tc>
      </w:tr>
    </w:tbl>
    <w:p w14:paraId="0B2E4EF6" w14:textId="3776F3E0" w:rsidR="002D6974" w:rsidRDefault="002D6974" w:rsidP="002D6974">
      <w:pPr>
        <w:spacing w:before="240"/>
        <w:rPr>
          <w:rFonts w:ascii="Arial" w:hAnsi="Arial" w:cs="Arial"/>
          <w:sz w:val="24"/>
          <w:szCs w:val="24"/>
        </w:rPr>
      </w:pPr>
      <w:r>
        <w:rPr>
          <w:rFonts w:ascii="Arial" w:hAnsi="Arial" w:cs="Arial"/>
          <w:sz w:val="24"/>
          <w:szCs w:val="24"/>
        </w:rPr>
        <w:lastRenderedPageBreak/>
        <w:t>W związku z tym, że budżet w aplikacji SOWA EFS określa wydatki ogółem i dofinansowanie na poziomie sumy całego kosztu, także poza wydatkami dotyczącymi personelu projektu, koniecznie wskaż w uzasadnieniu sposób wyliczenia danego kosztu, uwzględniający m.in. liczbę miesięcy/godzin finansowania/ilości sztuk/zestawów danego wydatku i jego cenę jednostkową.</w:t>
      </w:r>
    </w:p>
    <w:p w14:paraId="0A97F322" w14:textId="77777777" w:rsidR="002D6974" w:rsidRDefault="002D6974" w:rsidP="002D6974">
      <w:pPr>
        <w:rPr>
          <w:rFonts w:ascii="Arial" w:hAnsi="Arial" w:cs="Arial"/>
          <w:sz w:val="24"/>
          <w:szCs w:val="24"/>
        </w:rPr>
      </w:pPr>
      <w:bookmarkStart w:id="2" w:name="_Hlk139621407"/>
      <w:r>
        <w:rPr>
          <w:rFonts w:ascii="Arial" w:hAnsi="Arial" w:cs="Arial"/>
          <w:sz w:val="24"/>
          <w:szCs w:val="24"/>
        </w:rPr>
        <w:t>Limit znaków możliwych do wpisania w polu uzasadnienie wynosi 4 000 znaków, dlatego</w:t>
      </w:r>
      <w:r w:rsidRPr="00843F55">
        <w:rPr>
          <w:rFonts w:ascii="Arial" w:hAnsi="Arial" w:cs="Arial"/>
          <w:sz w:val="24"/>
          <w:szCs w:val="24"/>
        </w:rPr>
        <w:t xml:space="preserve"> </w:t>
      </w:r>
      <w:r>
        <w:rPr>
          <w:rFonts w:ascii="Arial" w:hAnsi="Arial" w:cs="Arial"/>
          <w:sz w:val="24"/>
          <w:szCs w:val="24"/>
        </w:rPr>
        <w:t xml:space="preserve">powinieneś wskazać wyłącznie najważniejsze, wymagane przez IZ informacje. Pamiętaj, że </w:t>
      </w:r>
      <w:r w:rsidRPr="007E7CAF">
        <w:rPr>
          <w:rFonts w:ascii="Arial" w:hAnsi="Arial" w:cs="Arial"/>
          <w:sz w:val="24"/>
          <w:szCs w:val="24"/>
        </w:rPr>
        <w:t xml:space="preserve">liczba dodanych uzasadnień nie </w:t>
      </w:r>
      <w:r>
        <w:rPr>
          <w:rFonts w:ascii="Arial" w:hAnsi="Arial" w:cs="Arial"/>
          <w:sz w:val="24"/>
          <w:szCs w:val="24"/>
        </w:rPr>
        <w:t xml:space="preserve">może </w:t>
      </w:r>
      <w:r w:rsidRPr="007E7CAF">
        <w:rPr>
          <w:rFonts w:ascii="Arial" w:hAnsi="Arial" w:cs="Arial"/>
          <w:sz w:val="24"/>
          <w:szCs w:val="24"/>
        </w:rPr>
        <w:t>przekracza</w:t>
      </w:r>
      <w:r>
        <w:rPr>
          <w:rFonts w:ascii="Arial" w:hAnsi="Arial" w:cs="Arial"/>
          <w:sz w:val="24"/>
          <w:szCs w:val="24"/>
        </w:rPr>
        <w:t>ć</w:t>
      </w:r>
      <w:r w:rsidRPr="007E7CAF">
        <w:rPr>
          <w:rFonts w:ascii="Arial" w:hAnsi="Arial" w:cs="Arial"/>
          <w:sz w:val="24"/>
          <w:szCs w:val="24"/>
        </w:rPr>
        <w:t xml:space="preserve"> liczby pozycji w budżecie projektu. </w:t>
      </w:r>
      <w:r>
        <w:rPr>
          <w:rFonts w:ascii="Arial" w:hAnsi="Arial" w:cs="Arial"/>
          <w:sz w:val="24"/>
          <w:szCs w:val="24"/>
        </w:rPr>
        <w:t>Planując budżet projektu musisz wziąć pod uwagę powyższe ograniczenia. Zadbaj o to, aby konstrukcja budżetu projektu w podziale na poszczególne pozycje była odpowiednio szczegółowa np. dana pozycja może odnosić się do jednej formy wsparcia w danej szkole, tak aby dane zawarte w nazwach pozycji budżetowych oraz w uzasadnieniu do nich zawierały niezbędne informacje do oceny racjonalności i zasadności kosztów.</w:t>
      </w:r>
    </w:p>
    <w:p w14:paraId="61964F16" w14:textId="3B25F2AA" w:rsidR="00402560" w:rsidRDefault="002D6974" w:rsidP="006D164D">
      <w:pPr>
        <w:rPr>
          <w:rFonts w:ascii="Arial" w:hAnsi="Arial" w:cs="Arial"/>
          <w:sz w:val="24"/>
          <w:szCs w:val="24"/>
        </w:rPr>
      </w:pPr>
      <w:r>
        <w:rPr>
          <w:rFonts w:ascii="Arial" w:hAnsi="Arial" w:cs="Arial"/>
          <w:sz w:val="24"/>
          <w:szCs w:val="24"/>
        </w:rPr>
        <w:t>Dodatkowo, w celu zwiększenia czytelności zapisów uzasadnień do budżetu w polu L.p. wskaż numer zadania i pozycji budżetowej, której dotyczy dane uzasadnienie np. Zadanie nr 1, pozycja nr 1 (aplikacja SOWA EFS nadaje uzasadnieniom do budżetu numery porządkowe i nie uwzględnia podziału uzasadnień na poszczególne zadania</w:t>
      </w:r>
      <w:bookmarkEnd w:id="2"/>
      <w:r>
        <w:rPr>
          <w:rFonts w:ascii="Arial" w:hAnsi="Arial" w:cs="Arial"/>
          <w:sz w:val="24"/>
          <w:szCs w:val="24"/>
        </w:rPr>
        <w:t>).</w:t>
      </w:r>
    </w:p>
    <w:bookmarkEnd w:id="0"/>
    <w:p w14:paraId="7641D46E" w14:textId="77777777" w:rsidR="00957D9E" w:rsidRPr="000A7B87" w:rsidRDefault="00957D9E" w:rsidP="000A7B87">
      <w:pPr>
        <w:pStyle w:val="Nagwek2"/>
        <w:spacing w:before="360" w:after="240"/>
      </w:pPr>
      <w:r>
        <w:t>Kategorie kosztów</w:t>
      </w:r>
    </w:p>
    <w:p w14:paraId="31078ABD" w14:textId="17D3737C" w:rsidR="0082443B" w:rsidRDefault="00C060F0" w:rsidP="0082443B">
      <w:pPr>
        <w:rPr>
          <w:rFonts w:ascii="Arial" w:hAnsi="Arial" w:cs="Arial"/>
          <w:sz w:val="24"/>
          <w:szCs w:val="24"/>
        </w:rPr>
      </w:pPr>
      <w:r>
        <w:rPr>
          <w:rFonts w:ascii="Arial" w:hAnsi="Arial" w:cs="Arial"/>
          <w:sz w:val="24"/>
          <w:szCs w:val="24"/>
        </w:rPr>
        <w:t xml:space="preserve">IZ nie zawęziła kategorii kosztów dla działania </w:t>
      </w:r>
      <w:r w:rsidR="00C56DC2">
        <w:rPr>
          <w:rFonts w:ascii="Arial" w:hAnsi="Arial" w:cs="Arial"/>
          <w:sz w:val="24"/>
          <w:szCs w:val="24"/>
        </w:rPr>
        <w:t>14.02</w:t>
      </w:r>
      <w:r>
        <w:rPr>
          <w:rFonts w:ascii="Arial" w:hAnsi="Arial" w:cs="Arial"/>
          <w:sz w:val="24"/>
          <w:szCs w:val="24"/>
        </w:rPr>
        <w:t xml:space="preserve">, w związku z czym </w:t>
      </w:r>
      <w:r w:rsidR="0082443B">
        <w:rPr>
          <w:rFonts w:ascii="Arial" w:hAnsi="Arial" w:cs="Arial"/>
          <w:sz w:val="24"/>
          <w:szCs w:val="24"/>
        </w:rPr>
        <w:t>w SOWA masz możliwość wyboru wszystkich kategorii kosztów wymienionych w Instrukcji wypełniania wniosku.</w:t>
      </w:r>
    </w:p>
    <w:p w14:paraId="1EFF4246" w14:textId="481247F8" w:rsidR="002D6974" w:rsidRDefault="002D6974" w:rsidP="0082443B">
      <w:pPr>
        <w:rPr>
          <w:rFonts w:ascii="Arial" w:hAnsi="Arial" w:cs="Arial"/>
          <w:sz w:val="24"/>
          <w:szCs w:val="24"/>
        </w:rPr>
      </w:pPr>
      <w:r>
        <w:rPr>
          <w:rFonts w:ascii="Arial" w:hAnsi="Arial" w:cs="Arial"/>
          <w:sz w:val="24"/>
          <w:szCs w:val="24"/>
        </w:rPr>
        <w:t>Najczęściej występujące kategorie kosztów:</w:t>
      </w:r>
    </w:p>
    <w:tbl>
      <w:tblPr>
        <w:tblStyle w:val="Tabela-Siatka"/>
        <w:tblW w:w="0" w:type="auto"/>
        <w:tblLook w:val="04A0" w:firstRow="1" w:lastRow="0" w:firstColumn="1" w:lastColumn="0" w:noHBand="0" w:noVBand="1"/>
        <w:tblCaption w:val="Najczęściej występujące kategorie kosztów"/>
        <w:tblDescription w:val="Tabela zawiera przykłady najczęściej występujących kategorii kosztów (personel projektu, koszty wsparcia uczestników projektu oraz podmiotów objętych wsparciem, nieruchomości) wraz z przykładowymi wydatkami w ramach tych kategorii."/>
      </w:tblPr>
      <w:tblGrid>
        <w:gridCol w:w="643"/>
        <w:gridCol w:w="3343"/>
        <w:gridCol w:w="10006"/>
      </w:tblGrid>
      <w:tr w:rsidR="002D6974" w:rsidRPr="000C1FAC" w14:paraId="7136EB3E" w14:textId="77777777" w:rsidTr="00725712">
        <w:trPr>
          <w:tblHeader/>
        </w:trPr>
        <w:tc>
          <w:tcPr>
            <w:tcW w:w="617" w:type="dxa"/>
            <w:shd w:val="clear" w:color="auto" w:fill="E7E6E6" w:themeFill="background2"/>
          </w:tcPr>
          <w:p w14:paraId="5B38A6A0" w14:textId="77777777" w:rsidR="002D6974" w:rsidRPr="000C1FAC" w:rsidRDefault="002D6974" w:rsidP="009B359F">
            <w:pPr>
              <w:spacing w:before="120" w:after="120"/>
              <w:rPr>
                <w:rFonts w:ascii="Arial" w:hAnsi="Arial" w:cs="Arial"/>
                <w:b/>
                <w:bCs/>
                <w:sz w:val="24"/>
                <w:szCs w:val="24"/>
              </w:rPr>
            </w:pPr>
            <w:r w:rsidRPr="000C1FAC">
              <w:rPr>
                <w:rFonts w:ascii="Arial" w:hAnsi="Arial" w:cs="Arial"/>
                <w:b/>
                <w:bCs/>
                <w:sz w:val="24"/>
                <w:szCs w:val="24"/>
              </w:rPr>
              <w:t>L.p.</w:t>
            </w:r>
          </w:p>
        </w:tc>
        <w:tc>
          <w:tcPr>
            <w:tcW w:w="3347" w:type="dxa"/>
            <w:shd w:val="clear" w:color="auto" w:fill="E7E6E6" w:themeFill="background2"/>
          </w:tcPr>
          <w:p w14:paraId="275D21AB" w14:textId="77777777" w:rsidR="002D6974" w:rsidRPr="000C1FAC" w:rsidRDefault="002D6974" w:rsidP="009B359F">
            <w:pPr>
              <w:spacing w:before="120" w:after="120"/>
              <w:rPr>
                <w:rFonts w:ascii="Arial" w:hAnsi="Arial" w:cs="Arial"/>
                <w:b/>
                <w:bCs/>
                <w:sz w:val="24"/>
                <w:szCs w:val="24"/>
              </w:rPr>
            </w:pPr>
            <w:r w:rsidRPr="000C1FAC">
              <w:rPr>
                <w:rFonts w:ascii="Arial" w:hAnsi="Arial" w:cs="Arial"/>
                <w:b/>
                <w:bCs/>
                <w:sz w:val="24"/>
                <w:szCs w:val="24"/>
              </w:rPr>
              <w:t>Nazwa kategorii kosztu</w:t>
            </w:r>
          </w:p>
        </w:tc>
        <w:tc>
          <w:tcPr>
            <w:tcW w:w="10028" w:type="dxa"/>
            <w:shd w:val="clear" w:color="auto" w:fill="E7E6E6" w:themeFill="background2"/>
          </w:tcPr>
          <w:p w14:paraId="3AE152EC" w14:textId="77777777" w:rsidR="002D6974" w:rsidRPr="000C1FAC" w:rsidRDefault="002D6974" w:rsidP="009B359F">
            <w:pPr>
              <w:spacing w:before="120" w:after="120"/>
              <w:rPr>
                <w:rFonts w:ascii="Arial" w:hAnsi="Arial" w:cs="Arial"/>
                <w:b/>
                <w:bCs/>
                <w:sz w:val="24"/>
                <w:szCs w:val="24"/>
              </w:rPr>
            </w:pPr>
            <w:r w:rsidRPr="000C1FAC">
              <w:rPr>
                <w:rFonts w:ascii="Arial" w:hAnsi="Arial" w:cs="Arial"/>
                <w:b/>
                <w:bCs/>
                <w:sz w:val="24"/>
                <w:szCs w:val="24"/>
              </w:rPr>
              <w:t>Przykłady wydatków</w:t>
            </w:r>
          </w:p>
        </w:tc>
      </w:tr>
      <w:tr w:rsidR="002D6974" w14:paraId="30507BFA" w14:textId="77777777" w:rsidTr="009B359F">
        <w:tc>
          <w:tcPr>
            <w:tcW w:w="617" w:type="dxa"/>
          </w:tcPr>
          <w:p w14:paraId="62EB9C9D" w14:textId="77777777" w:rsidR="002D6974" w:rsidRDefault="002D6974" w:rsidP="009B359F">
            <w:pPr>
              <w:spacing w:before="120" w:after="120"/>
              <w:rPr>
                <w:rFonts w:ascii="Arial" w:hAnsi="Arial" w:cs="Arial"/>
                <w:sz w:val="24"/>
                <w:szCs w:val="24"/>
              </w:rPr>
            </w:pPr>
            <w:r>
              <w:rPr>
                <w:rFonts w:ascii="Arial" w:hAnsi="Arial" w:cs="Arial"/>
                <w:sz w:val="24"/>
                <w:szCs w:val="24"/>
              </w:rPr>
              <w:t>1.</w:t>
            </w:r>
          </w:p>
        </w:tc>
        <w:tc>
          <w:tcPr>
            <w:tcW w:w="3347" w:type="dxa"/>
          </w:tcPr>
          <w:p w14:paraId="03E40CE1" w14:textId="77777777" w:rsidR="002D6974" w:rsidRPr="006D5F3A" w:rsidRDefault="002D6974" w:rsidP="009B359F">
            <w:pPr>
              <w:spacing w:before="120" w:after="120"/>
              <w:rPr>
                <w:rFonts w:ascii="Arial" w:hAnsi="Arial" w:cs="Arial"/>
                <w:b/>
                <w:bCs/>
                <w:sz w:val="24"/>
                <w:szCs w:val="24"/>
              </w:rPr>
            </w:pPr>
            <w:r w:rsidRPr="006D5F3A">
              <w:rPr>
                <w:rFonts w:ascii="Arial" w:hAnsi="Arial" w:cs="Arial"/>
                <w:b/>
                <w:bCs/>
                <w:sz w:val="24"/>
                <w:szCs w:val="24"/>
              </w:rPr>
              <w:t>Personel projektu</w:t>
            </w:r>
          </w:p>
        </w:tc>
        <w:tc>
          <w:tcPr>
            <w:tcW w:w="10028" w:type="dxa"/>
          </w:tcPr>
          <w:p w14:paraId="5ECEBF0C" w14:textId="7AEF143D" w:rsidR="002D6974" w:rsidRPr="005A7B4A" w:rsidRDefault="002D6974" w:rsidP="005A7B4A">
            <w:pPr>
              <w:pStyle w:val="Akapitzlist"/>
              <w:numPr>
                <w:ilvl w:val="0"/>
                <w:numId w:val="36"/>
              </w:numPr>
              <w:spacing w:before="120" w:after="120"/>
              <w:ind w:left="442"/>
              <w:rPr>
                <w:rFonts w:ascii="Arial" w:hAnsi="Arial" w:cs="Arial"/>
                <w:sz w:val="24"/>
                <w:szCs w:val="24"/>
              </w:rPr>
            </w:pPr>
            <w:r w:rsidRPr="005A7B4A">
              <w:rPr>
                <w:rFonts w:ascii="Arial" w:hAnsi="Arial" w:cs="Arial"/>
                <w:sz w:val="24"/>
                <w:szCs w:val="24"/>
              </w:rPr>
              <w:t>koszty wynagrodzenia na podstawie Karty Nauczyciela czy stosunku pracy (wydatki osobowe, składki, dodatki do wynagrodzenia w przypadku oddelegowania obowiązków),</w:t>
            </w:r>
          </w:p>
          <w:p w14:paraId="3C8408C0" w14:textId="5B4AD3AD" w:rsidR="002D6974" w:rsidRPr="005A7B4A" w:rsidRDefault="002D6974" w:rsidP="005A7B4A">
            <w:pPr>
              <w:pStyle w:val="Akapitzlist"/>
              <w:numPr>
                <w:ilvl w:val="0"/>
                <w:numId w:val="36"/>
              </w:numPr>
              <w:spacing w:before="120" w:after="120"/>
              <w:ind w:left="442"/>
              <w:rPr>
                <w:rFonts w:ascii="Arial" w:hAnsi="Arial" w:cs="Arial"/>
                <w:sz w:val="24"/>
                <w:szCs w:val="24"/>
              </w:rPr>
            </w:pPr>
            <w:r w:rsidRPr="005A7B4A">
              <w:rPr>
                <w:rFonts w:ascii="Arial" w:hAnsi="Arial" w:cs="Arial"/>
                <w:sz w:val="24"/>
                <w:szCs w:val="24"/>
              </w:rPr>
              <w:t>koszty zaangażowania wolontariuszy (w ramach wkładu własnego niepieniężnego).</w:t>
            </w:r>
          </w:p>
        </w:tc>
      </w:tr>
      <w:tr w:rsidR="002D6974" w14:paraId="326532B6" w14:textId="77777777" w:rsidTr="009B359F">
        <w:tc>
          <w:tcPr>
            <w:tcW w:w="617" w:type="dxa"/>
          </w:tcPr>
          <w:p w14:paraId="1AB0F193" w14:textId="77777777" w:rsidR="002D6974" w:rsidRDefault="002D6974" w:rsidP="009B359F">
            <w:pPr>
              <w:spacing w:before="120" w:after="120"/>
              <w:rPr>
                <w:rFonts w:ascii="Arial" w:hAnsi="Arial" w:cs="Arial"/>
                <w:sz w:val="24"/>
                <w:szCs w:val="24"/>
              </w:rPr>
            </w:pPr>
            <w:r>
              <w:rPr>
                <w:rFonts w:ascii="Arial" w:hAnsi="Arial" w:cs="Arial"/>
                <w:sz w:val="24"/>
                <w:szCs w:val="24"/>
              </w:rPr>
              <w:lastRenderedPageBreak/>
              <w:t>2.</w:t>
            </w:r>
          </w:p>
        </w:tc>
        <w:tc>
          <w:tcPr>
            <w:tcW w:w="3347" w:type="dxa"/>
          </w:tcPr>
          <w:p w14:paraId="11306062" w14:textId="77777777" w:rsidR="002D6974" w:rsidRPr="006D5F3A" w:rsidRDefault="002D6974" w:rsidP="009B359F">
            <w:pPr>
              <w:spacing w:before="120" w:after="120"/>
              <w:rPr>
                <w:rFonts w:ascii="Arial" w:hAnsi="Arial" w:cs="Arial"/>
                <w:b/>
                <w:bCs/>
                <w:sz w:val="24"/>
                <w:szCs w:val="24"/>
              </w:rPr>
            </w:pPr>
            <w:r w:rsidRPr="006D5F3A">
              <w:rPr>
                <w:rFonts w:ascii="Arial" w:hAnsi="Arial" w:cs="Arial"/>
                <w:b/>
                <w:bCs/>
                <w:sz w:val="24"/>
                <w:szCs w:val="24"/>
              </w:rPr>
              <w:t>Koszty wsparcia uczestników projektu oraz podmiotów objętych wsparciem</w:t>
            </w:r>
          </w:p>
        </w:tc>
        <w:tc>
          <w:tcPr>
            <w:tcW w:w="10028" w:type="dxa"/>
          </w:tcPr>
          <w:p w14:paraId="07EE4A20" w14:textId="0866B200" w:rsidR="002D6974" w:rsidRPr="005A7B4A" w:rsidRDefault="002D6974" w:rsidP="005A7B4A">
            <w:pPr>
              <w:pStyle w:val="Akapitzlist"/>
              <w:numPr>
                <w:ilvl w:val="0"/>
                <w:numId w:val="36"/>
              </w:numPr>
              <w:spacing w:before="120" w:after="120"/>
              <w:ind w:left="442"/>
              <w:rPr>
                <w:rFonts w:ascii="Arial" w:hAnsi="Arial" w:cs="Arial"/>
                <w:sz w:val="24"/>
                <w:szCs w:val="24"/>
              </w:rPr>
            </w:pPr>
            <w:r w:rsidRPr="005A7B4A">
              <w:rPr>
                <w:rFonts w:ascii="Arial" w:hAnsi="Arial" w:cs="Arial"/>
                <w:sz w:val="24"/>
                <w:szCs w:val="24"/>
              </w:rPr>
              <w:t>koszty wynagrodzenia osób zatrudnionych na podstawie umowy cywilno-prawnej,</w:t>
            </w:r>
          </w:p>
          <w:p w14:paraId="5B9E5BC8" w14:textId="13EEC3C1" w:rsidR="002D6974" w:rsidRPr="005A7B4A" w:rsidRDefault="002D6974" w:rsidP="005A7B4A">
            <w:pPr>
              <w:pStyle w:val="Akapitzlist"/>
              <w:numPr>
                <w:ilvl w:val="0"/>
                <w:numId w:val="36"/>
              </w:numPr>
              <w:spacing w:before="120" w:after="120"/>
              <w:ind w:left="442"/>
              <w:rPr>
                <w:rFonts w:ascii="Arial" w:hAnsi="Arial" w:cs="Arial"/>
                <w:sz w:val="24"/>
                <w:szCs w:val="24"/>
              </w:rPr>
            </w:pPr>
            <w:r w:rsidRPr="005A7B4A">
              <w:rPr>
                <w:rFonts w:ascii="Arial" w:hAnsi="Arial" w:cs="Arial"/>
                <w:sz w:val="24"/>
                <w:szCs w:val="24"/>
              </w:rPr>
              <w:t>koszty kursów i szkoleń,</w:t>
            </w:r>
          </w:p>
          <w:p w14:paraId="6533DD4C" w14:textId="33EE6CE4" w:rsidR="002D6974" w:rsidRPr="005A7B4A" w:rsidRDefault="002D6974" w:rsidP="005A7B4A">
            <w:pPr>
              <w:pStyle w:val="Akapitzlist"/>
              <w:numPr>
                <w:ilvl w:val="0"/>
                <w:numId w:val="36"/>
              </w:numPr>
              <w:spacing w:before="120" w:after="120"/>
              <w:ind w:left="442"/>
              <w:rPr>
                <w:rFonts w:ascii="Arial" w:hAnsi="Arial" w:cs="Arial"/>
                <w:sz w:val="24"/>
                <w:szCs w:val="24"/>
              </w:rPr>
            </w:pPr>
            <w:r w:rsidRPr="005A7B4A">
              <w:rPr>
                <w:rFonts w:ascii="Arial" w:hAnsi="Arial" w:cs="Arial"/>
                <w:sz w:val="24"/>
                <w:szCs w:val="24"/>
              </w:rPr>
              <w:t>koszty realizacji zajęć dodatkowych realizowanych przez podmioty zewnętrzne,</w:t>
            </w:r>
          </w:p>
          <w:p w14:paraId="11BD9E0E" w14:textId="1A6CA459" w:rsidR="002D6974" w:rsidRPr="005A7B4A" w:rsidRDefault="002D6974" w:rsidP="005A7B4A">
            <w:pPr>
              <w:pStyle w:val="Akapitzlist"/>
              <w:numPr>
                <w:ilvl w:val="0"/>
                <w:numId w:val="36"/>
              </w:numPr>
              <w:spacing w:before="120" w:after="120"/>
              <w:ind w:left="442"/>
              <w:rPr>
                <w:rFonts w:ascii="Arial" w:hAnsi="Arial" w:cs="Arial"/>
                <w:sz w:val="24"/>
                <w:szCs w:val="24"/>
              </w:rPr>
            </w:pPr>
            <w:r w:rsidRPr="005A7B4A">
              <w:rPr>
                <w:rFonts w:ascii="Arial" w:hAnsi="Arial" w:cs="Arial"/>
                <w:sz w:val="24"/>
                <w:szCs w:val="24"/>
              </w:rPr>
              <w:t>koszty związane z zakupem materiałów/pomocy dydaktycznych, sprzętu, itp.</w:t>
            </w:r>
          </w:p>
        </w:tc>
      </w:tr>
      <w:tr w:rsidR="002D6974" w14:paraId="43207405" w14:textId="77777777" w:rsidTr="009B359F">
        <w:tc>
          <w:tcPr>
            <w:tcW w:w="617" w:type="dxa"/>
          </w:tcPr>
          <w:p w14:paraId="6F574FB9" w14:textId="77777777" w:rsidR="002D6974" w:rsidRDefault="002D6974" w:rsidP="009B359F">
            <w:pPr>
              <w:spacing w:before="120" w:after="120"/>
              <w:rPr>
                <w:rFonts w:ascii="Arial" w:hAnsi="Arial" w:cs="Arial"/>
                <w:sz w:val="24"/>
                <w:szCs w:val="24"/>
              </w:rPr>
            </w:pPr>
            <w:r>
              <w:rPr>
                <w:rFonts w:ascii="Arial" w:hAnsi="Arial" w:cs="Arial"/>
                <w:sz w:val="24"/>
                <w:szCs w:val="24"/>
              </w:rPr>
              <w:t>3.</w:t>
            </w:r>
          </w:p>
        </w:tc>
        <w:tc>
          <w:tcPr>
            <w:tcW w:w="3347" w:type="dxa"/>
          </w:tcPr>
          <w:p w14:paraId="039A63B9" w14:textId="77777777" w:rsidR="002D6974" w:rsidRPr="006D5F3A" w:rsidRDefault="002D6974" w:rsidP="009B359F">
            <w:pPr>
              <w:spacing w:before="120" w:after="120"/>
              <w:rPr>
                <w:rFonts w:ascii="Arial" w:hAnsi="Arial" w:cs="Arial"/>
                <w:b/>
                <w:bCs/>
                <w:sz w:val="24"/>
                <w:szCs w:val="24"/>
              </w:rPr>
            </w:pPr>
            <w:r w:rsidRPr="006D5F3A">
              <w:rPr>
                <w:rFonts w:ascii="Arial" w:hAnsi="Arial" w:cs="Arial"/>
                <w:b/>
                <w:bCs/>
                <w:sz w:val="24"/>
                <w:szCs w:val="24"/>
              </w:rPr>
              <w:t>Nieruchomości</w:t>
            </w:r>
          </w:p>
        </w:tc>
        <w:tc>
          <w:tcPr>
            <w:tcW w:w="10028" w:type="dxa"/>
          </w:tcPr>
          <w:p w14:paraId="54F058E4" w14:textId="3C6F0287" w:rsidR="002D6974" w:rsidRPr="005A7B4A" w:rsidRDefault="002D6974" w:rsidP="005A7B4A">
            <w:pPr>
              <w:pStyle w:val="Akapitzlist"/>
              <w:numPr>
                <w:ilvl w:val="0"/>
                <w:numId w:val="36"/>
              </w:numPr>
              <w:spacing w:before="120" w:after="120"/>
              <w:ind w:left="442"/>
              <w:rPr>
                <w:rFonts w:ascii="Arial" w:hAnsi="Arial" w:cs="Arial"/>
                <w:sz w:val="24"/>
                <w:szCs w:val="24"/>
              </w:rPr>
            </w:pPr>
            <w:r w:rsidRPr="005A7B4A">
              <w:rPr>
                <w:rFonts w:ascii="Arial" w:hAnsi="Arial" w:cs="Arial"/>
                <w:sz w:val="24"/>
                <w:szCs w:val="24"/>
              </w:rPr>
              <w:t>udostępnienie pomieszczeń na zajęcia (w ramach wkładu własnego niepieniężnego),</w:t>
            </w:r>
          </w:p>
          <w:p w14:paraId="238F14DF" w14:textId="7B3BF773" w:rsidR="002D6974" w:rsidRPr="005A7B4A" w:rsidRDefault="002D6974" w:rsidP="005A7B4A">
            <w:pPr>
              <w:pStyle w:val="Akapitzlist"/>
              <w:numPr>
                <w:ilvl w:val="0"/>
                <w:numId w:val="36"/>
              </w:numPr>
              <w:spacing w:before="120" w:after="120"/>
              <w:ind w:left="442"/>
              <w:rPr>
                <w:rFonts w:ascii="Arial" w:hAnsi="Arial" w:cs="Arial"/>
                <w:sz w:val="24"/>
                <w:szCs w:val="24"/>
              </w:rPr>
            </w:pPr>
            <w:r w:rsidRPr="005A7B4A">
              <w:rPr>
                <w:rFonts w:ascii="Arial" w:hAnsi="Arial" w:cs="Arial"/>
                <w:sz w:val="24"/>
                <w:szCs w:val="24"/>
              </w:rPr>
              <w:t>najem pomieszczeń w związku z realizacją wsparcia uczestników.</w:t>
            </w:r>
          </w:p>
        </w:tc>
      </w:tr>
    </w:tbl>
    <w:p w14:paraId="068549ED" w14:textId="30965055" w:rsidR="00957D9E" w:rsidRPr="000A7B87" w:rsidRDefault="00957D9E" w:rsidP="000A7B87">
      <w:pPr>
        <w:pStyle w:val="Nagwek2"/>
        <w:spacing w:before="360" w:after="240"/>
      </w:pPr>
      <w:r>
        <w:t>Opłaty związane z udziałem uczestników w projekcie</w:t>
      </w:r>
    </w:p>
    <w:p w14:paraId="41070798" w14:textId="48FC9338" w:rsidR="00402560" w:rsidRPr="00301F43" w:rsidRDefault="00957D9E" w:rsidP="00361F7F">
      <w:pPr>
        <w:spacing w:before="120" w:after="120"/>
        <w:rPr>
          <w:rFonts w:ascii="Arial" w:hAnsi="Arial" w:cs="Arial"/>
          <w:sz w:val="24"/>
          <w:szCs w:val="24"/>
        </w:rPr>
      </w:pPr>
      <w:r>
        <w:rPr>
          <w:rFonts w:ascii="Arial" w:hAnsi="Arial" w:cs="Arial"/>
          <w:sz w:val="24"/>
          <w:szCs w:val="24"/>
        </w:rPr>
        <w:t>N</w:t>
      </w:r>
      <w:r w:rsidRPr="00301F43">
        <w:rPr>
          <w:rFonts w:ascii="Arial" w:hAnsi="Arial" w:cs="Arial"/>
          <w:sz w:val="24"/>
          <w:szCs w:val="24"/>
        </w:rPr>
        <w:t>ie ma możliwości</w:t>
      </w:r>
      <w:r>
        <w:rPr>
          <w:rFonts w:ascii="Arial" w:hAnsi="Arial" w:cs="Arial"/>
          <w:sz w:val="24"/>
          <w:szCs w:val="24"/>
        </w:rPr>
        <w:t xml:space="preserve"> pobierania w projekcie opłat od uczestników projektu</w:t>
      </w:r>
      <w:r w:rsidR="000D3F81">
        <w:rPr>
          <w:rFonts w:ascii="Arial" w:hAnsi="Arial" w:cs="Arial"/>
          <w:sz w:val="24"/>
          <w:szCs w:val="24"/>
        </w:rPr>
        <w:t xml:space="preserve">. </w:t>
      </w:r>
      <w:r>
        <w:rPr>
          <w:rFonts w:ascii="Arial" w:hAnsi="Arial" w:cs="Arial"/>
          <w:sz w:val="24"/>
          <w:szCs w:val="24"/>
        </w:rPr>
        <w:t>Tym samym ww. opłaty nie mogą stanowić wkładu w projekcie.</w:t>
      </w:r>
    </w:p>
    <w:p w14:paraId="01F1A5A3" w14:textId="77777777" w:rsidR="002D6974" w:rsidRPr="000A7B87" w:rsidRDefault="002D6974" w:rsidP="000A7B87">
      <w:pPr>
        <w:pStyle w:val="Nagwek2"/>
        <w:spacing w:before="360" w:after="240"/>
      </w:pPr>
      <w:r>
        <w:t>Cross-financing</w:t>
      </w:r>
    </w:p>
    <w:p w14:paraId="2E6C14B0" w14:textId="77777777" w:rsidR="002D6974" w:rsidRPr="00092EE5" w:rsidRDefault="002D6974" w:rsidP="00361F7F">
      <w:pPr>
        <w:spacing w:before="120" w:after="120"/>
        <w:rPr>
          <w:rFonts w:ascii="Arial" w:hAnsi="Arial" w:cs="Arial"/>
          <w:sz w:val="24"/>
          <w:szCs w:val="24"/>
        </w:rPr>
      </w:pPr>
      <w:r w:rsidRPr="00092EE5">
        <w:rPr>
          <w:rFonts w:ascii="Arial" w:hAnsi="Arial" w:cs="Arial"/>
          <w:sz w:val="24"/>
          <w:szCs w:val="24"/>
        </w:rPr>
        <w:t>W przypadku projektów EFS</w:t>
      </w:r>
      <w:r>
        <w:rPr>
          <w:rFonts w:ascii="Arial" w:hAnsi="Arial" w:cs="Arial"/>
          <w:sz w:val="24"/>
          <w:szCs w:val="24"/>
        </w:rPr>
        <w:t>+</w:t>
      </w:r>
      <w:r w:rsidRPr="00092EE5">
        <w:rPr>
          <w:rFonts w:ascii="Arial" w:hAnsi="Arial" w:cs="Arial"/>
          <w:sz w:val="24"/>
          <w:szCs w:val="24"/>
        </w:rPr>
        <w:t xml:space="preserve"> cross-financing może dotyczyć wyłącznie:</w:t>
      </w:r>
    </w:p>
    <w:p w14:paraId="03627FCE" w14:textId="77777777" w:rsidR="002D6974" w:rsidRPr="0077346F" w:rsidRDefault="002D6974" w:rsidP="002D6974">
      <w:pPr>
        <w:pStyle w:val="Akapitzlist"/>
        <w:numPr>
          <w:ilvl w:val="0"/>
          <w:numId w:val="14"/>
        </w:numPr>
        <w:spacing w:before="120" w:after="120"/>
        <w:rPr>
          <w:rFonts w:ascii="Arial" w:hAnsi="Arial" w:cs="Arial"/>
          <w:sz w:val="24"/>
          <w:szCs w:val="24"/>
        </w:rPr>
      </w:pPr>
      <w:r w:rsidRPr="0077346F">
        <w:rPr>
          <w:rFonts w:ascii="Arial" w:hAnsi="Arial" w:cs="Arial"/>
          <w:sz w:val="24"/>
          <w:szCs w:val="24"/>
        </w:rPr>
        <w:t>zakupu gruntu i nieruchomości, o ile warunki z podrozdziału nr 3.4 Wytycznych dotyczących kwalifikowalności wydatków na lata 2021-2027 są spełnione,</w:t>
      </w:r>
    </w:p>
    <w:p w14:paraId="74CDC079" w14:textId="77777777" w:rsidR="002D6974" w:rsidRPr="0077346F" w:rsidRDefault="002D6974" w:rsidP="002D6974">
      <w:pPr>
        <w:pStyle w:val="Akapitzlist"/>
        <w:numPr>
          <w:ilvl w:val="0"/>
          <w:numId w:val="14"/>
        </w:numPr>
        <w:spacing w:before="120" w:after="120"/>
        <w:rPr>
          <w:rFonts w:ascii="Arial" w:hAnsi="Arial" w:cs="Arial"/>
          <w:sz w:val="24"/>
          <w:szCs w:val="24"/>
        </w:rPr>
      </w:pPr>
      <w:r w:rsidRPr="0077346F">
        <w:rPr>
          <w:rFonts w:ascii="Arial" w:hAnsi="Arial" w:cs="Arial"/>
          <w:sz w:val="24"/>
          <w:szCs w:val="24"/>
        </w:rPr>
        <w:t>zakupu infrastruktury rozumianej jako budowa nowej infrastruktury oraz wykonywanie wszelkich prac w ramach istniejącej infrastruktury, których wynik staje się częścią nieruchomości i które zostają trwale przyłączone do nieruchomości, w szczególności adaptacja oraz prace remontowe związane z dostosowaniem nieruchomości lub pomieszczeń do nowej funkcji (np. wykonanie podjazdu do budynku, zainstalowanie windy w budynku, renowacja budynku lub pomieszczeń, prace adaptacyjne w budynku lub pomieszczeniach),</w:t>
      </w:r>
    </w:p>
    <w:p w14:paraId="145DDC78" w14:textId="77777777" w:rsidR="002D6974" w:rsidRPr="0077346F" w:rsidRDefault="002D6974" w:rsidP="002D6974">
      <w:pPr>
        <w:pStyle w:val="Akapitzlist"/>
        <w:numPr>
          <w:ilvl w:val="0"/>
          <w:numId w:val="14"/>
        </w:numPr>
        <w:spacing w:before="120" w:after="120"/>
        <w:rPr>
          <w:rFonts w:ascii="Arial" w:hAnsi="Arial" w:cs="Arial"/>
          <w:sz w:val="24"/>
          <w:szCs w:val="24"/>
        </w:rPr>
      </w:pPr>
      <w:r w:rsidRPr="0077346F">
        <w:rPr>
          <w:rFonts w:ascii="Arial" w:hAnsi="Arial" w:cs="Arial"/>
          <w:sz w:val="24"/>
          <w:szCs w:val="24"/>
        </w:rPr>
        <w:t>zakupu mebli, sprzętu i pojazdów, z wyjątkiem sytuacji, gdy:</w:t>
      </w:r>
    </w:p>
    <w:p w14:paraId="6FDF9A78" w14:textId="77777777" w:rsidR="002D6974" w:rsidRPr="0077346F" w:rsidRDefault="002D6974" w:rsidP="002D6974">
      <w:pPr>
        <w:pStyle w:val="Akapitzlist"/>
        <w:numPr>
          <w:ilvl w:val="0"/>
          <w:numId w:val="15"/>
        </w:numPr>
        <w:spacing w:before="120" w:after="120"/>
        <w:ind w:left="1418"/>
        <w:rPr>
          <w:rFonts w:ascii="Arial" w:hAnsi="Arial" w:cs="Arial"/>
          <w:sz w:val="24"/>
          <w:szCs w:val="24"/>
        </w:rPr>
      </w:pPr>
      <w:r w:rsidRPr="0077346F">
        <w:rPr>
          <w:rFonts w:ascii="Arial" w:hAnsi="Arial" w:cs="Arial"/>
          <w:sz w:val="24"/>
          <w:szCs w:val="24"/>
        </w:rPr>
        <w:lastRenderedPageBreak/>
        <w:t>zakupy te zostaną zamortyzowane w całości w okresie realizacji projektu, z zastrzeżeniem podrozdziału nr 3.7 Wytycznych dotyczących kwalifikowalności wydatków na lata 2021-2027, lub</w:t>
      </w:r>
    </w:p>
    <w:p w14:paraId="7035D43E" w14:textId="77777777" w:rsidR="002D6974" w:rsidRPr="0077346F" w:rsidRDefault="002D6974" w:rsidP="002D6974">
      <w:pPr>
        <w:pStyle w:val="Akapitzlist"/>
        <w:numPr>
          <w:ilvl w:val="0"/>
          <w:numId w:val="15"/>
        </w:numPr>
        <w:spacing w:before="120" w:after="120"/>
        <w:ind w:left="1418"/>
        <w:rPr>
          <w:rFonts w:ascii="Arial" w:hAnsi="Arial" w:cs="Arial"/>
          <w:sz w:val="24"/>
          <w:szCs w:val="24"/>
        </w:rPr>
      </w:pPr>
      <w:r w:rsidRPr="0077346F">
        <w:rPr>
          <w:rFonts w:ascii="Arial" w:hAnsi="Arial" w:cs="Arial"/>
          <w:sz w:val="24"/>
          <w:szCs w:val="24"/>
        </w:rPr>
        <w:t>beneficjent udowodni, że zakup będzie najbardziej opłacalną opcją, tj. wymaga mniejszych nakładów finansowych niż inne opcje, np. najem lub leasing, ale jednocześnie jest odpowiedni do osiągnięcia celu projektu; przy porównywaniu kosztów finansowych związanych z różnymi opcjami, ocena powinna opierać się na przedmiotach o podobnych cechach; uzasadnienie zakupu jako najbardziej opłacalnej opcji powinno wynikać z zatwierdzonego wniosku o dofinansowanie projektu, lub</w:t>
      </w:r>
    </w:p>
    <w:p w14:paraId="5C1C4908" w14:textId="77777777" w:rsidR="002D6974" w:rsidRPr="0077346F" w:rsidRDefault="002D6974" w:rsidP="002D6974">
      <w:pPr>
        <w:pStyle w:val="Akapitzlist"/>
        <w:numPr>
          <w:ilvl w:val="0"/>
          <w:numId w:val="15"/>
        </w:numPr>
        <w:spacing w:before="120" w:after="120"/>
        <w:ind w:left="1418"/>
        <w:rPr>
          <w:rFonts w:ascii="Arial" w:hAnsi="Arial" w:cs="Arial"/>
          <w:sz w:val="24"/>
          <w:szCs w:val="24"/>
        </w:rPr>
      </w:pPr>
      <w:r w:rsidRPr="0077346F">
        <w:rPr>
          <w:rFonts w:ascii="Arial" w:hAnsi="Arial" w:cs="Arial"/>
          <w:sz w:val="24"/>
          <w:szCs w:val="24"/>
        </w:rPr>
        <w:t>zakupy te są konieczne dla osiągniecia celów projektu (np. doposażenie pracowni naukowych); uzasadnienie konieczności tych zakupów powinno wynikać z zatwierdzonego wniosku o dofinansowanie projektu (za niezasadny należy uznać zakup sprzętu dokonanego w celu wspomagania procesu wdrażania projektu, np. zakup komputerów na potrzeby szkolenia nauczycieli).</w:t>
      </w:r>
    </w:p>
    <w:p w14:paraId="442A9125" w14:textId="582344D6" w:rsidR="002D6974" w:rsidRPr="00092EE5" w:rsidRDefault="002D6974" w:rsidP="002D6974">
      <w:pPr>
        <w:spacing w:before="120" w:after="120"/>
        <w:rPr>
          <w:rFonts w:ascii="Arial" w:hAnsi="Arial" w:cs="Arial"/>
          <w:sz w:val="24"/>
          <w:szCs w:val="24"/>
        </w:rPr>
      </w:pPr>
      <w:r w:rsidRPr="00F15353">
        <w:rPr>
          <w:rFonts w:ascii="Arial" w:hAnsi="Arial" w:cs="Arial"/>
          <w:sz w:val="24"/>
          <w:szCs w:val="24"/>
        </w:rPr>
        <w:t>Warunki z tiretów i-iii są rozłączne, co oznacza, że w przypadku spełnienia</w:t>
      </w:r>
      <w:r>
        <w:rPr>
          <w:rFonts w:ascii="Arial" w:hAnsi="Arial" w:cs="Arial"/>
          <w:sz w:val="24"/>
          <w:szCs w:val="24"/>
        </w:rPr>
        <w:t xml:space="preserve"> </w:t>
      </w:r>
      <w:r w:rsidRPr="00F15353">
        <w:rPr>
          <w:rFonts w:ascii="Arial" w:hAnsi="Arial" w:cs="Arial"/>
          <w:sz w:val="24"/>
          <w:szCs w:val="24"/>
        </w:rPr>
        <w:t>któregokolwiek z nich, zakup mebli, sprzętu i pojazdów może być</w:t>
      </w:r>
      <w:r>
        <w:rPr>
          <w:rFonts w:ascii="Arial" w:hAnsi="Arial" w:cs="Arial"/>
          <w:sz w:val="24"/>
          <w:szCs w:val="24"/>
        </w:rPr>
        <w:t xml:space="preserve"> </w:t>
      </w:r>
      <w:r w:rsidRPr="00F15353">
        <w:rPr>
          <w:rFonts w:ascii="Arial" w:hAnsi="Arial" w:cs="Arial"/>
          <w:sz w:val="24"/>
          <w:szCs w:val="24"/>
        </w:rPr>
        <w:t>kwalifikowalny w ramach EFS+ poza cross-financingiem. Zakup mebli, sprzętu</w:t>
      </w:r>
      <w:r>
        <w:rPr>
          <w:rFonts w:ascii="Arial" w:hAnsi="Arial" w:cs="Arial"/>
          <w:sz w:val="24"/>
          <w:szCs w:val="24"/>
        </w:rPr>
        <w:t xml:space="preserve"> </w:t>
      </w:r>
      <w:r w:rsidRPr="00F15353">
        <w:rPr>
          <w:rFonts w:ascii="Arial" w:hAnsi="Arial" w:cs="Arial"/>
          <w:sz w:val="24"/>
          <w:szCs w:val="24"/>
        </w:rPr>
        <w:t>i pojazdów niespełniający żadnego z warunków wskazanych w tirecie i-iii</w:t>
      </w:r>
      <w:r>
        <w:rPr>
          <w:rFonts w:ascii="Arial" w:hAnsi="Arial" w:cs="Arial"/>
          <w:sz w:val="24"/>
          <w:szCs w:val="24"/>
        </w:rPr>
        <w:t xml:space="preserve"> </w:t>
      </w:r>
      <w:r w:rsidRPr="00F15353">
        <w:rPr>
          <w:rFonts w:ascii="Arial" w:hAnsi="Arial" w:cs="Arial"/>
          <w:sz w:val="24"/>
          <w:szCs w:val="24"/>
        </w:rPr>
        <w:t>stanowi cross-financing</w:t>
      </w:r>
      <w:r w:rsidRPr="00092EE5">
        <w:rPr>
          <w:rFonts w:ascii="Arial" w:hAnsi="Arial" w:cs="Arial"/>
          <w:sz w:val="24"/>
          <w:szCs w:val="24"/>
        </w:rPr>
        <w:t>.</w:t>
      </w:r>
    </w:p>
    <w:p w14:paraId="300F1F18" w14:textId="77777777" w:rsidR="002D6974" w:rsidRDefault="002D6974" w:rsidP="002D6974">
      <w:pPr>
        <w:spacing w:before="240" w:after="120"/>
        <w:rPr>
          <w:rFonts w:ascii="Arial" w:hAnsi="Arial" w:cs="Arial"/>
          <w:sz w:val="24"/>
          <w:szCs w:val="24"/>
        </w:rPr>
      </w:pPr>
      <w:r>
        <w:rPr>
          <w:rFonts w:ascii="Arial" w:hAnsi="Arial" w:cs="Arial"/>
          <w:sz w:val="24"/>
          <w:szCs w:val="24"/>
        </w:rPr>
        <w:t xml:space="preserve">Maksymalny dopuszczalny poziom cross-financingu w projekcie </w:t>
      </w:r>
      <w:r w:rsidRPr="007166E4">
        <w:rPr>
          <w:rFonts w:ascii="Arial" w:hAnsi="Arial" w:cs="Arial"/>
          <w:sz w:val="24"/>
          <w:szCs w:val="24"/>
        </w:rPr>
        <w:t>wynosi 20%.</w:t>
      </w:r>
    </w:p>
    <w:p w14:paraId="27118156" w14:textId="77777777" w:rsidR="002D6974" w:rsidRPr="000A7B87" w:rsidRDefault="002D6974" w:rsidP="000A7B87">
      <w:pPr>
        <w:pStyle w:val="Nagwek2"/>
        <w:spacing w:before="360" w:after="240"/>
      </w:pPr>
      <w:r>
        <w:t>Trwałość projektu</w:t>
      </w:r>
    </w:p>
    <w:p w14:paraId="659B8FF7" w14:textId="77777777" w:rsidR="002D6974" w:rsidRDefault="002D6974" w:rsidP="00361F7F">
      <w:pPr>
        <w:spacing w:before="120" w:after="120"/>
        <w:rPr>
          <w:rFonts w:ascii="Arial" w:hAnsi="Arial" w:cs="Arial"/>
          <w:sz w:val="24"/>
          <w:szCs w:val="24"/>
        </w:rPr>
      </w:pPr>
      <w:r>
        <w:rPr>
          <w:rFonts w:ascii="Arial" w:hAnsi="Arial" w:cs="Arial"/>
          <w:sz w:val="24"/>
          <w:szCs w:val="24"/>
        </w:rPr>
        <w:t>Z</w:t>
      </w:r>
      <w:r w:rsidRPr="00035C66">
        <w:rPr>
          <w:rFonts w:ascii="Arial" w:hAnsi="Arial" w:cs="Arial"/>
          <w:sz w:val="24"/>
          <w:szCs w:val="24"/>
        </w:rPr>
        <w:t>achowanie trwałości projektu obowiązuje wyłącznie w odniesieniu do wydatków ponoszonych jako cross-financing lub w sytuacji, gdy projekt podlega obowiązkowi utrzymania inwestycji zgodnie z obowiązującymi zasadami pomocy publicznej.</w:t>
      </w:r>
    </w:p>
    <w:p w14:paraId="743D6D3F" w14:textId="4061ED25" w:rsidR="00E7181B" w:rsidRDefault="002D6974" w:rsidP="00361F7F">
      <w:pPr>
        <w:spacing w:before="120" w:after="120"/>
        <w:rPr>
          <w:rFonts w:ascii="Arial" w:hAnsi="Arial" w:cs="Arial"/>
          <w:sz w:val="24"/>
          <w:szCs w:val="24"/>
        </w:rPr>
      </w:pPr>
      <w:r>
        <w:rPr>
          <w:rFonts w:ascii="Arial" w:hAnsi="Arial" w:cs="Arial"/>
          <w:sz w:val="24"/>
          <w:szCs w:val="24"/>
        </w:rPr>
        <w:t>T</w:t>
      </w:r>
      <w:r w:rsidRPr="00035C66">
        <w:rPr>
          <w:rFonts w:ascii="Arial" w:hAnsi="Arial" w:cs="Arial"/>
          <w:sz w:val="24"/>
          <w:szCs w:val="24"/>
        </w:rPr>
        <w:t>rwałość projektu musi być</w:t>
      </w:r>
      <w:r>
        <w:rPr>
          <w:rFonts w:ascii="Arial" w:hAnsi="Arial" w:cs="Arial"/>
          <w:sz w:val="24"/>
          <w:szCs w:val="24"/>
        </w:rPr>
        <w:t xml:space="preserve"> </w:t>
      </w:r>
      <w:r w:rsidRPr="00035C66">
        <w:rPr>
          <w:rFonts w:ascii="Arial" w:hAnsi="Arial" w:cs="Arial"/>
          <w:sz w:val="24"/>
          <w:szCs w:val="24"/>
        </w:rPr>
        <w:t>zachowana przez okres 5 lat (3 lat w przypadku MŚP – w odniesieniu do</w:t>
      </w:r>
      <w:r>
        <w:rPr>
          <w:rFonts w:ascii="Arial" w:hAnsi="Arial" w:cs="Arial"/>
          <w:sz w:val="24"/>
          <w:szCs w:val="24"/>
        </w:rPr>
        <w:t xml:space="preserve"> </w:t>
      </w:r>
      <w:r w:rsidRPr="00035C66">
        <w:rPr>
          <w:rFonts w:ascii="Arial" w:hAnsi="Arial" w:cs="Arial"/>
          <w:sz w:val="24"/>
          <w:szCs w:val="24"/>
        </w:rPr>
        <w:t>projektów, z którymi związany jest wymóg utrzymania inwestycji lub miejsc pracy)</w:t>
      </w:r>
      <w:r>
        <w:rPr>
          <w:rFonts w:ascii="Arial" w:hAnsi="Arial" w:cs="Arial"/>
          <w:sz w:val="24"/>
          <w:szCs w:val="24"/>
        </w:rPr>
        <w:t xml:space="preserve"> </w:t>
      </w:r>
      <w:r w:rsidRPr="00035C66">
        <w:rPr>
          <w:rFonts w:ascii="Arial" w:hAnsi="Arial" w:cs="Arial"/>
          <w:sz w:val="24"/>
          <w:szCs w:val="24"/>
        </w:rPr>
        <w:t>od daty płatności końcowej na rzecz beneficjenta.</w:t>
      </w:r>
    </w:p>
    <w:p w14:paraId="61B270D5" w14:textId="62305612" w:rsidR="00B17DF5" w:rsidRPr="00F848B9" w:rsidRDefault="00B17DF5" w:rsidP="00795645">
      <w:pPr>
        <w:rPr>
          <w:rFonts w:ascii="Arial" w:eastAsia="Times New Roman" w:hAnsi="Arial" w:cs="Arial"/>
          <w:color w:val="1B1B1B"/>
          <w:sz w:val="24"/>
          <w:szCs w:val="24"/>
          <w:lang w:eastAsia="pl-PL"/>
        </w:rPr>
      </w:pPr>
    </w:p>
    <w:sectPr w:rsidR="00B17DF5" w:rsidRPr="00F848B9" w:rsidSect="00BB5C7A">
      <w:headerReference w:type="default" r:id="rId8"/>
      <w:headerReference w:type="first" r:id="rId9"/>
      <w:pgSz w:w="16838" w:h="11906" w:orient="landscape"/>
      <w:pgMar w:top="1418" w:right="1418"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A9768" w14:textId="77777777" w:rsidR="00C865E9" w:rsidRDefault="00C865E9" w:rsidP="00B45E80">
      <w:pPr>
        <w:spacing w:after="0" w:line="240" w:lineRule="auto"/>
      </w:pPr>
      <w:r>
        <w:separator/>
      </w:r>
    </w:p>
  </w:endnote>
  <w:endnote w:type="continuationSeparator" w:id="0">
    <w:p w14:paraId="565DF459" w14:textId="77777777" w:rsidR="00C865E9" w:rsidRDefault="00C865E9" w:rsidP="00B45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MT">
    <w:altName w:val="Arial"/>
    <w:panose1 w:val="00000000000000000000"/>
    <w:charset w:val="EE"/>
    <w:family w:val="auto"/>
    <w:notTrueType/>
    <w:pitch w:val="default"/>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000AF" w14:textId="77777777" w:rsidR="00C865E9" w:rsidRDefault="00C865E9" w:rsidP="00B45E80">
      <w:pPr>
        <w:spacing w:after="0" w:line="240" w:lineRule="auto"/>
      </w:pPr>
      <w:r>
        <w:separator/>
      </w:r>
    </w:p>
  </w:footnote>
  <w:footnote w:type="continuationSeparator" w:id="0">
    <w:p w14:paraId="3022464E" w14:textId="77777777" w:rsidR="00C865E9" w:rsidRDefault="00C865E9" w:rsidP="00B45E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6BC11" w14:textId="6177E83C" w:rsidR="004A4C25" w:rsidRDefault="004A4C25" w:rsidP="004A4C25">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4E103" w14:textId="203853F6" w:rsidR="00BB5C7A" w:rsidRDefault="00BB5C7A" w:rsidP="00BB5C7A">
    <w:pPr>
      <w:pStyle w:val="Nagwek"/>
      <w:jc w:val="center"/>
    </w:pPr>
    <w:r>
      <w:rPr>
        <w:noProof/>
      </w:rPr>
      <w:drawing>
        <wp:inline distT="0" distB="0" distL="0" distR="0" wp14:anchorId="16901E58" wp14:editId="645AD695">
          <wp:extent cx="5761355" cy="536575"/>
          <wp:effectExtent l="0" t="0" r="0" b="0"/>
          <wp:docPr id="749455402" name="Obraz 2" descr="Obraz zawiera: z lewej strony znak Funduszy Europejskich złożony z symbolu graficznego, nazwy Fundusze Europejskie dla Kujaw i Pomorza, następnie flaga Polski z napisem Rzeczpospolita Polska oraz znak Unii Europejskiej z flagą UE, napisu Dofinansowane przez Unię Europejską, z prawej strony herb Województwa Kujawsko-Pomorskiego, nazwa Samorząd Województwa Kujawsko-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455402" name="Obraz 2" descr="Obraz zawiera: z lewej strony znak Funduszy Europejskich złożony z symbolu graficznego, nazwy Fundusze Europejskie dla Kujaw i Pomorza, następnie flaga Polski z napisem Rzeczpospolita Polska oraz znak Unii Europejskiej z flagą UE, napisu Dofinansowane przez Unię Europejską, z prawej strony herb Województwa Kujawsko-Pomorskiego, nazwa Samorząd Województwa Kujawsko-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5365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F6E"/>
    <w:multiLevelType w:val="hybridMultilevel"/>
    <w:tmpl w:val="16BC8A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1A422E"/>
    <w:multiLevelType w:val="hybridMultilevel"/>
    <w:tmpl w:val="6472F8DE"/>
    <w:lvl w:ilvl="0" w:tplc="269A2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AC330B"/>
    <w:multiLevelType w:val="hybridMultilevel"/>
    <w:tmpl w:val="B276E9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6B6962"/>
    <w:multiLevelType w:val="hybridMultilevel"/>
    <w:tmpl w:val="49243F2E"/>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A90FDE"/>
    <w:multiLevelType w:val="hybridMultilevel"/>
    <w:tmpl w:val="F9A614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206F57"/>
    <w:multiLevelType w:val="hybridMultilevel"/>
    <w:tmpl w:val="625CB892"/>
    <w:lvl w:ilvl="0" w:tplc="269A2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E3E69A6"/>
    <w:multiLevelType w:val="hybridMultilevel"/>
    <w:tmpl w:val="AE322A7A"/>
    <w:lvl w:ilvl="0" w:tplc="269A2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1C07DEE"/>
    <w:multiLevelType w:val="hybridMultilevel"/>
    <w:tmpl w:val="BC2800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5821631"/>
    <w:multiLevelType w:val="hybridMultilevel"/>
    <w:tmpl w:val="08A065DE"/>
    <w:lvl w:ilvl="0" w:tplc="04150019">
      <w:start w:val="1"/>
      <w:numFmt w:val="lowerLetter"/>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9" w15:restartNumberingAfterBreak="0">
    <w:nsid w:val="288B2893"/>
    <w:multiLevelType w:val="hybridMultilevel"/>
    <w:tmpl w:val="A90A5E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C904557"/>
    <w:multiLevelType w:val="hybridMultilevel"/>
    <w:tmpl w:val="E18091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CA273D3"/>
    <w:multiLevelType w:val="hybridMultilevel"/>
    <w:tmpl w:val="E6DC1B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EB6A3C"/>
    <w:multiLevelType w:val="hybridMultilevel"/>
    <w:tmpl w:val="8FC4DE9A"/>
    <w:lvl w:ilvl="0" w:tplc="269A2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DD321F3"/>
    <w:multiLevelType w:val="hybridMultilevel"/>
    <w:tmpl w:val="40F67A08"/>
    <w:lvl w:ilvl="0" w:tplc="269A2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F3F3451"/>
    <w:multiLevelType w:val="hybridMultilevel"/>
    <w:tmpl w:val="6BEE0B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F7B3E56"/>
    <w:multiLevelType w:val="hybridMultilevel"/>
    <w:tmpl w:val="720CB78A"/>
    <w:lvl w:ilvl="0" w:tplc="269A2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2A05A24"/>
    <w:multiLevelType w:val="hybridMultilevel"/>
    <w:tmpl w:val="7F4AE09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B7007F5"/>
    <w:multiLevelType w:val="hybridMultilevel"/>
    <w:tmpl w:val="D7FA431A"/>
    <w:lvl w:ilvl="0" w:tplc="269A2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EB3160C"/>
    <w:multiLevelType w:val="hybridMultilevel"/>
    <w:tmpl w:val="E8A80FBC"/>
    <w:lvl w:ilvl="0" w:tplc="269A2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27B3702"/>
    <w:multiLevelType w:val="hybridMultilevel"/>
    <w:tmpl w:val="FC4229DA"/>
    <w:lvl w:ilvl="0" w:tplc="269A2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4577AB9"/>
    <w:multiLevelType w:val="hybridMultilevel"/>
    <w:tmpl w:val="D744D988"/>
    <w:lvl w:ilvl="0" w:tplc="04150017">
      <w:start w:val="1"/>
      <w:numFmt w:val="lowerLetter"/>
      <w:lvlText w:val="%1)"/>
      <w:lvlJc w:val="left"/>
      <w:pPr>
        <w:ind w:left="720" w:hanging="360"/>
      </w:pPr>
    </w:lvl>
    <w:lvl w:ilvl="1" w:tplc="C302D3E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8D00755"/>
    <w:multiLevelType w:val="hybridMultilevel"/>
    <w:tmpl w:val="C75EDE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57412E"/>
    <w:multiLevelType w:val="multilevel"/>
    <w:tmpl w:val="9352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60703F"/>
    <w:multiLevelType w:val="hybridMultilevel"/>
    <w:tmpl w:val="033A05F8"/>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4" w15:restartNumberingAfterBreak="0">
    <w:nsid w:val="4C760CBA"/>
    <w:multiLevelType w:val="hybridMultilevel"/>
    <w:tmpl w:val="DB1A1D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C8D0580"/>
    <w:multiLevelType w:val="hybridMultilevel"/>
    <w:tmpl w:val="81263466"/>
    <w:lvl w:ilvl="0" w:tplc="269A2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E3517A4"/>
    <w:multiLevelType w:val="hybridMultilevel"/>
    <w:tmpl w:val="FBA8F8A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0CD124F"/>
    <w:multiLevelType w:val="hybridMultilevel"/>
    <w:tmpl w:val="8F427C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8882E94"/>
    <w:multiLevelType w:val="hybridMultilevel"/>
    <w:tmpl w:val="53EE5160"/>
    <w:lvl w:ilvl="0" w:tplc="269A2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9B54EC4"/>
    <w:multiLevelType w:val="hybridMultilevel"/>
    <w:tmpl w:val="E11CA714"/>
    <w:lvl w:ilvl="0" w:tplc="0415000F">
      <w:start w:val="1"/>
      <w:numFmt w:val="decimal"/>
      <w:lvlText w:val="%1."/>
      <w:lvlJc w:val="left"/>
      <w:pPr>
        <w:ind w:left="673" w:hanging="360"/>
      </w:pPr>
      <w:rPr>
        <w:rFonts w:hint="default"/>
      </w:rPr>
    </w:lvl>
    <w:lvl w:ilvl="1" w:tplc="04150019" w:tentative="1">
      <w:start w:val="1"/>
      <w:numFmt w:val="lowerLetter"/>
      <w:lvlText w:val="%2."/>
      <w:lvlJc w:val="left"/>
      <w:pPr>
        <w:ind w:left="1393" w:hanging="360"/>
      </w:pPr>
    </w:lvl>
    <w:lvl w:ilvl="2" w:tplc="0415001B" w:tentative="1">
      <w:start w:val="1"/>
      <w:numFmt w:val="lowerRoman"/>
      <w:lvlText w:val="%3."/>
      <w:lvlJc w:val="right"/>
      <w:pPr>
        <w:ind w:left="2113" w:hanging="180"/>
      </w:pPr>
    </w:lvl>
    <w:lvl w:ilvl="3" w:tplc="0415000F" w:tentative="1">
      <w:start w:val="1"/>
      <w:numFmt w:val="decimal"/>
      <w:lvlText w:val="%4."/>
      <w:lvlJc w:val="left"/>
      <w:pPr>
        <w:ind w:left="2833" w:hanging="360"/>
      </w:pPr>
    </w:lvl>
    <w:lvl w:ilvl="4" w:tplc="04150019" w:tentative="1">
      <w:start w:val="1"/>
      <w:numFmt w:val="lowerLetter"/>
      <w:lvlText w:val="%5."/>
      <w:lvlJc w:val="left"/>
      <w:pPr>
        <w:ind w:left="3553" w:hanging="360"/>
      </w:pPr>
    </w:lvl>
    <w:lvl w:ilvl="5" w:tplc="0415001B" w:tentative="1">
      <w:start w:val="1"/>
      <w:numFmt w:val="lowerRoman"/>
      <w:lvlText w:val="%6."/>
      <w:lvlJc w:val="right"/>
      <w:pPr>
        <w:ind w:left="4273" w:hanging="180"/>
      </w:pPr>
    </w:lvl>
    <w:lvl w:ilvl="6" w:tplc="0415000F" w:tentative="1">
      <w:start w:val="1"/>
      <w:numFmt w:val="decimal"/>
      <w:lvlText w:val="%7."/>
      <w:lvlJc w:val="left"/>
      <w:pPr>
        <w:ind w:left="4993" w:hanging="360"/>
      </w:pPr>
    </w:lvl>
    <w:lvl w:ilvl="7" w:tplc="04150019" w:tentative="1">
      <w:start w:val="1"/>
      <w:numFmt w:val="lowerLetter"/>
      <w:lvlText w:val="%8."/>
      <w:lvlJc w:val="left"/>
      <w:pPr>
        <w:ind w:left="5713" w:hanging="360"/>
      </w:pPr>
    </w:lvl>
    <w:lvl w:ilvl="8" w:tplc="0415001B" w:tentative="1">
      <w:start w:val="1"/>
      <w:numFmt w:val="lowerRoman"/>
      <w:lvlText w:val="%9."/>
      <w:lvlJc w:val="right"/>
      <w:pPr>
        <w:ind w:left="6433" w:hanging="180"/>
      </w:pPr>
    </w:lvl>
  </w:abstractNum>
  <w:abstractNum w:abstractNumId="30" w15:restartNumberingAfterBreak="0">
    <w:nsid w:val="5B867477"/>
    <w:multiLevelType w:val="hybridMultilevel"/>
    <w:tmpl w:val="7FA68EBA"/>
    <w:lvl w:ilvl="0" w:tplc="9182C6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DC4748B"/>
    <w:multiLevelType w:val="hybridMultilevel"/>
    <w:tmpl w:val="AC4439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24A7A45"/>
    <w:multiLevelType w:val="hybridMultilevel"/>
    <w:tmpl w:val="7D5A55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45F51D3"/>
    <w:multiLevelType w:val="hybridMultilevel"/>
    <w:tmpl w:val="B9FC7550"/>
    <w:lvl w:ilvl="0" w:tplc="E8328028">
      <w:start w:val="8"/>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49A2B95"/>
    <w:multiLevelType w:val="hybridMultilevel"/>
    <w:tmpl w:val="5360F284"/>
    <w:lvl w:ilvl="0" w:tplc="00D8BCC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689319ED"/>
    <w:multiLevelType w:val="hybridMultilevel"/>
    <w:tmpl w:val="DDEE81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612A00"/>
    <w:multiLevelType w:val="hybridMultilevel"/>
    <w:tmpl w:val="22BE5B92"/>
    <w:lvl w:ilvl="0" w:tplc="46408EBC">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1DA15B5"/>
    <w:multiLevelType w:val="hybridMultilevel"/>
    <w:tmpl w:val="C8F27960"/>
    <w:lvl w:ilvl="0" w:tplc="269A2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681018D"/>
    <w:multiLevelType w:val="hybridMultilevel"/>
    <w:tmpl w:val="7FDA4C90"/>
    <w:lvl w:ilvl="0" w:tplc="B484B7F6">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9295A5D"/>
    <w:multiLevelType w:val="hybridMultilevel"/>
    <w:tmpl w:val="830495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9CD05C2"/>
    <w:multiLevelType w:val="hybridMultilevel"/>
    <w:tmpl w:val="2926ED0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5817470">
    <w:abstractNumId w:val="0"/>
  </w:num>
  <w:num w:numId="2" w16cid:durableId="1981691724">
    <w:abstractNumId w:val="10"/>
  </w:num>
  <w:num w:numId="3" w16cid:durableId="751632434">
    <w:abstractNumId w:val="34"/>
  </w:num>
  <w:num w:numId="4" w16cid:durableId="352415833">
    <w:abstractNumId w:val="23"/>
  </w:num>
  <w:num w:numId="5" w16cid:durableId="1489134517">
    <w:abstractNumId w:val="8"/>
  </w:num>
  <w:num w:numId="6" w16cid:durableId="1593122052">
    <w:abstractNumId w:val="27"/>
  </w:num>
  <w:num w:numId="7" w16cid:durableId="710761702">
    <w:abstractNumId w:val="39"/>
  </w:num>
  <w:num w:numId="8" w16cid:durableId="1043748257">
    <w:abstractNumId w:val="24"/>
  </w:num>
  <w:num w:numId="9" w16cid:durableId="1836066167">
    <w:abstractNumId w:val="11"/>
  </w:num>
  <w:num w:numId="10" w16cid:durableId="1551846459">
    <w:abstractNumId w:val="40"/>
  </w:num>
  <w:num w:numId="11" w16cid:durableId="1020208076">
    <w:abstractNumId w:val="7"/>
  </w:num>
  <w:num w:numId="12" w16cid:durableId="1110664614">
    <w:abstractNumId w:val="35"/>
  </w:num>
  <w:num w:numId="13" w16cid:durableId="1796286628">
    <w:abstractNumId w:val="29"/>
  </w:num>
  <w:num w:numId="14" w16cid:durableId="2127502629">
    <w:abstractNumId w:val="20"/>
  </w:num>
  <w:num w:numId="15" w16cid:durableId="246379530">
    <w:abstractNumId w:val="3"/>
  </w:num>
  <w:num w:numId="16" w16cid:durableId="1309017136">
    <w:abstractNumId w:val="26"/>
  </w:num>
  <w:num w:numId="17" w16cid:durableId="1508716991">
    <w:abstractNumId w:val="9"/>
  </w:num>
  <w:num w:numId="18" w16cid:durableId="157161348">
    <w:abstractNumId w:val="33"/>
  </w:num>
  <w:num w:numId="19" w16cid:durableId="123156152">
    <w:abstractNumId w:val="38"/>
  </w:num>
  <w:num w:numId="20" w16cid:durableId="1600210117">
    <w:abstractNumId w:val="36"/>
  </w:num>
  <w:num w:numId="21" w16cid:durableId="402070802">
    <w:abstractNumId w:val="2"/>
  </w:num>
  <w:num w:numId="22" w16cid:durableId="1719427553">
    <w:abstractNumId w:val="16"/>
  </w:num>
  <w:num w:numId="23" w16cid:durableId="233124208">
    <w:abstractNumId w:val="25"/>
  </w:num>
  <w:num w:numId="24" w16cid:durableId="2054621294">
    <w:abstractNumId w:val="6"/>
  </w:num>
  <w:num w:numId="25" w16cid:durableId="1206211815">
    <w:abstractNumId w:val="28"/>
  </w:num>
  <w:num w:numId="26" w16cid:durableId="1942644644">
    <w:abstractNumId w:val="18"/>
  </w:num>
  <w:num w:numId="27" w16cid:durableId="1417674805">
    <w:abstractNumId w:val="13"/>
  </w:num>
  <w:num w:numId="28" w16cid:durableId="1471288275">
    <w:abstractNumId w:val="12"/>
  </w:num>
  <w:num w:numId="29" w16cid:durableId="1725979441">
    <w:abstractNumId w:val="15"/>
  </w:num>
  <w:num w:numId="30" w16cid:durableId="1480146860">
    <w:abstractNumId w:val="37"/>
  </w:num>
  <w:num w:numId="31" w16cid:durableId="1852984584">
    <w:abstractNumId w:val="1"/>
  </w:num>
  <w:num w:numId="32" w16cid:durableId="1864127584">
    <w:abstractNumId w:val="17"/>
  </w:num>
  <w:num w:numId="33" w16cid:durableId="1708992342">
    <w:abstractNumId w:val="19"/>
  </w:num>
  <w:num w:numId="34" w16cid:durableId="1507550043">
    <w:abstractNumId w:val="31"/>
  </w:num>
  <w:num w:numId="35" w16cid:durableId="1648244580">
    <w:abstractNumId w:val="32"/>
  </w:num>
  <w:num w:numId="36" w16cid:durableId="1377923640">
    <w:abstractNumId w:val="5"/>
  </w:num>
  <w:num w:numId="37" w16cid:durableId="664625922">
    <w:abstractNumId w:val="4"/>
  </w:num>
  <w:num w:numId="38" w16cid:durableId="33506569">
    <w:abstractNumId w:val="14"/>
  </w:num>
  <w:num w:numId="39" w16cid:durableId="1658458345">
    <w:abstractNumId w:val="30"/>
  </w:num>
  <w:num w:numId="40" w16cid:durableId="1915361420">
    <w:abstractNumId w:val="21"/>
  </w:num>
  <w:num w:numId="41" w16cid:durableId="113672506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BB4"/>
    <w:rsid w:val="000044B7"/>
    <w:rsid w:val="000124C8"/>
    <w:rsid w:val="00022ADF"/>
    <w:rsid w:val="00023305"/>
    <w:rsid w:val="000250E5"/>
    <w:rsid w:val="00025101"/>
    <w:rsid w:val="00032237"/>
    <w:rsid w:val="00033E1A"/>
    <w:rsid w:val="00035259"/>
    <w:rsid w:val="00035C66"/>
    <w:rsid w:val="00043345"/>
    <w:rsid w:val="00044573"/>
    <w:rsid w:val="000451CE"/>
    <w:rsid w:val="00056F5A"/>
    <w:rsid w:val="00060760"/>
    <w:rsid w:val="00062A25"/>
    <w:rsid w:val="00073320"/>
    <w:rsid w:val="00074FBE"/>
    <w:rsid w:val="0007591F"/>
    <w:rsid w:val="00080771"/>
    <w:rsid w:val="00085366"/>
    <w:rsid w:val="000870BE"/>
    <w:rsid w:val="00092EE5"/>
    <w:rsid w:val="0009313A"/>
    <w:rsid w:val="00094D95"/>
    <w:rsid w:val="000A29D8"/>
    <w:rsid w:val="000A3F74"/>
    <w:rsid w:val="000A6C82"/>
    <w:rsid w:val="000A7B87"/>
    <w:rsid w:val="000B3403"/>
    <w:rsid w:val="000B6A49"/>
    <w:rsid w:val="000B7D20"/>
    <w:rsid w:val="000C6380"/>
    <w:rsid w:val="000C6880"/>
    <w:rsid w:val="000D13C0"/>
    <w:rsid w:val="000D3E86"/>
    <w:rsid w:val="000D3F81"/>
    <w:rsid w:val="000D5839"/>
    <w:rsid w:val="000E247B"/>
    <w:rsid w:val="000E2C73"/>
    <w:rsid w:val="000E39B7"/>
    <w:rsid w:val="000E3EB3"/>
    <w:rsid w:val="000E4836"/>
    <w:rsid w:val="000F0C16"/>
    <w:rsid w:val="000F73D6"/>
    <w:rsid w:val="001007C5"/>
    <w:rsid w:val="00101C0A"/>
    <w:rsid w:val="00105D61"/>
    <w:rsid w:val="001111F0"/>
    <w:rsid w:val="00116591"/>
    <w:rsid w:val="00130CC1"/>
    <w:rsid w:val="00130D07"/>
    <w:rsid w:val="00142089"/>
    <w:rsid w:val="00143A41"/>
    <w:rsid w:val="0014768D"/>
    <w:rsid w:val="00147DB2"/>
    <w:rsid w:val="00161425"/>
    <w:rsid w:val="001643D7"/>
    <w:rsid w:val="00166E4F"/>
    <w:rsid w:val="00176389"/>
    <w:rsid w:val="00180675"/>
    <w:rsid w:val="00183B0B"/>
    <w:rsid w:val="001857E1"/>
    <w:rsid w:val="00193762"/>
    <w:rsid w:val="00195937"/>
    <w:rsid w:val="00195C78"/>
    <w:rsid w:val="00197E00"/>
    <w:rsid w:val="001A27C6"/>
    <w:rsid w:val="001B4DD0"/>
    <w:rsid w:val="001B5593"/>
    <w:rsid w:val="001B64D7"/>
    <w:rsid w:val="001B7673"/>
    <w:rsid w:val="001B7D2E"/>
    <w:rsid w:val="001C3595"/>
    <w:rsid w:val="001D3592"/>
    <w:rsid w:val="001D4129"/>
    <w:rsid w:val="001D68A1"/>
    <w:rsid w:val="001E1F4F"/>
    <w:rsid w:val="001E2C08"/>
    <w:rsid w:val="001E2FBF"/>
    <w:rsid w:val="001E4127"/>
    <w:rsid w:val="001E79DC"/>
    <w:rsid w:val="001F002D"/>
    <w:rsid w:val="001F2401"/>
    <w:rsid w:val="001F611A"/>
    <w:rsid w:val="00200B94"/>
    <w:rsid w:val="0020162E"/>
    <w:rsid w:val="00203FC7"/>
    <w:rsid w:val="002108AE"/>
    <w:rsid w:val="002128E0"/>
    <w:rsid w:val="00237C2D"/>
    <w:rsid w:val="00241BB5"/>
    <w:rsid w:val="002421A5"/>
    <w:rsid w:val="00246E3F"/>
    <w:rsid w:val="0024783D"/>
    <w:rsid w:val="00257946"/>
    <w:rsid w:val="00257E67"/>
    <w:rsid w:val="00261E12"/>
    <w:rsid w:val="002634B6"/>
    <w:rsid w:val="0026477B"/>
    <w:rsid w:val="0026724F"/>
    <w:rsid w:val="00272418"/>
    <w:rsid w:val="00272B9F"/>
    <w:rsid w:val="00272C68"/>
    <w:rsid w:val="00280593"/>
    <w:rsid w:val="00294C81"/>
    <w:rsid w:val="002A0DCA"/>
    <w:rsid w:val="002A495B"/>
    <w:rsid w:val="002A49F6"/>
    <w:rsid w:val="002A7DC2"/>
    <w:rsid w:val="002B5E44"/>
    <w:rsid w:val="002D6974"/>
    <w:rsid w:val="002E1FEF"/>
    <w:rsid w:val="002E27B8"/>
    <w:rsid w:val="002E482B"/>
    <w:rsid w:val="002E752D"/>
    <w:rsid w:val="002F2482"/>
    <w:rsid w:val="0030016D"/>
    <w:rsid w:val="003016E3"/>
    <w:rsid w:val="00301F43"/>
    <w:rsid w:val="00304491"/>
    <w:rsid w:val="0031344B"/>
    <w:rsid w:val="00315401"/>
    <w:rsid w:val="00316625"/>
    <w:rsid w:val="00320DF9"/>
    <w:rsid w:val="00336E7F"/>
    <w:rsid w:val="00337438"/>
    <w:rsid w:val="003427C5"/>
    <w:rsid w:val="003434B8"/>
    <w:rsid w:val="003456DF"/>
    <w:rsid w:val="00361F7F"/>
    <w:rsid w:val="00363AC4"/>
    <w:rsid w:val="003707D9"/>
    <w:rsid w:val="003949C3"/>
    <w:rsid w:val="003968EF"/>
    <w:rsid w:val="003A2611"/>
    <w:rsid w:val="003A3861"/>
    <w:rsid w:val="003A4DB3"/>
    <w:rsid w:val="003A5353"/>
    <w:rsid w:val="003A5BFE"/>
    <w:rsid w:val="003A6555"/>
    <w:rsid w:val="003A6E24"/>
    <w:rsid w:val="003A7752"/>
    <w:rsid w:val="003B44AF"/>
    <w:rsid w:val="003B5121"/>
    <w:rsid w:val="003C110A"/>
    <w:rsid w:val="003C3A35"/>
    <w:rsid w:val="003C570B"/>
    <w:rsid w:val="003C6C3B"/>
    <w:rsid w:val="003D225B"/>
    <w:rsid w:val="003E20BB"/>
    <w:rsid w:val="003E46F2"/>
    <w:rsid w:val="003F57C4"/>
    <w:rsid w:val="003F6552"/>
    <w:rsid w:val="003F733B"/>
    <w:rsid w:val="00401431"/>
    <w:rsid w:val="00402560"/>
    <w:rsid w:val="00410C48"/>
    <w:rsid w:val="0042026A"/>
    <w:rsid w:val="004274E7"/>
    <w:rsid w:val="0042791F"/>
    <w:rsid w:val="00430C5A"/>
    <w:rsid w:val="00433252"/>
    <w:rsid w:val="0043427C"/>
    <w:rsid w:val="004357C6"/>
    <w:rsid w:val="00443153"/>
    <w:rsid w:val="004445D4"/>
    <w:rsid w:val="00445C6D"/>
    <w:rsid w:val="00446D68"/>
    <w:rsid w:val="00452521"/>
    <w:rsid w:val="00455AEE"/>
    <w:rsid w:val="00455C98"/>
    <w:rsid w:val="00456C66"/>
    <w:rsid w:val="00463C2C"/>
    <w:rsid w:val="004706E9"/>
    <w:rsid w:val="0047240B"/>
    <w:rsid w:val="00482F6B"/>
    <w:rsid w:val="0048307A"/>
    <w:rsid w:val="00485168"/>
    <w:rsid w:val="00492A5F"/>
    <w:rsid w:val="004934AA"/>
    <w:rsid w:val="00495BB3"/>
    <w:rsid w:val="0049669D"/>
    <w:rsid w:val="004A18D4"/>
    <w:rsid w:val="004A27D7"/>
    <w:rsid w:val="004A4C25"/>
    <w:rsid w:val="004B0011"/>
    <w:rsid w:val="004B32D7"/>
    <w:rsid w:val="004B38A8"/>
    <w:rsid w:val="004B5817"/>
    <w:rsid w:val="004B64E8"/>
    <w:rsid w:val="004C1C6B"/>
    <w:rsid w:val="004E10AA"/>
    <w:rsid w:val="004E3961"/>
    <w:rsid w:val="004F12AF"/>
    <w:rsid w:val="004F52F8"/>
    <w:rsid w:val="004F6B50"/>
    <w:rsid w:val="0050203B"/>
    <w:rsid w:val="005021ED"/>
    <w:rsid w:val="0050346D"/>
    <w:rsid w:val="005068CD"/>
    <w:rsid w:val="00510829"/>
    <w:rsid w:val="005122BE"/>
    <w:rsid w:val="00512629"/>
    <w:rsid w:val="00513245"/>
    <w:rsid w:val="00515367"/>
    <w:rsid w:val="00515A47"/>
    <w:rsid w:val="00522526"/>
    <w:rsid w:val="00536ABA"/>
    <w:rsid w:val="00544A17"/>
    <w:rsid w:val="005539B2"/>
    <w:rsid w:val="005629C8"/>
    <w:rsid w:val="00563C8E"/>
    <w:rsid w:val="005651C5"/>
    <w:rsid w:val="00574928"/>
    <w:rsid w:val="00582110"/>
    <w:rsid w:val="00591E68"/>
    <w:rsid w:val="00592629"/>
    <w:rsid w:val="0059497B"/>
    <w:rsid w:val="00594D82"/>
    <w:rsid w:val="00596D80"/>
    <w:rsid w:val="005979EE"/>
    <w:rsid w:val="00597FBE"/>
    <w:rsid w:val="005A09C5"/>
    <w:rsid w:val="005A571A"/>
    <w:rsid w:val="005A711A"/>
    <w:rsid w:val="005A7B4A"/>
    <w:rsid w:val="005C1577"/>
    <w:rsid w:val="005C31CC"/>
    <w:rsid w:val="005C6629"/>
    <w:rsid w:val="005C7719"/>
    <w:rsid w:val="005D6E06"/>
    <w:rsid w:val="005E3DD8"/>
    <w:rsid w:val="005E4771"/>
    <w:rsid w:val="005E4C42"/>
    <w:rsid w:val="005E7E03"/>
    <w:rsid w:val="005F6313"/>
    <w:rsid w:val="005F6CA1"/>
    <w:rsid w:val="006052E9"/>
    <w:rsid w:val="00610E1A"/>
    <w:rsid w:val="0062038A"/>
    <w:rsid w:val="0062082C"/>
    <w:rsid w:val="0062182B"/>
    <w:rsid w:val="00622A3C"/>
    <w:rsid w:val="006301D6"/>
    <w:rsid w:val="00634254"/>
    <w:rsid w:val="00634D4E"/>
    <w:rsid w:val="0063722B"/>
    <w:rsid w:val="0064069A"/>
    <w:rsid w:val="0064717A"/>
    <w:rsid w:val="0065090B"/>
    <w:rsid w:val="006524AD"/>
    <w:rsid w:val="0066530A"/>
    <w:rsid w:val="00670E58"/>
    <w:rsid w:val="00680812"/>
    <w:rsid w:val="00680D79"/>
    <w:rsid w:val="00681690"/>
    <w:rsid w:val="00681718"/>
    <w:rsid w:val="006867F1"/>
    <w:rsid w:val="00686E47"/>
    <w:rsid w:val="00695F67"/>
    <w:rsid w:val="006A2AD4"/>
    <w:rsid w:val="006A522A"/>
    <w:rsid w:val="006A69DE"/>
    <w:rsid w:val="006B38AF"/>
    <w:rsid w:val="006C702A"/>
    <w:rsid w:val="006D164D"/>
    <w:rsid w:val="006D4C09"/>
    <w:rsid w:val="006D68B2"/>
    <w:rsid w:val="006E182F"/>
    <w:rsid w:val="006E6C21"/>
    <w:rsid w:val="006F48F8"/>
    <w:rsid w:val="006F4985"/>
    <w:rsid w:val="006F53DA"/>
    <w:rsid w:val="00701839"/>
    <w:rsid w:val="00703B28"/>
    <w:rsid w:val="00706693"/>
    <w:rsid w:val="007129A5"/>
    <w:rsid w:val="007140C5"/>
    <w:rsid w:val="007166E4"/>
    <w:rsid w:val="007208BA"/>
    <w:rsid w:val="00724068"/>
    <w:rsid w:val="00725712"/>
    <w:rsid w:val="007366EF"/>
    <w:rsid w:val="00736EBE"/>
    <w:rsid w:val="00742A4F"/>
    <w:rsid w:val="00743D6C"/>
    <w:rsid w:val="00750228"/>
    <w:rsid w:val="0077066F"/>
    <w:rsid w:val="00770F11"/>
    <w:rsid w:val="00772E0D"/>
    <w:rsid w:val="00777A18"/>
    <w:rsid w:val="00794BD3"/>
    <w:rsid w:val="00794D0F"/>
    <w:rsid w:val="00795645"/>
    <w:rsid w:val="00795AD2"/>
    <w:rsid w:val="007A413D"/>
    <w:rsid w:val="007A5005"/>
    <w:rsid w:val="007A5E18"/>
    <w:rsid w:val="007A705C"/>
    <w:rsid w:val="007B1131"/>
    <w:rsid w:val="007B1B45"/>
    <w:rsid w:val="007B2D9D"/>
    <w:rsid w:val="007B4955"/>
    <w:rsid w:val="007C6CFE"/>
    <w:rsid w:val="007C797C"/>
    <w:rsid w:val="007D2B2F"/>
    <w:rsid w:val="007D42A8"/>
    <w:rsid w:val="007D4986"/>
    <w:rsid w:val="007F6729"/>
    <w:rsid w:val="0080093A"/>
    <w:rsid w:val="00801D20"/>
    <w:rsid w:val="00807C53"/>
    <w:rsid w:val="00812981"/>
    <w:rsid w:val="00813407"/>
    <w:rsid w:val="00813669"/>
    <w:rsid w:val="00823425"/>
    <w:rsid w:val="0082443B"/>
    <w:rsid w:val="00826877"/>
    <w:rsid w:val="00834CEB"/>
    <w:rsid w:val="008430CE"/>
    <w:rsid w:val="008531CF"/>
    <w:rsid w:val="008545B8"/>
    <w:rsid w:val="00854D23"/>
    <w:rsid w:val="00855B5F"/>
    <w:rsid w:val="00860AE4"/>
    <w:rsid w:val="00862C0F"/>
    <w:rsid w:val="00874107"/>
    <w:rsid w:val="00875230"/>
    <w:rsid w:val="00875C00"/>
    <w:rsid w:val="00883C94"/>
    <w:rsid w:val="008852E9"/>
    <w:rsid w:val="0088621B"/>
    <w:rsid w:val="00887C1C"/>
    <w:rsid w:val="00890899"/>
    <w:rsid w:val="00890FD3"/>
    <w:rsid w:val="008915A1"/>
    <w:rsid w:val="00895144"/>
    <w:rsid w:val="008970C1"/>
    <w:rsid w:val="008A0883"/>
    <w:rsid w:val="008A2233"/>
    <w:rsid w:val="008A22D7"/>
    <w:rsid w:val="008A3046"/>
    <w:rsid w:val="008B10DF"/>
    <w:rsid w:val="008B196C"/>
    <w:rsid w:val="008B4C09"/>
    <w:rsid w:val="008C3909"/>
    <w:rsid w:val="008C5687"/>
    <w:rsid w:val="008C6F44"/>
    <w:rsid w:val="008C756E"/>
    <w:rsid w:val="008C776F"/>
    <w:rsid w:val="008D206C"/>
    <w:rsid w:val="008D3723"/>
    <w:rsid w:val="008D6B2C"/>
    <w:rsid w:val="008D720F"/>
    <w:rsid w:val="008D7305"/>
    <w:rsid w:val="008E2696"/>
    <w:rsid w:val="009113F7"/>
    <w:rsid w:val="00915258"/>
    <w:rsid w:val="00917B03"/>
    <w:rsid w:val="00920B6D"/>
    <w:rsid w:val="00920DA3"/>
    <w:rsid w:val="009268C8"/>
    <w:rsid w:val="0093686B"/>
    <w:rsid w:val="00941692"/>
    <w:rsid w:val="00944508"/>
    <w:rsid w:val="0094548E"/>
    <w:rsid w:val="0094563C"/>
    <w:rsid w:val="009473D0"/>
    <w:rsid w:val="00950340"/>
    <w:rsid w:val="0095112C"/>
    <w:rsid w:val="0095132B"/>
    <w:rsid w:val="00957D9E"/>
    <w:rsid w:val="009628B1"/>
    <w:rsid w:val="00970F61"/>
    <w:rsid w:val="00971039"/>
    <w:rsid w:val="009801B7"/>
    <w:rsid w:val="00981046"/>
    <w:rsid w:val="00983DA0"/>
    <w:rsid w:val="00985696"/>
    <w:rsid w:val="00985772"/>
    <w:rsid w:val="009934D9"/>
    <w:rsid w:val="009961AC"/>
    <w:rsid w:val="00996F23"/>
    <w:rsid w:val="009A0FBB"/>
    <w:rsid w:val="009A5589"/>
    <w:rsid w:val="009B4FD0"/>
    <w:rsid w:val="009C1FCE"/>
    <w:rsid w:val="009C5214"/>
    <w:rsid w:val="009C641D"/>
    <w:rsid w:val="009D1B7B"/>
    <w:rsid w:val="009E0D38"/>
    <w:rsid w:val="009E3B5F"/>
    <w:rsid w:val="009F123A"/>
    <w:rsid w:val="009F34BD"/>
    <w:rsid w:val="009F534B"/>
    <w:rsid w:val="00A04177"/>
    <w:rsid w:val="00A06D47"/>
    <w:rsid w:val="00A07309"/>
    <w:rsid w:val="00A10DDD"/>
    <w:rsid w:val="00A10FF6"/>
    <w:rsid w:val="00A126B9"/>
    <w:rsid w:val="00A16DE4"/>
    <w:rsid w:val="00A2129A"/>
    <w:rsid w:val="00A32DC2"/>
    <w:rsid w:val="00A354D6"/>
    <w:rsid w:val="00A443E1"/>
    <w:rsid w:val="00A52C90"/>
    <w:rsid w:val="00A711BF"/>
    <w:rsid w:val="00A726BA"/>
    <w:rsid w:val="00A76579"/>
    <w:rsid w:val="00AA0ED7"/>
    <w:rsid w:val="00AA4539"/>
    <w:rsid w:val="00AB1FBA"/>
    <w:rsid w:val="00AB7371"/>
    <w:rsid w:val="00AC00C7"/>
    <w:rsid w:val="00AC05AF"/>
    <w:rsid w:val="00AC327A"/>
    <w:rsid w:val="00AC50C1"/>
    <w:rsid w:val="00AC5592"/>
    <w:rsid w:val="00AC6BCB"/>
    <w:rsid w:val="00AC759B"/>
    <w:rsid w:val="00AD0DBB"/>
    <w:rsid w:val="00AD0F77"/>
    <w:rsid w:val="00AD3F95"/>
    <w:rsid w:val="00AD4AF9"/>
    <w:rsid w:val="00AE7701"/>
    <w:rsid w:val="00AF4860"/>
    <w:rsid w:val="00B119EA"/>
    <w:rsid w:val="00B157D8"/>
    <w:rsid w:val="00B17DF5"/>
    <w:rsid w:val="00B205F7"/>
    <w:rsid w:val="00B2511E"/>
    <w:rsid w:val="00B26E66"/>
    <w:rsid w:val="00B27785"/>
    <w:rsid w:val="00B35AC0"/>
    <w:rsid w:val="00B4248B"/>
    <w:rsid w:val="00B45E80"/>
    <w:rsid w:val="00B64179"/>
    <w:rsid w:val="00B67528"/>
    <w:rsid w:val="00B7177D"/>
    <w:rsid w:val="00B731D3"/>
    <w:rsid w:val="00B81C34"/>
    <w:rsid w:val="00B82072"/>
    <w:rsid w:val="00B9462C"/>
    <w:rsid w:val="00BA1BCE"/>
    <w:rsid w:val="00BA26D2"/>
    <w:rsid w:val="00BA69B2"/>
    <w:rsid w:val="00BB0411"/>
    <w:rsid w:val="00BB1867"/>
    <w:rsid w:val="00BB221F"/>
    <w:rsid w:val="00BB44A7"/>
    <w:rsid w:val="00BB5C7A"/>
    <w:rsid w:val="00BB7C61"/>
    <w:rsid w:val="00BC2DA5"/>
    <w:rsid w:val="00BC3C1D"/>
    <w:rsid w:val="00BC3DC4"/>
    <w:rsid w:val="00BC7968"/>
    <w:rsid w:val="00BE09CA"/>
    <w:rsid w:val="00BF21B5"/>
    <w:rsid w:val="00BF763A"/>
    <w:rsid w:val="00C00F81"/>
    <w:rsid w:val="00C027C5"/>
    <w:rsid w:val="00C02E32"/>
    <w:rsid w:val="00C03218"/>
    <w:rsid w:val="00C060F0"/>
    <w:rsid w:val="00C21A48"/>
    <w:rsid w:val="00C300E0"/>
    <w:rsid w:val="00C34685"/>
    <w:rsid w:val="00C373CA"/>
    <w:rsid w:val="00C40312"/>
    <w:rsid w:val="00C458F1"/>
    <w:rsid w:val="00C5678A"/>
    <w:rsid w:val="00C56DC2"/>
    <w:rsid w:val="00C66B80"/>
    <w:rsid w:val="00C71262"/>
    <w:rsid w:val="00C84166"/>
    <w:rsid w:val="00C865E9"/>
    <w:rsid w:val="00C86B7A"/>
    <w:rsid w:val="00C872E9"/>
    <w:rsid w:val="00C90AD5"/>
    <w:rsid w:val="00C912F6"/>
    <w:rsid w:val="00C91421"/>
    <w:rsid w:val="00C91FEC"/>
    <w:rsid w:val="00C92D12"/>
    <w:rsid w:val="00C938C6"/>
    <w:rsid w:val="00C94746"/>
    <w:rsid w:val="00CA1474"/>
    <w:rsid w:val="00CA2326"/>
    <w:rsid w:val="00CA3EFD"/>
    <w:rsid w:val="00CB1C71"/>
    <w:rsid w:val="00CB2F05"/>
    <w:rsid w:val="00CB4253"/>
    <w:rsid w:val="00CC2C6D"/>
    <w:rsid w:val="00CC2E97"/>
    <w:rsid w:val="00CC689D"/>
    <w:rsid w:val="00CD005C"/>
    <w:rsid w:val="00CE14EE"/>
    <w:rsid w:val="00CE25DB"/>
    <w:rsid w:val="00D01101"/>
    <w:rsid w:val="00D07690"/>
    <w:rsid w:val="00D172C2"/>
    <w:rsid w:val="00D17C19"/>
    <w:rsid w:val="00D23AC9"/>
    <w:rsid w:val="00D30561"/>
    <w:rsid w:val="00D30989"/>
    <w:rsid w:val="00D30A05"/>
    <w:rsid w:val="00D339C8"/>
    <w:rsid w:val="00D36910"/>
    <w:rsid w:val="00D36D6C"/>
    <w:rsid w:val="00D41297"/>
    <w:rsid w:val="00D4471B"/>
    <w:rsid w:val="00D523B4"/>
    <w:rsid w:val="00D553D1"/>
    <w:rsid w:val="00D55429"/>
    <w:rsid w:val="00D565CA"/>
    <w:rsid w:val="00D710C0"/>
    <w:rsid w:val="00D72B70"/>
    <w:rsid w:val="00D77803"/>
    <w:rsid w:val="00D801DD"/>
    <w:rsid w:val="00D85117"/>
    <w:rsid w:val="00D9710A"/>
    <w:rsid w:val="00DA28B1"/>
    <w:rsid w:val="00DA2CB7"/>
    <w:rsid w:val="00DA4014"/>
    <w:rsid w:val="00DA79D0"/>
    <w:rsid w:val="00DB2ECB"/>
    <w:rsid w:val="00DB377A"/>
    <w:rsid w:val="00DB4B6C"/>
    <w:rsid w:val="00DB559D"/>
    <w:rsid w:val="00DB594B"/>
    <w:rsid w:val="00DC1AB0"/>
    <w:rsid w:val="00DC35A4"/>
    <w:rsid w:val="00DD13EC"/>
    <w:rsid w:val="00DD2E95"/>
    <w:rsid w:val="00DD34E0"/>
    <w:rsid w:val="00DE1756"/>
    <w:rsid w:val="00DF2687"/>
    <w:rsid w:val="00DF5B9F"/>
    <w:rsid w:val="00E05786"/>
    <w:rsid w:val="00E06DEE"/>
    <w:rsid w:val="00E13CC5"/>
    <w:rsid w:val="00E2453C"/>
    <w:rsid w:val="00E267A7"/>
    <w:rsid w:val="00E31283"/>
    <w:rsid w:val="00E3355F"/>
    <w:rsid w:val="00E3510B"/>
    <w:rsid w:val="00E40A52"/>
    <w:rsid w:val="00E47F80"/>
    <w:rsid w:val="00E52552"/>
    <w:rsid w:val="00E60EF4"/>
    <w:rsid w:val="00E65565"/>
    <w:rsid w:val="00E67BF8"/>
    <w:rsid w:val="00E7181B"/>
    <w:rsid w:val="00E71B69"/>
    <w:rsid w:val="00E72546"/>
    <w:rsid w:val="00E72D81"/>
    <w:rsid w:val="00E74FB5"/>
    <w:rsid w:val="00E80D77"/>
    <w:rsid w:val="00E83D17"/>
    <w:rsid w:val="00E963F5"/>
    <w:rsid w:val="00EA310E"/>
    <w:rsid w:val="00EA315B"/>
    <w:rsid w:val="00EA3FF8"/>
    <w:rsid w:val="00EA548C"/>
    <w:rsid w:val="00EB17A2"/>
    <w:rsid w:val="00EB59E2"/>
    <w:rsid w:val="00ED1A40"/>
    <w:rsid w:val="00EE4A92"/>
    <w:rsid w:val="00EE59FE"/>
    <w:rsid w:val="00EE5A8A"/>
    <w:rsid w:val="00EE5CD8"/>
    <w:rsid w:val="00EE6A8E"/>
    <w:rsid w:val="00EE7488"/>
    <w:rsid w:val="00EE7D2E"/>
    <w:rsid w:val="00EF0BB4"/>
    <w:rsid w:val="00EF20A8"/>
    <w:rsid w:val="00F006D6"/>
    <w:rsid w:val="00F03D4E"/>
    <w:rsid w:val="00F0575F"/>
    <w:rsid w:val="00F05A49"/>
    <w:rsid w:val="00F05B81"/>
    <w:rsid w:val="00F060CD"/>
    <w:rsid w:val="00F06895"/>
    <w:rsid w:val="00F12D10"/>
    <w:rsid w:val="00F13692"/>
    <w:rsid w:val="00F15353"/>
    <w:rsid w:val="00F2703B"/>
    <w:rsid w:val="00F27FBD"/>
    <w:rsid w:val="00F3731E"/>
    <w:rsid w:val="00F37EB7"/>
    <w:rsid w:val="00F44D67"/>
    <w:rsid w:val="00F540B2"/>
    <w:rsid w:val="00F56C6D"/>
    <w:rsid w:val="00F56E8F"/>
    <w:rsid w:val="00F56F5A"/>
    <w:rsid w:val="00F62AF1"/>
    <w:rsid w:val="00F6366E"/>
    <w:rsid w:val="00F7040B"/>
    <w:rsid w:val="00F732F5"/>
    <w:rsid w:val="00F8271F"/>
    <w:rsid w:val="00F848B9"/>
    <w:rsid w:val="00F86CE1"/>
    <w:rsid w:val="00F90BEC"/>
    <w:rsid w:val="00F96982"/>
    <w:rsid w:val="00FB2B51"/>
    <w:rsid w:val="00FC781E"/>
    <w:rsid w:val="00FD540D"/>
    <w:rsid w:val="00FD6BCC"/>
    <w:rsid w:val="00FE75EC"/>
    <w:rsid w:val="00FF134B"/>
    <w:rsid w:val="00FF2672"/>
    <w:rsid w:val="00FF271E"/>
    <w:rsid w:val="00FF45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E0C25"/>
  <w15:chartTrackingRefBased/>
  <w15:docId w15:val="{F8A64697-1F5C-45D7-8F7B-F68BFF6B4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35AC0"/>
    <w:pPr>
      <w:spacing w:after="200" w:line="276" w:lineRule="auto"/>
    </w:pPr>
    <w:rPr>
      <w:kern w:val="0"/>
      <w14:ligatures w14:val="none"/>
    </w:rPr>
  </w:style>
  <w:style w:type="paragraph" w:styleId="Nagwek1">
    <w:name w:val="heading 1"/>
    <w:basedOn w:val="Normalny"/>
    <w:next w:val="Normalny"/>
    <w:link w:val="Nagwek1Znak"/>
    <w:uiPriority w:val="9"/>
    <w:qFormat/>
    <w:rsid w:val="000A7B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743D6C"/>
    <w:pPr>
      <w:outlineLvl w:val="1"/>
    </w:pPr>
    <w:rPr>
      <w:rFonts w:ascii="Arial" w:hAnsi="Arial" w:cs="Arial"/>
      <w:b/>
      <w:bCs/>
      <w:color w:val="0070C0"/>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14768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Numerowanie,List Paragraph,Akapit z listą BS,List Paragraph compact,Normal bullet 2,Paragraphe de liste 2,Reference list,Bullet list,Numbered List,List Paragraph1,1st level - Bullet List Paragraph,Lettre d'introduction,Paragraph,Bullet EY"/>
    <w:basedOn w:val="Normalny"/>
    <w:link w:val="AkapitzlistZnak"/>
    <w:uiPriority w:val="34"/>
    <w:qFormat/>
    <w:rsid w:val="00E05786"/>
    <w:pPr>
      <w:ind w:left="720"/>
      <w:contextualSpacing/>
    </w:pPr>
  </w:style>
  <w:style w:type="paragraph" w:styleId="Tekstprzypisudolnego">
    <w:name w:val="footnote text"/>
    <w:basedOn w:val="Normalny"/>
    <w:link w:val="TekstprzypisudolnegoZnak"/>
    <w:uiPriority w:val="99"/>
    <w:unhideWhenUsed/>
    <w:rsid w:val="00B45E8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B45E80"/>
    <w:rPr>
      <w:kern w:val="0"/>
      <w:sz w:val="20"/>
      <w:szCs w:val="20"/>
      <w14:ligatures w14:val="none"/>
    </w:rPr>
  </w:style>
  <w:style w:type="character" w:styleId="Odwoanieprzypisudolnego">
    <w:name w:val="footnote reference"/>
    <w:basedOn w:val="Domylnaczcionkaakapitu"/>
    <w:uiPriority w:val="99"/>
    <w:semiHidden/>
    <w:unhideWhenUsed/>
    <w:rsid w:val="00B45E80"/>
    <w:rPr>
      <w:vertAlign w:val="superscript"/>
    </w:rPr>
  </w:style>
  <w:style w:type="character" w:styleId="Odwoaniedokomentarza">
    <w:name w:val="annotation reference"/>
    <w:basedOn w:val="Domylnaczcionkaakapitu"/>
    <w:uiPriority w:val="99"/>
    <w:semiHidden/>
    <w:unhideWhenUsed/>
    <w:rsid w:val="00CC2E97"/>
    <w:rPr>
      <w:sz w:val="16"/>
      <w:szCs w:val="16"/>
    </w:rPr>
  </w:style>
  <w:style w:type="paragraph" w:styleId="Tekstkomentarza">
    <w:name w:val="annotation text"/>
    <w:basedOn w:val="Normalny"/>
    <w:link w:val="TekstkomentarzaZnak"/>
    <w:uiPriority w:val="99"/>
    <w:unhideWhenUsed/>
    <w:rsid w:val="00CC2E97"/>
    <w:pPr>
      <w:spacing w:line="240" w:lineRule="auto"/>
    </w:pPr>
    <w:rPr>
      <w:sz w:val="20"/>
      <w:szCs w:val="20"/>
    </w:rPr>
  </w:style>
  <w:style w:type="character" w:customStyle="1" w:styleId="TekstkomentarzaZnak">
    <w:name w:val="Tekst komentarza Znak"/>
    <w:basedOn w:val="Domylnaczcionkaakapitu"/>
    <w:link w:val="Tekstkomentarza"/>
    <w:uiPriority w:val="99"/>
    <w:rsid w:val="00CC2E97"/>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CC2E97"/>
    <w:rPr>
      <w:b/>
      <w:bCs/>
    </w:rPr>
  </w:style>
  <w:style w:type="character" w:customStyle="1" w:styleId="TematkomentarzaZnak">
    <w:name w:val="Temat komentarza Znak"/>
    <w:basedOn w:val="TekstkomentarzaZnak"/>
    <w:link w:val="Tematkomentarza"/>
    <w:uiPriority w:val="99"/>
    <w:semiHidden/>
    <w:rsid w:val="00CC2E97"/>
    <w:rPr>
      <w:b/>
      <w:bCs/>
      <w:kern w:val="0"/>
      <w:sz w:val="20"/>
      <w:szCs w:val="20"/>
      <w14:ligatures w14:val="none"/>
    </w:rPr>
  </w:style>
  <w:style w:type="paragraph" w:styleId="Nagwek">
    <w:name w:val="header"/>
    <w:basedOn w:val="Normalny"/>
    <w:link w:val="NagwekZnak"/>
    <w:uiPriority w:val="99"/>
    <w:unhideWhenUsed/>
    <w:rsid w:val="005034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0346D"/>
    <w:rPr>
      <w:kern w:val="0"/>
      <w14:ligatures w14:val="none"/>
    </w:rPr>
  </w:style>
  <w:style w:type="paragraph" w:styleId="Stopka">
    <w:name w:val="footer"/>
    <w:basedOn w:val="Normalny"/>
    <w:link w:val="StopkaZnak"/>
    <w:uiPriority w:val="99"/>
    <w:unhideWhenUsed/>
    <w:rsid w:val="005034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0346D"/>
    <w:rPr>
      <w:kern w:val="0"/>
      <w14:ligatures w14:val="none"/>
    </w:rPr>
  </w:style>
  <w:style w:type="paragraph" w:styleId="Poprawka">
    <w:name w:val="Revision"/>
    <w:hidden/>
    <w:uiPriority w:val="99"/>
    <w:semiHidden/>
    <w:rsid w:val="00622A3C"/>
    <w:pPr>
      <w:spacing w:after="0" w:line="240" w:lineRule="auto"/>
    </w:pPr>
    <w:rPr>
      <w:kern w:val="0"/>
      <w14:ligatures w14:val="none"/>
    </w:rPr>
  </w:style>
  <w:style w:type="paragraph" w:customStyle="1" w:styleId="Default">
    <w:name w:val="Default"/>
    <w:link w:val="DefaultZnak"/>
    <w:qFormat/>
    <w:rsid w:val="008C776F"/>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DefaultZnak">
    <w:name w:val="Default Znak"/>
    <w:link w:val="Default"/>
    <w:rsid w:val="008C776F"/>
    <w:rPr>
      <w:rFonts w:ascii="Calibri" w:hAnsi="Calibri" w:cs="Calibri"/>
      <w:color w:val="000000"/>
      <w:kern w:val="0"/>
      <w:sz w:val="24"/>
      <w:szCs w:val="24"/>
      <w14:ligatures w14:val="none"/>
    </w:rPr>
  </w:style>
  <w:style w:type="character" w:customStyle="1" w:styleId="AkapitzlistZnak">
    <w:name w:val="Akapit z listą Znak"/>
    <w:aliases w:val="Numerowanie Znak,List Paragraph Znak,Akapit z listą BS Znak,List Paragraph compact Znak,Normal bullet 2 Znak,Paragraphe de liste 2 Znak,Reference list Znak,Bullet list Znak,Numbered List Znak,List Paragraph1 Znak,Paragraph Znak"/>
    <w:link w:val="Akapitzlist"/>
    <w:uiPriority w:val="34"/>
    <w:qFormat/>
    <w:locked/>
    <w:rsid w:val="00272B9F"/>
    <w:rPr>
      <w:kern w:val="0"/>
      <w14:ligatures w14:val="none"/>
    </w:rPr>
  </w:style>
  <w:style w:type="character" w:customStyle="1" w:styleId="Nagwek2Znak">
    <w:name w:val="Nagłówek 2 Znak"/>
    <w:basedOn w:val="Domylnaczcionkaakapitu"/>
    <w:link w:val="Nagwek2"/>
    <w:uiPriority w:val="9"/>
    <w:rsid w:val="00743D6C"/>
    <w:rPr>
      <w:rFonts w:ascii="Arial" w:hAnsi="Arial" w:cs="Arial"/>
      <w:b/>
      <w:bCs/>
      <w:color w:val="0070C0"/>
      <w:kern w:val="0"/>
      <w:sz w:val="24"/>
      <w:szCs w:val="24"/>
      <w14:ligatures w14:val="none"/>
    </w:rPr>
  </w:style>
  <w:style w:type="character" w:customStyle="1" w:styleId="Nagwek1Znak">
    <w:name w:val="Nagłówek 1 Znak"/>
    <w:basedOn w:val="Domylnaczcionkaakapitu"/>
    <w:link w:val="Nagwek1"/>
    <w:uiPriority w:val="9"/>
    <w:rsid w:val="000A7B87"/>
    <w:rPr>
      <w:rFonts w:asciiTheme="majorHAnsi" w:eastAsiaTheme="majorEastAsia" w:hAnsiTheme="majorHAnsi" w:cstheme="majorBidi"/>
      <w:color w:val="2F5496" w:themeColor="accent1" w:themeShade="BF"/>
      <w:kern w:val="0"/>
      <w:sz w:val="32"/>
      <w:szCs w:val="32"/>
      <w14:ligatures w14:val="none"/>
    </w:rPr>
  </w:style>
  <w:style w:type="character" w:styleId="Hipercze">
    <w:name w:val="Hyperlink"/>
    <w:basedOn w:val="Domylnaczcionkaakapitu"/>
    <w:uiPriority w:val="99"/>
    <w:unhideWhenUsed/>
    <w:rsid w:val="00A16DE4"/>
    <w:rPr>
      <w:color w:val="0563C1" w:themeColor="hyperlink"/>
      <w:u w:val="single"/>
    </w:rPr>
  </w:style>
  <w:style w:type="character" w:styleId="Nierozpoznanawzmianka">
    <w:name w:val="Unresolved Mention"/>
    <w:basedOn w:val="Domylnaczcionkaakapitu"/>
    <w:uiPriority w:val="99"/>
    <w:semiHidden/>
    <w:unhideWhenUsed/>
    <w:rsid w:val="00A16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503363">
      <w:bodyDiv w:val="1"/>
      <w:marLeft w:val="0"/>
      <w:marRight w:val="0"/>
      <w:marTop w:val="0"/>
      <w:marBottom w:val="0"/>
      <w:divBdr>
        <w:top w:val="none" w:sz="0" w:space="0" w:color="auto"/>
        <w:left w:val="none" w:sz="0" w:space="0" w:color="auto"/>
        <w:bottom w:val="none" w:sz="0" w:space="0" w:color="auto"/>
        <w:right w:val="none" w:sz="0" w:space="0" w:color="auto"/>
      </w:divBdr>
    </w:div>
    <w:div w:id="1079325620">
      <w:bodyDiv w:val="1"/>
      <w:marLeft w:val="0"/>
      <w:marRight w:val="0"/>
      <w:marTop w:val="0"/>
      <w:marBottom w:val="0"/>
      <w:divBdr>
        <w:top w:val="none" w:sz="0" w:space="0" w:color="auto"/>
        <w:left w:val="none" w:sz="0" w:space="0" w:color="auto"/>
        <w:bottom w:val="none" w:sz="0" w:space="0" w:color="auto"/>
        <w:right w:val="none" w:sz="0" w:space="0" w:color="auto"/>
      </w:divBdr>
    </w:div>
    <w:div w:id="1082025980">
      <w:bodyDiv w:val="1"/>
      <w:marLeft w:val="0"/>
      <w:marRight w:val="0"/>
      <w:marTop w:val="0"/>
      <w:marBottom w:val="0"/>
      <w:divBdr>
        <w:top w:val="none" w:sz="0" w:space="0" w:color="auto"/>
        <w:left w:val="none" w:sz="0" w:space="0" w:color="auto"/>
        <w:bottom w:val="none" w:sz="0" w:space="0" w:color="auto"/>
        <w:right w:val="none" w:sz="0" w:space="0" w:color="auto"/>
      </w:divBdr>
    </w:div>
    <w:div w:id="1391148569">
      <w:bodyDiv w:val="1"/>
      <w:marLeft w:val="0"/>
      <w:marRight w:val="0"/>
      <w:marTop w:val="0"/>
      <w:marBottom w:val="0"/>
      <w:divBdr>
        <w:top w:val="none" w:sz="0" w:space="0" w:color="auto"/>
        <w:left w:val="none" w:sz="0" w:space="0" w:color="auto"/>
        <w:bottom w:val="none" w:sz="0" w:space="0" w:color="auto"/>
        <w:right w:val="none" w:sz="0" w:space="0" w:color="auto"/>
      </w:divBdr>
    </w:div>
    <w:div w:id="1941721557">
      <w:bodyDiv w:val="1"/>
      <w:marLeft w:val="0"/>
      <w:marRight w:val="0"/>
      <w:marTop w:val="0"/>
      <w:marBottom w:val="0"/>
      <w:divBdr>
        <w:top w:val="none" w:sz="0" w:space="0" w:color="auto"/>
        <w:left w:val="none" w:sz="0" w:space="0" w:color="auto"/>
        <w:bottom w:val="none" w:sz="0" w:space="0" w:color="auto"/>
        <w:right w:val="none" w:sz="0" w:space="0" w:color="auto"/>
      </w:divBdr>
    </w:div>
    <w:div w:id="2026831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DE34-B798-4650-A2B7-907C2331D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18</Pages>
  <Words>3740</Words>
  <Characters>22442</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Załącznik nr 8 - Standard budżetu projektu</vt:lpstr>
    </vt:vector>
  </TitlesOfParts>
  <Company/>
  <LinksUpToDate>false</LinksUpToDate>
  <CharactersWithSpaces>26130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8 - Standard budżetu projektu</dc:title>
  <dc:subject/>
  <dc:creator>k.kowalska@kujawsko-pomorskie.pl</dc:creator>
  <cp:keywords>standard budżetu;8.28</cp:keywords>
  <dc:description/>
  <cp:lastModifiedBy>Hanna Zielińska</cp:lastModifiedBy>
  <cp:revision>71</cp:revision>
  <cp:lastPrinted>2025-03-10T11:37:00Z</cp:lastPrinted>
  <dcterms:created xsi:type="dcterms:W3CDTF">2025-02-04T12:28:00Z</dcterms:created>
  <dcterms:modified xsi:type="dcterms:W3CDTF">2026-10-28T08:50:00Z</dcterms:modified>
</cp:coreProperties>
</file>